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E0" w:rsidRPr="005F6072" w:rsidRDefault="00B13992" w:rsidP="005F6072">
      <w:pPr>
        <w:pStyle w:val="Pa4"/>
        <w:spacing w:line="240" w:lineRule="auto"/>
        <w:rPr>
          <w:rStyle w:val="A2"/>
          <w:rFonts w:ascii="Times New Roman" w:hAnsi="Times New Roman" w:cs="Times New Roman"/>
          <w:b/>
          <w:bCs/>
          <w:sz w:val="22"/>
          <w:szCs w:val="22"/>
        </w:rPr>
      </w:pPr>
      <w:r w:rsidRPr="005F6072">
        <w:rPr>
          <w:rStyle w:val="A2"/>
          <w:rFonts w:ascii="Times New Roman" w:hAnsi="Times New Roman" w:cs="Times New Roman"/>
          <w:b/>
          <w:bCs/>
          <w:sz w:val="22"/>
          <w:szCs w:val="22"/>
        </w:rPr>
        <w:t xml:space="preserve">DECRETO Nº </w:t>
      </w:r>
      <w:r w:rsidR="006A0906">
        <w:rPr>
          <w:rStyle w:val="A2"/>
          <w:rFonts w:ascii="Times New Roman" w:hAnsi="Times New Roman" w:cs="Times New Roman"/>
          <w:b/>
          <w:bCs/>
          <w:color w:val="auto"/>
          <w:sz w:val="22"/>
          <w:szCs w:val="22"/>
        </w:rPr>
        <w:t>049</w:t>
      </w:r>
      <w:r w:rsidR="006A0906" w:rsidRPr="006A0906">
        <w:rPr>
          <w:rStyle w:val="A2"/>
          <w:rFonts w:ascii="Times New Roman" w:hAnsi="Times New Roman" w:cs="Times New Roman"/>
          <w:b/>
          <w:bCs/>
          <w:color w:val="auto"/>
          <w:sz w:val="22"/>
          <w:szCs w:val="22"/>
        </w:rPr>
        <w:t>/2020</w:t>
      </w:r>
      <w:r w:rsidR="003A4642">
        <w:rPr>
          <w:rStyle w:val="A2"/>
          <w:rFonts w:ascii="Times New Roman" w:hAnsi="Times New Roman" w:cs="Times New Roman"/>
          <w:b/>
          <w:bCs/>
          <w:sz w:val="22"/>
          <w:szCs w:val="22"/>
        </w:rPr>
        <w:t>, DE 31</w:t>
      </w:r>
      <w:r w:rsidR="003518E0" w:rsidRPr="005F6072">
        <w:rPr>
          <w:rStyle w:val="A2"/>
          <w:rFonts w:ascii="Times New Roman" w:hAnsi="Times New Roman" w:cs="Times New Roman"/>
          <w:b/>
          <w:bCs/>
          <w:sz w:val="22"/>
          <w:szCs w:val="22"/>
        </w:rPr>
        <w:t xml:space="preserve"> DE </w:t>
      </w:r>
      <w:r w:rsidR="003A4642">
        <w:rPr>
          <w:rStyle w:val="A2"/>
          <w:rFonts w:ascii="Times New Roman" w:hAnsi="Times New Roman" w:cs="Times New Roman"/>
          <w:b/>
          <w:bCs/>
          <w:sz w:val="22"/>
          <w:szCs w:val="22"/>
        </w:rPr>
        <w:t>JULHO</w:t>
      </w:r>
      <w:r w:rsidR="003518E0" w:rsidRPr="005F6072">
        <w:rPr>
          <w:rStyle w:val="A2"/>
          <w:rFonts w:ascii="Times New Roman" w:hAnsi="Times New Roman" w:cs="Times New Roman"/>
          <w:b/>
          <w:bCs/>
          <w:sz w:val="22"/>
          <w:szCs w:val="22"/>
        </w:rPr>
        <w:t xml:space="preserve"> DE 2020.</w:t>
      </w:r>
    </w:p>
    <w:p w:rsidR="003518E0" w:rsidRPr="005F6072" w:rsidRDefault="003518E0" w:rsidP="003518E0">
      <w:pPr>
        <w:pStyle w:val="Pa4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6072">
        <w:rPr>
          <w:rStyle w:val="A2"/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3518E0" w:rsidRPr="005F6072" w:rsidRDefault="003518E0" w:rsidP="003518E0">
      <w:pPr>
        <w:pStyle w:val="Pa5"/>
        <w:spacing w:line="240" w:lineRule="auto"/>
        <w:ind w:left="2832"/>
        <w:jc w:val="both"/>
        <w:rPr>
          <w:rStyle w:val="A2"/>
          <w:rFonts w:ascii="Times New Roman" w:hAnsi="Times New Roman" w:cs="Times New Roman"/>
          <w:sz w:val="22"/>
          <w:szCs w:val="22"/>
        </w:rPr>
      </w:pPr>
      <w:r w:rsidRPr="005F6072">
        <w:rPr>
          <w:rStyle w:val="A2"/>
          <w:rFonts w:ascii="Times New Roman" w:hAnsi="Times New Roman" w:cs="Times New Roman"/>
          <w:sz w:val="22"/>
          <w:szCs w:val="22"/>
        </w:rPr>
        <w:t>Dispõe sobre a decretação de</w:t>
      </w:r>
      <w:r w:rsidR="003A4642">
        <w:rPr>
          <w:rStyle w:val="A2"/>
          <w:rFonts w:ascii="Times New Roman" w:hAnsi="Times New Roman" w:cs="Times New Roman"/>
          <w:sz w:val="22"/>
          <w:szCs w:val="22"/>
        </w:rPr>
        <w:t xml:space="preserve"> medidas</w:t>
      </w:r>
      <w:r w:rsidR="00A05E2B">
        <w:rPr>
          <w:rStyle w:val="A2"/>
          <w:rFonts w:ascii="Times New Roman" w:hAnsi="Times New Roman" w:cs="Times New Roman"/>
          <w:sz w:val="22"/>
          <w:szCs w:val="22"/>
        </w:rPr>
        <w:t xml:space="preserve"> sanitárias, retifica e ratifica medidas anteriores e a</w:t>
      </w:r>
      <w:r w:rsidR="003A4642">
        <w:rPr>
          <w:rStyle w:val="A2"/>
          <w:rFonts w:ascii="Times New Roman" w:hAnsi="Times New Roman" w:cs="Times New Roman"/>
          <w:sz w:val="22"/>
          <w:szCs w:val="22"/>
        </w:rPr>
        <w:t xml:space="preserve"> adequação</w:t>
      </w:r>
      <w:r w:rsidR="009A30BA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r w:rsidRPr="005F6072">
        <w:rPr>
          <w:rStyle w:val="A2"/>
          <w:rFonts w:ascii="Times New Roman" w:hAnsi="Times New Roman" w:cs="Times New Roman"/>
          <w:sz w:val="22"/>
          <w:szCs w:val="22"/>
        </w:rPr>
        <w:t>em razão da disseminação d</w:t>
      </w:r>
      <w:r w:rsidR="008C76A5">
        <w:rPr>
          <w:rStyle w:val="A2"/>
          <w:rFonts w:ascii="Times New Roman" w:hAnsi="Times New Roman" w:cs="Times New Roman"/>
          <w:sz w:val="22"/>
          <w:szCs w:val="22"/>
        </w:rPr>
        <w:t xml:space="preserve">o </w:t>
      </w:r>
      <w:proofErr w:type="gramStart"/>
      <w:r w:rsidR="008C76A5">
        <w:rPr>
          <w:rStyle w:val="A2"/>
          <w:rFonts w:ascii="Times New Roman" w:hAnsi="Times New Roman" w:cs="Times New Roman"/>
          <w:sz w:val="22"/>
          <w:szCs w:val="22"/>
        </w:rPr>
        <w:t>N</w:t>
      </w:r>
      <w:r w:rsidR="005F6072">
        <w:rPr>
          <w:rStyle w:val="A2"/>
          <w:rFonts w:ascii="Times New Roman" w:hAnsi="Times New Roman" w:cs="Times New Roman"/>
          <w:sz w:val="22"/>
          <w:szCs w:val="22"/>
        </w:rPr>
        <w:t xml:space="preserve">ovo </w:t>
      </w:r>
      <w:r w:rsidR="008C76A5">
        <w:rPr>
          <w:rStyle w:val="A2"/>
          <w:rFonts w:ascii="Times New Roman" w:hAnsi="Times New Roman" w:cs="Times New Roman"/>
          <w:sz w:val="22"/>
          <w:szCs w:val="22"/>
        </w:rPr>
        <w:t>Corona</w:t>
      </w:r>
      <w:proofErr w:type="gramEnd"/>
      <w:r w:rsidR="008C76A5">
        <w:rPr>
          <w:rStyle w:val="A2"/>
          <w:rFonts w:ascii="Times New Roman" w:hAnsi="Times New Roman" w:cs="Times New Roman"/>
          <w:sz w:val="22"/>
          <w:szCs w:val="22"/>
        </w:rPr>
        <w:t xml:space="preserve"> V</w:t>
      </w:r>
      <w:r w:rsidR="008C76A5" w:rsidRPr="005F6072">
        <w:rPr>
          <w:rStyle w:val="A2"/>
          <w:rFonts w:ascii="Times New Roman" w:hAnsi="Times New Roman" w:cs="Times New Roman"/>
          <w:sz w:val="22"/>
          <w:szCs w:val="22"/>
        </w:rPr>
        <w:t>írus</w:t>
      </w:r>
      <w:r w:rsidR="0095218B" w:rsidRPr="005F6072">
        <w:rPr>
          <w:rStyle w:val="A2"/>
          <w:rFonts w:ascii="Times New Roman" w:hAnsi="Times New Roman" w:cs="Times New Roman"/>
          <w:sz w:val="22"/>
          <w:szCs w:val="22"/>
        </w:rPr>
        <w:t xml:space="preserve">, a </w:t>
      </w:r>
      <w:r w:rsidRPr="005F6072">
        <w:rPr>
          <w:rStyle w:val="A2"/>
          <w:rFonts w:ascii="Times New Roman" w:hAnsi="Times New Roman" w:cs="Times New Roman"/>
          <w:sz w:val="22"/>
          <w:szCs w:val="22"/>
        </w:rPr>
        <w:t>COVID-19.</w:t>
      </w:r>
    </w:p>
    <w:p w:rsidR="003518E0" w:rsidRPr="005F6072" w:rsidRDefault="003518E0" w:rsidP="003518E0">
      <w:pPr>
        <w:pStyle w:val="Pa5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6072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</w:p>
    <w:p w:rsidR="003518E0" w:rsidRPr="005F6072" w:rsidRDefault="003518E0" w:rsidP="003518E0">
      <w:pPr>
        <w:pStyle w:val="Pa6"/>
        <w:spacing w:line="240" w:lineRule="auto"/>
        <w:jc w:val="both"/>
        <w:rPr>
          <w:rStyle w:val="A2"/>
          <w:rFonts w:ascii="Times New Roman" w:hAnsi="Times New Roman" w:cs="Times New Roman"/>
          <w:sz w:val="22"/>
          <w:szCs w:val="22"/>
        </w:rPr>
      </w:pPr>
      <w:r w:rsidRPr="005F6072">
        <w:rPr>
          <w:rStyle w:val="A2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F6072">
        <w:rPr>
          <w:rStyle w:val="A2"/>
          <w:rFonts w:ascii="Times New Roman" w:hAnsi="Times New Roman" w:cs="Times New Roman"/>
          <w:b/>
          <w:bCs/>
          <w:sz w:val="22"/>
          <w:szCs w:val="22"/>
        </w:rPr>
        <w:tab/>
      </w:r>
      <w:r w:rsidRPr="005F6072">
        <w:rPr>
          <w:rStyle w:val="A2"/>
          <w:rFonts w:ascii="Times New Roman" w:hAnsi="Times New Roman" w:cs="Times New Roman"/>
          <w:b/>
          <w:bCs/>
          <w:sz w:val="22"/>
          <w:szCs w:val="22"/>
        </w:rPr>
        <w:tab/>
      </w:r>
      <w:r w:rsidRPr="005F6072">
        <w:rPr>
          <w:rStyle w:val="A2"/>
          <w:rFonts w:ascii="Times New Roman" w:hAnsi="Times New Roman" w:cs="Times New Roman"/>
          <w:b/>
          <w:bCs/>
          <w:sz w:val="22"/>
          <w:szCs w:val="22"/>
        </w:rPr>
        <w:tab/>
        <w:t xml:space="preserve">O PREFEITO DO MUNICÍIPO DE </w:t>
      </w:r>
      <w:r w:rsidR="00F90DEC">
        <w:rPr>
          <w:rStyle w:val="A2"/>
          <w:rFonts w:ascii="Times New Roman" w:hAnsi="Times New Roman" w:cs="Times New Roman"/>
          <w:b/>
          <w:bCs/>
          <w:sz w:val="22"/>
          <w:szCs w:val="22"/>
        </w:rPr>
        <w:t>HEITORAÍ</w:t>
      </w:r>
      <w:r w:rsidRPr="005F6072">
        <w:rPr>
          <w:rStyle w:val="A2"/>
          <w:rFonts w:ascii="Times New Roman" w:hAnsi="Times New Roman" w:cs="Times New Roman"/>
          <w:b/>
          <w:bCs/>
          <w:sz w:val="22"/>
          <w:szCs w:val="22"/>
        </w:rPr>
        <w:t>/GO</w:t>
      </w:r>
      <w:r w:rsidRPr="005F6072">
        <w:rPr>
          <w:rStyle w:val="A2"/>
          <w:rFonts w:ascii="Times New Roman" w:hAnsi="Times New Roman" w:cs="Times New Roman"/>
          <w:sz w:val="22"/>
          <w:szCs w:val="22"/>
        </w:rPr>
        <w:t xml:space="preserve">, no uso de suas atribuições constitucionais e legais, tendo em vista o que consta dos regramentos contidos nas normativas do Estado de Goiás, e dos atos já editados pelo município de </w:t>
      </w:r>
      <w:r w:rsidR="00F90DEC">
        <w:rPr>
          <w:rStyle w:val="A2"/>
          <w:rFonts w:ascii="Times New Roman" w:hAnsi="Times New Roman" w:cs="Times New Roman"/>
          <w:sz w:val="22"/>
          <w:szCs w:val="22"/>
        </w:rPr>
        <w:t>HEITORAÍ</w:t>
      </w:r>
      <w:r w:rsidRPr="005F6072">
        <w:rPr>
          <w:rStyle w:val="A2"/>
          <w:rFonts w:ascii="Times New Roman" w:hAnsi="Times New Roman" w:cs="Times New Roman"/>
          <w:sz w:val="22"/>
          <w:szCs w:val="22"/>
        </w:rPr>
        <w:t xml:space="preserve">/GO, e considerando: </w:t>
      </w:r>
    </w:p>
    <w:p w:rsidR="003518E0" w:rsidRPr="005F6072" w:rsidRDefault="003518E0" w:rsidP="003518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F0550" w:rsidRDefault="003518E0" w:rsidP="001F0550">
      <w:pPr>
        <w:pStyle w:val="Pa6"/>
        <w:spacing w:line="240" w:lineRule="auto"/>
        <w:jc w:val="both"/>
        <w:rPr>
          <w:rStyle w:val="A2"/>
          <w:rFonts w:ascii="Times New Roman" w:hAnsi="Times New Roman" w:cs="Times New Roman"/>
          <w:sz w:val="22"/>
          <w:szCs w:val="22"/>
        </w:rPr>
      </w:pPr>
      <w:r w:rsidRPr="005F6072">
        <w:rPr>
          <w:rStyle w:val="A2"/>
          <w:rFonts w:ascii="Times New Roman" w:hAnsi="Times New Roman" w:cs="Times New Roman"/>
          <w:sz w:val="22"/>
          <w:szCs w:val="22"/>
        </w:rPr>
        <w:t>-</w:t>
      </w:r>
      <w:r w:rsidR="009A30BA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r w:rsidR="001F0550">
        <w:rPr>
          <w:rStyle w:val="A2"/>
          <w:rFonts w:ascii="Times New Roman" w:hAnsi="Times New Roman" w:cs="Times New Roman"/>
          <w:sz w:val="22"/>
          <w:szCs w:val="22"/>
        </w:rPr>
        <w:t xml:space="preserve">que o Município de </w:t>
      </w:r>
      <w:r w:rsidR="00F90DEC">
        <w:rPr>
          <w:rStyle w:val="A2"/>
          <w:rFonts w:ascii="Times New Roman" w:hAnsi="Times New Roman" w:cs="Times New Roman"/>
          <w:sz w:val="22"/>
          <w:szCs w:val="22"/>
        </w:rPr>
        <w:t>Heitoraí</w:t>
      </w:r>
      <w:r w:rsidR="001F0550">
        <w:rPr>
          <w:rStyle w:val="A2"/>
          <w:rFonts w:ascii="Times New Roman" w:hAnsi="Times New Roman" w:cs="Times New Roman"/>
          <w:sz w:val="22"/>
          <w:szCs w:val="22"/>
        </w:rPr>
        <w:t xml:space="preserve"> decretou a situação de emergência em saúde pública</w:t>
      </w:r>
      <w:r w:rsidR="00945389">
        <w:rPr>
          <w:rStyle w:val="A2"/>
          <w:rFonts w:ascii="Times New Roman" w:hAnsi="Times New Roman" w:cs="Times New Roman"/>
          <w:sz w:val="22"/>
          <w:szCs w:val="22"/>
        </w:rPr>
        <w:t>;</w:t>
      </w:r>
    </w:p>
    <w:p w:rsidR="003518E0" w:rsidRPr="005F6072" w:rsidRDefault="001F0550" w:rsidP="001F0550">
      <w:pPr>
        <w:pStyle w:val="Pa6"/>
        <w:spacing w:line="240" w:lineRule="auto"/>
        <w:jc w:val="both"/>
        <w:rPr>
          <w:rStyle w:val="eop"/>
          <w:sz w:val="22"/>
          <w:szCs w:val="22"/>
        </w:rPr>
      </w:pPr>
      <w:r>
        <w:rPr>
          <w:rStyle w:val="A2"/>
          <w:rFonts w:ascii="Times New Roman" w:hAnsi="Times New Roman" w:cs="Times New Roman"/>
          <w:sz w:val="22"/>
          <w:szCs w:val="22"/>
        </w:rPr>
        <w:t>- o proposito de abrangência do Regulamento Sanitário, Internacional promulgado pelo Decreto Federal n. 10212, de 30 de janeiro de 2020, de prevenir, proteger, controlar e dar uma resposta de saúde pública contra a propagação internacional de doenças, de maneiras proporcionais e restritas aos riscos para a saúde pública, e que evitem interferências desnecessárias com o tráfego e o comércio internacionais;</w:t>
      </w:r>
      <w:r w:rsidR="003518E0" w:rsidRPr="005F6072">
        <w:rPr>
          <w:rStyle w:val="eop"/>
          <w:sz w:val="22"/>
          <w:szCs w:val="22"/>
        </w:rPr>
        <w:t> </w:t>
      </w:r>
    </w:p>
    <w:p w:rsidR="003518E0" w:rsidRDefault="00945389" w:rsidP="003518E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o acionamento de novo nível (nível </w:t>
      </w:r>
      <w:proofErr w:type="gramStart"/>
      <w:r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>) do Plano de Contingência da Secretaria de Estado da Saúde, conforme exponencial na demanda de serviços da saúde;</w:t>
      </w:r>
    </w:p>
    <w:p w:rsidR="00945389" w:rsidRDefault="00945389" w:rsidP="003518E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a delegação da ANVISA à autoridade sanitária estadual para fazer recomendações e restrições de fluxos e acessos de pessoas ou produtos;</w:t>
      </w:r>
    </w:p>
    <w:p w:rsidR="00945389" w:rsidRDefault="00945389" w:rsidP="003518E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a </w:t>
      </w:r>
      <w:r w:rsidR="002C1F96">
        <w:rPr>
          <w:sz w:val="22"/>
          <w:szCs w:val="22"/>
        </w:rPr>
        <w:t>necessidade de manter o funcionamento da rede de atenção à saúde, em decorrência do aumento exponencial na demanda de serviços de saúde;</w:t>
      </w:r>
    </w:p>
    <w:p w:rsidR="00C26BEB" w:rsidRDefault="00C26BEB" w:rsidP="003518E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a recomendação do Comitê de Operações Estratégicas – </w:t>
      </w:r>
      <w:proofErr w:type="gramStart"/>
      <w:r>
        <w:rPr>
          <w:sz w:val="22"/>
          <w:szCs w:val="22"/>
        </w:rPr>
        <w:t>COE,</w:t>
      </w:r>
      <w:proofErr w:type="gramEnd"/>
      <w:r>
        <w:rPr>
          <w:sz w:val="22"/>
          <w:szCs w:val="22"/>
        </w:rPr>
        <w:t xml:space="preserve"> do Estado de Goiás;</w:t>
      </w:r>
    </w:p>
    <w:p w:rsidR="00C26BEB" w:rsidRDefault="00C26BEB" w:rsidP="003518E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o Relatório de Assessoramento Estratégico elaborado pelo Instituto Mauro Borges, Secretaria de Estado da Economia de Goiás, Secretaria de Estado de Desenvolvimento Econômico e Inovação, Secretaria de Estado da Saúde de Goiás, Universidade Federal de Goiás;</w:t>
      </w:r>
    </w:p>
    <w:p w:rsidR="00C26BEB" w:rsidRDefault="00C26BEB" w:rsidP="003518E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os estudos da Universidade Federal de Goiás sobre as projeções de casos, confirmados, a necessidade de leitos de UTI e os óbitos em decorrência da Covid-19; </w:t>
      </w:r>
      <w:proofErr w:type="gramStart"/>
      <w:r>
        <w:rPr>
          <w:sz w:val="22"/>
          <w:szCs w:val="22"/>
        </w:rPr>
        <w:t>e</w:t>
      </w:r>
      <w:proofErr w:type="gramEnd"/>
    </w:p>
    <w:p w:rsidR="00C26BEB" w:rsidRDefault="00C26BEB" w:rsidP="003518E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as notas técnicas nº 09 e 10 em emitidas pela Secretária de Estado da Saúde, que dispõem sobre as medidas de prevenção e controle de ambientes e pessoas para evitar a contaminação e propagação do novo </w:t>
      </w:r>
      <w:proofErr w:type="spellStart"/>
      <w:r>
        <w:rPr>
          <w:sz w:val="22"/>
          <w:szCs w:val="22"/>
        </w:rPr>
        <w:t>coronavírus</w:t>
      </w:r>
      <w:proofErr w:type="spellEnd"/>
      <w:r>
        <w:rPr>
          <w:sz w:val="22"/>
          <w:szCs w:val="22"/>
        </w:rPr>
        <w:t xml:space="preserve"> durante o funcionamento das atividades econômicas liberadas das medidas restritivas.</w:t>
      </w:r>
    </w:p>
    <w:p w:rsidR="003A4642" w:rsidRDefault="003A4642" w:rsidP="003518E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necessidade de colocar em teste de capacidade, adequação, e modelamento de condições no sentido de conter o NOVO CORONAVIRUS.</w:t>
      </w:r>
    </w:p>
    <w:p w:rsidR="002C1F96" w:rsidRPr="005F6072" w:rsidRDefault="002C1F96" w:rsidP="003518E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3518E0" w:rsidRPr="005F6072" w:rsidRDefault="003518E0" w:rsidP="003518E0">
      <w:pPr>
        <w:pStyle w:val="Pa6"/>
        <w:spacing w:line="240" w:lineRule="auto"/>
        <w:ind w:firstLine="560"/>
        <w:jc w:val="both"/>
        <w:rPr>
          <w:rStyle w:val="A2"/>
          <w:rFonts w:ascii="Times New Roman" w:hAnsi="Times New Roman" w:cs="Times New Roman"/>
          <w:b/>
          <w:bCs/>
          <w:sz w:val="22"/>
          <w:szCs w:val="22"/>
        </w:rPr>
      </w:pPr>
      <w:r w:rsidRPr="005F6072">
        <w:rPr>
          <w:rStyle w:val="A2"/>
          <w:rFonts w:ascii="Times New Roman" w:hAnsi="Times New Roman" w:cs="Times New Roman"/>
          <w:b/>
          <w:bCs/>
          <w:sz w:val="22"/>
          <w:szCs w:val="22"/>
        </w:rPr>
        <w:t xml:space="preserve">DECRETA: </w:t>
      </w:r>
    </w:p>
    <w:p w:rsidR="003518E0" w:rsidRPr="005F6072" w:rsidRDefault="003518E0" w:rsidP="003518E0">
      <w:pPr>
        <w:pStyle w:val="Pa6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A4642" w:rsidRPr="008E2789" w:rsidRDefault="003518E0" w:rsidP="003A4642">
      <w:pPr>
        <w:pStyle w:val="Pa6"/>
        <w:spacing w:line="240" w:lineRule="auto"/>
        <w:jc w:val="both"/>
        <w:rPr>
          <w:rStyle w:val="A2"/>
          <w:rFonts w:ascii="Times New Roman" w:hAnsi="Times New Roman" w:cs="Times New Roman"/>
          <w:sz w:val="22"/>
          <w:szCs w:val="22"/>
        </w:rPr>
      </w:pPr>
      <w:r w:rsidRPr="008E2789">
        <w:rPr>
          <w:rStyle w:val="A2"/>
          <w:rFonts w:ascii="Times New Roman" w:hAnsi="Times New Roman" w:cs="Times New Roman"/>
          <w:sz w:val="22"/>
          <w:szCs w:val="22"/>
        </w:rPr>
        <w:t xml:space="preserve">Art. 1º </w:t>
      </w:r>
      <w:r w:rsidR="0095218B" w:rsidRPr="008E2789">
        <w:rPr>
          <w:rStyle w:val="A2"/>
          <w:rFonts w:ascii="Times New Roman" w:hAnsi="Times New Roman" w:cs="Times New Roman"/>
          <w:sz w:val="22"/>
          <w:szCs w:val="22"/>
        </w:rPr>
        <w:t>-</w:t>
      </w:r>
      <w:r w:rsidR="003A4642" w:rsidRPr="008E2789">
        <w:rPr>
          <w:rStyle w:val="A2"/>
          <w:rFonts w:ascii="Times New Roman" w:hAnsi="Times New Roman" w:cs="Times New Roman"/>
          <w:sz w:val="22"/>
          <w:szCs w:val="22"/>
        </w:rPr>
        <w:t xml:space="preserve"> O Município de Heitoraí/GO, seguindo orientações gerais, e seguindo o que foi editado pelo Governo do Estado de Goiás flexibiliza algumas atividades comerciais, religiosas e esportivas dentro do Município de Heitoraí/GO, conforme segue:</w:t>
      </w:r>
    </w:p>
    <w:p w:rsidR="003A4642" w:rsidRPr="008E2789" w:rsidRDefault="003A4642" w:rsidP="003A4642">
      <w:pPr>
        <w:pStyle w:val="Default"/>
        <w:rPr>
          <w:sz w:val="22"/>
          <w:szCs w:val="22"/>
        </w:rPr>
      </w:pPr>
    </w:p>
    <w:p w:rsidR="003A4642" w:rsidRPr="008E2789" w:rsidRDefault="003A4642" w:rsidP="009F0C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E2789">
        <w:rPr>
          <w:rFonts w:ascii="Times New Roman" w:hAnsi="Times New Roman" w:cs="Times New Roman"/>
          <w:sz w:val="22"/>
          <w:szCs w:val="22"/>
        </w:rPr>
        <w:t xml:space="preserve">§ 1º - As atividades do seguimento comercial diversificado – Supermercados, Lojas de Móveis, Materiais de Construção, Lojas de Roupas, Calçados, </w:t>
      </w:r>
      <w:r w:rsidR="009D0030">
        <w:rPr>
          <w:rFonts w:ascii="Times New Roman" w:hAnsi="Times New Roman" w:cs="Times New Roman"/>
          <w:sz w:val="22"/>
          <w:szCs w:val="22"/>
        </w:rPr>
        <w:t>Agropecuárias,</w:t>
      </w:r>
      <w:r w:rsidRPr="008E278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2789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Pr="008E2789">
        <w:rPr>
          <w:rFonts w:ascii="Times New Roman" w:hAnsi="Times New Roman" w:cs="Times New Roman"/>
          <w:sz w:val="22"/>
          <w:szCs w:val="22"/>
        </w:rPr>
        <w:t xml:space="preserve"> – passam a ser autorizados a funcionar</w:t>
      </w:r>
      <w:r w:rsidR="009D0030">
        <w:rPr>
          <w:rFonts w:ascii="Times New Roman" w:hAnsi="Times New Roman" w:cs="Times New Roman"/>
          <w:sz w:val="22"/>
          <w:szCs w:val="22"/>
        </w:rPr>
        <w:t>,</w:t>
      </w:r>
      <w:r w:rsidR="003A6E02">
        <w:rPr>
          <w:rFonts w:ascii="Times New Roman" w:hAnsi="Times New Roman" w:cs="Times New Roman"/>
          <w:sz w:val="22"/>
          <w:szCs w:val="22"/>
        </w:rPr>
        <w:t xml:space="preserve"> ininterruptamente com todos os regramentos do Art. 2º</w:t>
      </w:r>
      <w:r w:rsidRPr="008E2789">
        <w:rPr>
          <w:rFonts w:ascii="Times New Roman" w:hAnsi="Times New Roman" w:cs="Times New Roman"/>
          <w:sz w:val="22"/>
          <w:szCs w:val="22"/>
        </w:rPr>
        <w:t>.</w:t>
      </w:r>
    </w:p>
    <w:p w:rsidR="003A4642" w:rsidRPr="008E2789" w:rsidRDefault="003A4642" w:rsidP="003A464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A4642" w:rsidRPr="008E2789" w:rsidRDefault="003A4642" w:rsidP="009F0C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E2789">
        <w:rPr>
          <w:rFonts w:ascii="Times New Roman" w:hAnsi="Times New Roman" w:cs="Times New Roman"/>
          <w:sz w:val="22"/>
          <w:szCs w:val="22"/>
        </w:rPr>
        <w:t>Inciso I –</w:t>
      </w:r>
      <w:r w:rsidR="009F0CC7" w:rsidRPr="008E2789">
        <w:rPr>
          <w:rFonts w:ascii="Times New Roman" w:hAnsi="Times New Roman" w:cs="Times New Roman"/>
          <w:sz w:val="22"/>
          <w:szCs w:val="22"/>
        </w:rPr>
        <w:t xml:space="preserve"> Os estabelecimentos </w:t>
      </w:r>
      <w:r w:rsidR="009D0030">
        <w:rPr>
          <w:rFonts w:ascii="Times New Roman" w:hAnsi="Times New Roman" w:cs="Times New Roman"/>
          <w:sz w:val="22"/>
          <w:szCs w:val="22"/>
        </w:rPr>
        <w:t>que operem o comé</w:t>
      </w:r>
      <w:r w:rsidR="009F0CC7" w:rsidRPr="008E2789">
        <w:rPr>
          <w:rFonts w:ascii="Times New Roman" w:hAnsi="Times New Roman" w:cs="Times New Roman"/>
          <w:sz w:val="22"/>
          <w:szCs w:val="22"/>
        </w:rPr>
        <w:t>rcio na modalidade de</w:t>
      </w:r>
      <w:r w:rsidRPr="008E2789">
        <w:rPr>
          <w:rFonts w:ascii="Times New Roman" w:hAnsi="Times New Roman" w:cs="Times New Roman"/>
          <w:sz w:val="22"/>
          <w:szCs w:val="22"/>
        </w:rPr>
        <w:t xml:space="preserve"> bares, quiosques, venda de lanches, e restaurantes</w:t>
      </w:r>
      <w:r w:rsidR="008E2789">
        <w:rPr>
          <w:rFonts w:ascii="Times New Roman" w:hAnsi="Times New Roman" w:cs="Times New Roman"/>
          <w:sz w:val="22"/>
          <w:szCs w:val="22"/>
        </w:rPr>
        <w:t xml:space="preserve"> poderão</w:t>
      </w:r>
      <w:r w:rsidR="009F0CC7" w:rsidRPr="008E2789">
        <w:rPr>
          <w:rFonts w:ascii="Times New Roman" w:hAnsi="Times New Roman" w:cs="Times New Roman"/>
          <w:sz w:val="22"/>
          <w:szCs w:val="22"/>
        </w:rPr>
        <w:t xml:space="preserve"> funcionar até as </w:t>
      </w:r>
      <w:proofErr w:type="gramStart"/>
      <w:r w:rsidR="009F0CC7" w:rsidRPr="008E2789">
        <w:rPr>
          <w:rFonts w:ascii="Times New Roman" w:hAnsi="Times New Roman" w:cs="Times New Roman"/>
          <w:sz w:val="22"/>
          <w:szCs w:val="22"/>
        </w:rPr>
        <w:t>22:00</w:t>
      </w:r>
      <w:proofErr w:type="gramEnd"/>
      <w:r w:rsidR="009F0CC7" w:rsidRPr="008E2789">
        <w:rPr>
          <w:rFonts w:ascii="Times New Roman" w:hAnsi="Times New Roman" w:cs="Times New Roman"/>
          <w:sz w:val="22"/>
          <w:szCs w:val="22"/>
        </w:rPr>
        <w:t xml:space="preserve"> horas</w:t>
      </w:r>
      <w:r w:rsidR="00DD1D84">
        <w:rPr>
          <w:rFonts w:ascii="Times New Roman" w:hAnsi="Times New Roman" w:cs="Times New Roman"/>
          <w:sz w:val="22"/>
          <w:szCs w:val="22"/>
        </w:rPr>
        <w:t>, mantendo o distanciamento entre as mesas de 2 (dois) metros, e o uso obrigatório de mascaras</w:t>
      </w:r>
      <w:r w:rsidR="008C76A5">
        <w:rPr>
          <w:rFonts w:ascii="Times New Roman" w:hAnsi="Times New Roman" w:cs="Times New Roman"/>
          <w:sz w:val="22"/>
          <w:szCs w:val="22"/>
        </w:rPr>
        <w:t xml:space="preserve"> e a disponibilização de álcool gel para higienização.</w:t>
      </w:r>
    </w:p>
    <w:p w:rsidR="003A4642" w:rsidRDefault="003A4642" w:rsidP="003A4642">
      <w:pPr>
        <w:pStyle w:val="Default"/>
        <w:rPr>
          <w:rFonts w:ascii="Times New Roman" w:hAnsi="Times New Roman" w:cs="Times New Roman"/>
        </w:rPr>
      </w:pPr>
    </w:p>
    <w:p w:rsidR="006665B6" w:rsidRPr="008E2789" w:rsidRDefault="00DD1D84" w:rsidP="009F0C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Art. 2º - Todos os </w:t>
      </w:r>
      <w:r w:rsidR="003A4642" w:rsidRPr="008E2789"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z w:val="22"/>
          <w:szCs w:val="22"/>
        </w:rPr>
        <w:t>tabelecimentos comerciais deverão</w:t>
      </w:r>
      <w:r w:rsidR="003A4642" w:rsidRPr="008E2789">
        <w:rPr>
          <w:rFonts w:ascii="Times New Roman" w:hAnsi="Times New Roman" w:cs="Times New Roman"/>
          <w:sz w:val="22"/>
          <w:szCs w:val="22"/>
        </w:rPr>
        <w:t xml:space="preserve"> exigir do</w:t>
      </w:r>
      <w:r>
        <w:rPr>
          <w:rFonts w:ascii="Times New Roman" w:hAnsi="Times New Roman" w:cs="Times New Roman"/>
          <w:sz w:val="22"/>
          <w:szCs w:val="22"/>
        </w:rPr>
        <w:t>s</w:t>
      </w:r>
      <w:r w:rsidR="003A4642" w:rsidRPr="008E2789">
        <w:rPr>
          <w:rFonts w:ascii="Times New Roman" w:hAnsi="Times New Roman" w:cs="Times New Roman"/>
          <w:sz w:val="22"/>
          <w:szCs w:val="22"/>
        </w:rPr>
        <w:t xml:space="preserve"> cliente</w:t>
      </w:r>
      <w:r>
        <w:rPr>
          <w:rFonts w:ascii="Times New Roman" w:hAnsi="Times New Roman" w:cs="Times New Roman"/>
          <w:sz w:val="22"/>
          <w:szCs w:val="22"/>
        </w:rPr>
        <w:t>s</w:t>
      </w:r>
      <w:r w:rsidR="003A4642" w:rsidRPr="008E2789">
        <w:rPr>
          <w:rFonts w:ascii="Times New Roman" w:hAnsi="Times New Roman" w:cs="Times New Roman"/>
          <w:sz w:val="22"/>
          <w:szCs w:val="22"/>
        </w:rPr>
        <w:t xml:space="preserve"> o uso de máscara, e deverá </w:t>
      </w:r>
      <w:r>
        <w:rPr>
          <w:rFonts w:ascii="Times New Roman" w:hAnsi="Times New Roman" w:cs="Times New Roman"/>
          <w:sz w:val="22"/>
          <w:szCs w:val="22"/>
        </w:rPr>
        <w:t>oferecer aos funcionários</w:t>
      </w:r>
      <w:r w:rsidR="008C76A5">
        <w:rPr>
          <w:rFonts w:ascii="Times New Roman" w:hAnsi="Times New Roman" w:cs="Times New Roman"/>
          <w:sz w:val="22"/>
          <w:szCs w:val="22"/>
        </w:rPr>
        <w:t xml:space="preserve"> EPI</w:t>
      </w:r>
      <w:r w:rsidR="009F0CC7" w:rsidRPr="008E2789">
        <w:rPr>
          <w:rFonts w:ascii="Times New Roman" w:hAnsi="Times New Roman" w:cs="Times New Roman"/>
          <w:sz w:val="22"/>
          <w:szCs w:val="22"/>
        </w:rPr>
        <w:t xml:space="preserve"> má</w:t>
      </w:r>
      <w:r w:rsidR="003A4642" w:rsidRPr="008E2789">
        <w:rPr>
          <w:rFonts w:ascii="Times New Roman" w:hAnsi="Times New Roman" w:cs="Times New Roman"/>
          <w:sz w:val="22"/>
          <w:szCs w:val="22"/>
        </w:rPr>
        <w:t>scara</w:t>
      </w:r>
      <w:r w:rsidR="009D0030">
        <w:rPr>
          <w:rFonts w:ascii="Times New Roman" w:hAnsi="Times New Roman" w:cs="Times New Roman"/>
          <w:sz w:val="22"/>
          <w:szCs w:val="22"/>
        </w:rPr>
        <w:t>, Luvas, e Protetor Facial,</w:t>
      </w:r>
      <w:r w:rsidR="003A4642" w:rsidRPr="008E2789">
        <w:rPr>
          <w:rFonts w:ascii="Times New Roman" w:hAnsi="Times New Roman" w:cs="Times New Roman"/>
          <w:sz w:val="22"/>
          <w:szCs w:val="22"/>
        </w:rPr>
        <w:t xml:space="preserve"> no atendimento ao público, além de o estabelecimento ser obrigado a oferecer álcool gel 70%, ou equipamento de higienização das mãos, com água e sabão.</w:t>
      </w:r>
      <w:r w:rsidR="006665B6" w:rsidRPr="008E2789">
        <w:rPr>
          <w:rFonts w:ascii="Times New Roman" w:hAnsi="Times New Roman" w:cs="Times New Roman"/>
          <w:sz w:val="22"/>
          <w:szCs w:val="22"/>
        </w:rPr>
        <w:t xml:space="preserve"> Além de tudo, deverá ser observada a exigência de não aglomeração de pessoas, com o atendimento </w:t>
      </w:r>
      <w:r w:rsidR="009D0030">
        <w:rPr>
          <w:rFonts w:ascii="Times New Roman" w:hAnsi="Times New Roman" w:cs="Times New Roman"/>
          <w:sz w:val="22"/>
          <w:szCs w:val="22"/>
        </w:rPr>
        <w:t>máximo</w:t>
      </w:r>
      <w:r w:rsidR="006665B6" w:rsidRPr="008E2789">
        <w:rPr>
          <w:rFonts w:ascii="Times New Roman" w:hAnsi="Times New Roman" w:cs="Times New Roman"/>
          <w:sz w:val="22"/>
          <w:szCs w:val="22"/>
        </w:rPr>
        <w:t xml:space="preserve"> de 05 (cinco) pessoas por vez a cada caixa de atendimento final. </w:t>
      </w:r>
    </w:p>
    <w:p w:rsidR="009F0F3A" w:rsidRDefault="009F0F3A" w:rsidP="009521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F0CC7" w:rsidRDefault="00C26BEB" w:rsidP="009521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Art. </w:t>
      </w:r>
      <w:r w:rsidR="009D00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º - Outros estabelecimentos comerciais</w:t>
      </w:r>
      <w:r w:rsidR="009F0CC7">
        <w:rPr>
          <w:rFonts w:ascii="Times New Roman" w:hAnsi="Times New Roman" w:cs="Times New Roman"/>
          <w:sz w:val="22"/>
          <w:szCs w:val="22"/>
        </w:rPr>
        <w:t xml:space="preserve"> poderão funcionar atendendo aos</w:t>
      </w:r>
      <w:r w:rsidR="008E2789">
        <w:rPr>
          <w:rFonts w:ascii="Times New Roman" w:hAnsi="Times New Roman" w:cs="Times New Roman"/>
          <w:sz w:val="22"/>
          <w:szCs w:val="22"/>
        </w:rPr>
        <w:t xml:space="preserve"> clientes, desde que observada à</w:t>
      </w:r>
      <w:r w:rsidR="009F0CC7">
        <w:rPr>
          <w:rFonts w:ascii="Times New Roman" w:hAnsi="Times New Roman" w:cs="Times New Roman"/>
          <w:sz w:val="22"/>
          <w:szCs w:val="22"/>
        </w:rPr>
        <w:t xml:space="preserve"> exigência do uso de mascará, </w:t>
      </w:r>
      <w:r w:rsidR="006E6EC6">
        <w:rPr>
          <w:rFonts w:ascii="Times New Roman" w:hAnsi="Times New Roman" w:cs="Times New Roman"/>
          <w:sz w:val="22"/>
          <w:szCs w:val="22"/>
        </w:rPr>
        <w:t xml:space="preserve">luvas, e protetor facial, </w:t>
      </w:r>
      <w:r w:rsidR="009F0CC7">
        <w:rPr>
          <w:rFonts w:ascii="Times New Roman" w:hAnsi="Times New Roman" w:cs="Times New Roman"/>
          <w:sz w:val="22"/>
          <w:szCs w:val="22"/>
        </w:rPr>
        <w:t>e o oferecimento de álcool gel aos clientes, e frequente higienização dos locais de acesso e contato do público em geral.</w:t>
      </w:r>
    </w:p>
    <w:p w:rsidR="009F0CC7" w:rsidRDefault="009F0CC7" w:rsidP="009521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E2789" w:rsidRDefault="009F0CC7" w:rsidP="009521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Art. </w:t>
      </w:r>
      <w:r w:rsidR="006E6EC6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º - Os estabelecimentos comerciais que operem no seguimento de “Academias para Prática de Exercício Físico” deverão atender no sistema de agendamento, no máximo de 05 (cinco) pessoas por horário</w:t>
      </w:r>
      <w:r w:rsidR="006E6EC6">
        <w:rPr>
          <w:rFonts w:ascii="Times New Roman" w:hAnsi="Times New Roman" w:cs="Times New Roman"/>
          <w:sz w:val="22"/>
          <w:szCs w:val="22"/>
        </w:rPr>
        <w:t>, com</w:t>
      </w:r>
      <w:r w:rsidR="008E2789">
        <w:rPr>
          <w:rFonts w:ascii="Times New Roman" w:hAnsi="Times New Roman" w:cs="Times New Roman"/>
          <w:sz w:val="22"/>
          <w:szCs w:val="22"/>
        </w:rPr>
        <w:t xml:space="preserve"> intervalo de 30 (trinta) minutos entre uma turma e outra. </w:t>
      </w:r>
    </w:p>
    <w:p w:rsidR="008E2789" w:rsidRDefault="008E2789" w:rsidP="009521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E6EC6" w:rsidRDefault="006E6EC6" w:rsidP="009521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1º</w:t>
      </w:r>
      <w:r w:rsidR="008E2789">
        <w:rPr>
          <w:rFonts w:ascii="Times New Roman" w:hAnsi="Times New Roman" w:cs="Times New Roman"/>
          <w:sz w:val="22"/>
          <w:szCs w:val="22"/>
        </w:rPr>
        <w:t xml:space="preserve"> - No intervalo entre um atendimento e outro os responsáveis pelo estabelecimento deverão proceder à higienização dos aparelhos, e áreas de contato pessoal. No atendimento deverão os responsáveis pelo estabelecimento cuidar para que os clientes se distanciem no mínimo 02 (metros), e não compartilhem aparelhos, ou equipamentos de uso individual, sendo vedado o compartilhamento de aparelhos ainda que coletivos.</w:t>
      </w:r>
    </w:p>
    <w:p w:rsidR="006E6EC6" w:rsidRDefault="006E6EC6" w:rsidP="009521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4457A" w:rsidRDefault="006E6EC6" w:rsidP="00F62C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2º - Tanto os responsáveis pelas “Academias” quanto os frequentadores deverão fazer uso de máscara, além de estar disponível a todos</w:t>
      </w:r>
      <w:r w:rsidR="00602C7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álcool gel para higienização das mãos.</w:t>
      </w:r>
      <w:r w:rsidR="008E278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6BEB" w:rsidRDefault="00C26BEB" w:rsidP="00F62C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E2789" w:rsidRDefault="003A6E02" w:rsidP="00F62C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Art. 5</w:t>
      </w:r>
      <w:r w:rsidR="00C26BEB">
        <w:rPr>
          <w:rFonts w:ascii="Times New Roman" w:hAnsi="Times New Roman" w:cs="Times New Roman"/>
          <w:sz w:val="22"/>
          <w:szCs w:val="22"/>
        </w:rPr>
        <w:t xml:space="preserve">º - </w:t>
      </w:r>
      <w:r w:rsidR="008E2789">
        <w:rPr>
          <w:rFonts w:ascii="Times New Roman" w:hAnsi="Times New Roman" w:cs="Times New Roman"/>
          <w:sz w:val="22"/>
          <w:szCs w:val="22"/>
        </w:rPr>
        <w:t>Fica permitida a realização de cultos religiosos, e Missas nos Templos e Igrejas,</w:t>
      </w:r>
      <w:r>
        <w:rPr>
          <w:rFonts w:ascii="Times New Roman" w:hAnsi="Times New Roman" w:cs="Times New Roman"/>
          <w:sz w:val="22"/>
          <w:szCs w:val="22"/>
        </w:rPr>
        <w:t xml:space="preserve"> no total de 02 (duas) reuniões por semana,</w:t>
      </w:r>
      <w:bookmarkStart w:id="0" w:name="_GoBack"/>
      <w:bookmarkEnd w:id="0"/>
      <w:r w:rsidR="008E2789">
        <w:rPr>
          <w:rFonts w:ascii="Times New Roman" w:hAnsi="Times New Roman" w:cs="Times New Roman"/>
          <w:sz w:val="22"/>
          <w:szCs w:val="22"/>
        </w:rPr>
        <w:t xml:space="preserve"> desde que atendidos os seguintes regramentos:</w:t>
      </w:r>
    </w:p>
    <w:p w:rsidR="008E2789" w:rsidRDefault="008E2789" w:rsidP="00F62C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E2789" w:rsidRDefault="008E2789" w:rsidP="00F62C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– Deverão os responsáveis pelo espaço de realização do evento religioso cuidar para que os frequentadores guardem </w:t>
      </w:r>
      <w:r w:rsidR="008C76A5">
        <w:rPr>
          <w:rFonts w:ascii="Times New Roman" w:hAnsi="Times New Roman" w:cs="Times New Roman"/>
          <w:sz w:val="22"/>
          <w:szCs w:val="22"/>
        </w:rPr>
        <w:t>o distanciamento</w:t>
      </w:r>
      <w:r>
        <w:rPr>
          <w:rFonts w:ascii="Times New Roman" w:hAnsi="Times New Roman" w:cs="Times New Roman"/>
          <w:sz w:val="22"/>
          <w:szCs w:val="22"/>
        </w:rPr>
        <w:t xml:space="preserve"> de 02 (dois) metros entre um e outro.</w:t>
      </w:r>
    </w:p>
    <w:p w:rsidR="008E2789" w:rsidRDefault="008E2789" w:rsidP="00F62C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E2789" w:rsidRDefault="008E2789" w:rsidP="00F62C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 – Deverão os responsáveis pelo espaço de realização do evento religioso cuidar para que todos os frequentadores estejam utilizando máscara, e deverão ainda disponibilizar aos frequentadores álcool gel, ou fornecer água e sabão para higieniz</w:t>
      </w:r>
      <w:r w:rsidR="006E6EC6">
        <w:rPr>
          <w:rFonts w:ascii="Times New Roman" w:hAnsi="Times New Roman" w:cs="Times New Roman"/>
          <w:sz w:val="22"/>
          <w:szCs w:val="22"/>
        </w:rPr>
        <w:t>ação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E6EC6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as mãos.</w:t>
      </w:r>
    </w:p>
    <w:p w:rsidR="00C26BEB" w:rsidRPr="005F6072" w:rsidRDefault="008E2789" w:rsidP="00F62C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F6072" w:rsidRPr="005F6072" w:rsidRDefault="003518E0" w:rsidP="00351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6072">
        <w:rPr>
          <w:rFonts w:ascii="Times New Roman" w:hAnsi="Times New Roman" w:cs="Times New Roman"/>
        </w:rPr>
        <w:t xml:space="preserve">Art. </w:t>
      </w:r>
      <w:r w:rsidR="009D0030">
        <w:rPr>
          <w:rFonts w:ascii="Times New Roman" w:hAnsi="Times New Roman" w:cs="Times New Roman"/>
        </w:rPr>
        <w:t>6</w:t>
      </w:r>
      <w:r w:rsidR="00F62CA6" w:rsidRPr="005F6072">
        <w:rPr>
          <w:rFonts w:ascii="Times New Roman" w:hAnsi="Times New Roman" w:cs="Times New Roman"/>
        </w:rPr>
        <w:t>º</w:t>
      </w:r>
      <w:r w:rsidR="005F6072" w:rsidRPr="005F6072">
        <w:rPr>
          <w:rFonts w:ascii="Times New Roman" w:hAnsi="Times New Roman" w:cs="Times New Roman"/>
        </w:rPr>
        <w:t xml:space="preserve"> -</w:t>
      </w:r>
      <w:r w:rsidR="00F62CA6" w:rsidRPr="005F6072">
        <w:rPr>
          <w:rFonts w:ascii="Times New Roman" w:hAnsi="Times New Roman" w:cs="Times New Roman"/>
        </w:rPr>
        <w:t xml:space="preserve"> Ficam ratificados</w:t>
      </w:r>
      <w:r w:rsidR="00C26BEB">
        <w:rPr>
          <w:rFonts w:ascii="Times New Roman" w:hAnsi="Times New Roman" w:cs="Times New Roman"/>
        </w:rPr>
        <w:t xml:space="preserve"> todos os decretos até então editados, inclusive todos os decretos anteriores ficam em vigor naquilo que forem compatíveis com o que hora se edita</w:t>
      </w:r>
      <w:r w:rsidRPr="005F6072">
        <w:rPr>
          <w:rFonts w:ascii="Times New Roman" w:hAnsi="Times New Roman" w:cs="Times New Roman"/>
        </w:rPr>
        <w:t xml:space="preserve">. </w:t>
      </w:r>
    </w:p>
    <w:p w:rsidR="005F6072" w:rsidRPr="005F6072" w:rsidRDefault="005F6072" w:rsidP="00351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18E0" w:rsidRPr="005F6072" w:rsidRDefault="005F6072" w:rsidP="00351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6072">
        <w:rPr>
          <w:rFonts w:ascii="Times New Roman" w:hAnsi="Times New Roman" w:cs="Times New Roman"/>
        </w:rPr>
        <w:t xml:space="preserve">Art. </w:t>
      </w:r>
      <w:r w:rsidR="009D0030">
        <w:rPr>
          <w:rFonts w:ascii="Times New Roman" w:hAnsi="Times New Roman" w:cs="Times New Roman"/>
        </w:rPr>
        <w:t>7</w:t>
      </w:r>
      <w:r w:rsidRPr="005F6072">
        <w:rPr>
          <w:rFonts w:ascii="Times New Roman" w:hAnsi="Times New Roman" w:cs="Times New Roman"/>
        </w:rPr>
        <w:t xml:space="preserve">º - </w:t>
      </w:r>
      <w:r w:rsidR="003518E0" w:rsidRPr="005F6072">
        <w:rPr>
          <w:rFonts w:ascii="Times New Roman" w:hAnsi="Times New Roman" w:cs="Times New Roman"/>
        </w:rPr>
        <w:t>Este Decreto entra em</w:t>
      </w:r>
      <w:r w:rsidR="009F0F3A">
        <w:rPr>
          <w:rFonts w:ascii="Times New Roman" w:hAnsi="Times New Roman" w:cs="Times New Roman"/>
        </w:rPr>
        <w:t xml:space="preserve"> vigor na data de sua publicação</w:t>
      </w:r>
      <w:r w:rsidRPr="005F6072">
        <w:rPr>
          <w:rFonts w:ascii="Times New Roman" w:hAnsi="Times New Roman" w:cs="Times New Roman"/>
        </w:rPr>
        <w:t xml:space="preserve"> revogando as disposições em contrário</w:t>
      </w:r>
      <w:r w:rsidR="003518E0" w:rsidRPr="005F6072">
        <w:rPr>
          <w:rFonts w:ascii="Times New Roman" w:hAnsi="Times New Roman" w:cs="Times New Roman"/>
        </w:rPr>
        <w:t xml:space="preserve">. </w:t>
      </w:r>
    </w:p>
    <w:p w:rsidR="003518E0" w:rsidRPr="005F6072" w:rsidRDefault="003518E0" w:rsidP="00351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18E0" w:rsidRPr="005F6072" w:rsidRDefault="005F6072" w:rsidP="00E4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6072">
        <w:rPr>
          <w:rFonts w:ascii="Times New Roman" w:hAnsi="Times New Roman" w:cs="Times New Roman"/>
        </w:rPr>
        <w:t xml:space="preserve"> </w:t>
      </w:r>
      <w:r w:rsidRPr="005F6072">
        <w:rPr>
          <w:rFonts w:ascii="Times New Roman" w:hAnsi="Times New Roman" w:cs="Times New Roman"/>
        </w:rPr>
        <w:tab/>
      </w:r>
      <w:r w:rsidRPr="005F6072">
        <w:rPr>
          <w:rFonts w:ascii="Times New Roman" w:hAnsi="Times New Roman" w:cs="Times New Roman"/>
        </w:rPr>
        <w:tab/>
      </w:r>
      <w:r w:rsidR="00E4457A" w:rsidRPr="005F6072">
        <w:rPr>
          <w:rFonts w:ascii="Times New Roman" w:hAnsi="Times New Roman" w:cs="Times New Roman"/>
        </w:rPr>
        <w:t xml:space="preserve">GABINETE DO PREFEITO DE </w:t>
      </w:r>
      <w:r w:rsidR="00C26BEB">
        <w:rPr>
          <w:rFonts w:ascii="Times New Roman" w:hAnsi="Times New Roman" w:cs="Times New Roman"/>
        </w:rPr>
        <w:t>HEITORAÍ</w:t>
      </w:r>
      <w:r w:rsidR="00E4457A" w:rsidRPr="005F6072">
        <w:rPr>
          <w:rFonts w:ascii="Times New Roman" w:hAnsi="Times New Roman" w:cs="Times New Roman"/>
        </w:rPr>
        <w:t xml:space="preserve">/GO, aos </w:t>
      </w:r>
      <w:r w:rsidR="00C26BEB">
        <w:rPr>
          <w:rFonts w:ascii="Times New Roman" w:hAnsi="Times New Roman" w:cs="Times New Roman"/>
        </w:rPr>
        <w:t>3</w:t>
      </w:r>
      <w:r w:rsidR="00602C72">
        <w:rPr>
          <w:rFonts w:ascii="Times New Roman" w:hAnsi="Times New Roman" w:cs="Times New Roman"/>
        </w:rPr>
        <w:t>1</w:t>
      </w:r>
      <w:r w:rsidR="003518E0" w:rsidRPr="005F6072">
        <w:rPr>
          <w:rFonts w:ascii="Times New Roman" w:hAnsi="Times New Roman" w:cs="Times New Roman"/>
        </w:rPr>
        <w:t xml:space="preserve"> de </w:t>
      </w:r>
      <w:r w:rsidR="00602C72">
        <w:rPr>
          <w:rFonts w:ascii="Times New Roman" w:hAnsi="Times New Roman" w:cs="Times New Roman"/>
        </w:rPr>
        <w:t>jul</w:t>
      </w:r>
      <w:r w:rsidR="00C26BEB">
        <w:rPr>
          <w:rFonts w:ascii="Times New Roman" w:hAnsi="Times New Roman" w:cs="Times New Roman"/>
        </w:rPr>
        <w:t>ho</w:t>
      </w:r>
      <w:r w:rsidR="009F0F3A">
        <w:rPr>
          <w:rFonts w:ascii="Times New Roman" w:hAnsi="Times New Roman" w:cs="Times New Roman"/>
        </w:rPr>
        <w:t xml:space="preserve"> de 2020.</w:t>
      </w:r>
    </w:p>
    <w:p w:rsidR="00E4457A" w:rsidRDefault="00E4457A" w:rsidP="005F6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A0906" w:rsidRPr="005F6072" w:rsidRDefault="006A0906" w:rsidP="005F6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4457A" w:rsidRPr="005F6072" w:rsidRDefault="00C26BEB" w:rsidP="00E44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LÚCIO PIRES DOS SANTOS</w:t>
      </w:r>
    </w:p>
    <w:p w:rsidR="00E4457A" w:rsidRPr="005F6072" w:rsidRDefault="005F6072" w:rsidP="005F6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6072">
        <w:rPr>
          <w:rFonts w:ascii="Times New Roman" w:hAnsi="Times New Roman" w:cs="Times New Roman"/>
          <w:b/>
        </w:rPr>
        <w:t xml:space="preserve">PREFEITO DO MUNICÍPIO DE </w:t>
      </w:r>
      <w:r w:rsidR="00C26BEB">
        <w:rPr>
          <w:rFonts w:ascii="Times New Roman" w:hAnsi="Times New Roman" w:cs="Times New Roman"/>
          <w:b/>
        </w:rPr>
        <w:t>HEITORAÍ</w:t>
      </w:r>
      <w:r w:rsidR="00E4457A" w:rsidRPr="005F6072">
        <w:rPr>
          <w:rFonts w:ascii="Times New Roman" w:hAnsi="Times New Roman" w:cs="Times New Roman"/>
          <w:b/>
        </w:rPr>
        <w:t>/GO.</w:t>
      </w:r>
    </w:p>
    <w:p w:rsidR="00E4457A" w:rsidRPr="005F6072" w:rsidRDefault="00E4457A" w:rsidP="00E44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457A" w:rsidRPr="00C26BEB" w:rsidRDefault="00C26BEB" w:rsidP="00E44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6BEB">
        <w:rPr>
          <w:rFonts w:ascii="Times New Roman" w:hAnsi="Times New Roman" w:cs="Times New Roman"/>
          <w:b/>
        </w:rPr>
        <w:t>VALDIVINO TORQUATO ALVES</w:t>
      </w:r>
    </w:p>
    <w:p w:rsidR="00E4457A" w:rsidRPr="005F6072" w:rsidRDefault="00E4457A" w:rsidP="00E44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6072">
        <w:rPr>
          <w:rFonts w:ascii="Times New Roman" w:hAnsi="Times New Roman" w:cs="Times New Roman"/>
          <w:b/>
        </w:rPr>
        <w:t>SECRETARIO MUNICIPAL DE SAÚDE</w:t>
      </w:r>
      <w:r w:rsidR="005F6072" w:rsidRPr="005F6072">
        <w:rPr>
          <w:rFonts w:ascii="Times New Roman" w:hAnsi="Times New Roman" w:cs="Times New Roman"/>
          <w:b/>
        </w:rPr>
        <w:t xml:space="preserve"> DE </w:t>
      </w:r>
      <w:r w:rsidR="00C26BEB">
        <w:rPr>
          <w:rFonts w:ascii="Times New Roman" w:hAnsi="Times New Roman" w:cs="Times New Roman"/>
          <w:b/>
        </w:rPr>
        <w:t>HEITORAÍ</w:t>
      </w:r>
      <w:r w:rsidR="005F6072" w:rsidRPr="005F6072">
        <w:rPr>
          <w:rFonts w:ascii="Times New Roman" w:hAnsi="Times New Roman" w:cs="Times New Roman"/>
          <w:b/>
        </w:rPr>
        <w:t>/GO</w:t>
      </w:r>
    </w:p>
    <w:p w:rsidR="00E4457A" w:rsidRPr="005F6072" w:rsidRDefault="00E4457A" w:rsidP="00E44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457A" w:rsidRPr="00C26BEB" w:rsidRDefault="00C26BEB" w:rsidP="00E44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6BEB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  <w:b/>
        </w:rPr>
        <w:t>ERSI</w:t>
      </w:r>
      <w:r w:rsidRPr="00C26BEB">
        <w:rPr>
          <w:rFonts w:ascii="Times New Roman" w:hAnsi="Times New Roman" w:cs="Times New Roman"/>
          <w:b/>
        </w:rPr>
        <w:t>MAR DORNELI</w:t>
      </w:r>
    </w:p>
    <w:p w:rsidR="005F6072" w:rsidRDefault="005F6072" w:rsidP="00E44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6072">
        <w:rPr>
          <w:rFonts w:ascii="Times New Roman" w:hAnsi="Times New Roman" w:cs="Times New Roman"/>
          <w:b/>
        </w:rPr>
        <w:t>SECRETARIO</w:t>
      </w:r>
      <w:r w:rsidR="00C26BEB">
        <w:rPr>
          <w:rFonts w:ascii="Times New Roman" w:hAnsi="Times New Roman" w:cs="Times New Roman"/>
          <w:b/>
        </w:rPr>
        <w:t xml:space="preserve"> MUNICIPAL DE ADMINISTRAÇÃO DE HEITORAÍ</w:t>
      </w:r>
      <w:r w:rsidRPr="005F6072">
        <w:rPr>
          <w:rFonts w:ascii="Times New Roman" w:hAnsi="Times New Roman" w:cs="Times New Roman"/>
          <w:b/>
        </w:rPr>
        <w:t>/GO.</w:t>
      </w:r>
    </w:p>
    <w:p w:rsidR="005F6072" w:rsidRPr="005F6072" w:rsidRDefault="005F6072" w:rsidP="00E44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6072" w:rsidRPr="005F6072" w:rsidRDefault="005F6072" w:rsidP="00E44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6072">
        <w:rPr>
          <w:rFonts w:ascii="Times New Roman" w:hAnsi="Times New Roman" w:cs="Times New Roman"/>
          <w:b/>
        </w:rPr>
        <w:t>FERNANDO ALMEIDA</w:t>
      </w:r>
    </w:p>
    <w:p w:rsidR="005F6072" w:rsidRPr="005F6072" w:rsidRDefault="005F6072" w:rsidP="00E44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6072">
        <w:rPr>
          <w:rFonts w:ascii="Times New Roman" w:hAnsi="Times New Roman" w:cs="Times New Roman"/>
          <w:b/>
        </w:rPr>
        <w:t>OAB/GO 22.710</w:t>
      </w:r>
    </w:p>
    <w:p w:rsidR="005F6072" w:rsidRPr="00602C72" w:rsidRDefault="005F6072" w:rsidP="00602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6072">
        <w:rPr>
          <w:rFonts w:ascii="Times New Roman" w:hAnsi="Times New Roman" w:cs="Times New Roman"/>
          <w:b/>
        </w:rPr>
        <w:t xml:space="preserve">PROCURADOR DO MUNICÍPIO DE </w:t>
      </w:r>
      <w:r w:rsidR="00C26BEB">
        <w:rPr>
          <w:rFonts w:ascii="Times New Roman" w:hAnsi="Times New Roman" w:cs="Times New Roman"/>
          <w:b/>
        </w:rPr>
        <w:t>HEITORAÍ</w:t>
      </w:r>
      <w:r w:rsidRPr="005F6072">
        <w:rPr>
          <w:rFonts w:ascii="Times New Roman" w:hAnsi="Times New Roman" w:cs="Times New Roman"/>
          <w:b/>
        </w:rPr>
        <w:t>/GO</w:t>
      </w:r>
    </w:p>
    <w:sectPr w:rsidR="005F6072" w:rsidRPr="00602C72" w:rsidSect="008C76A5">
      <w:headerReference w:type="default" r:id="rId8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25" w:rsidRDefault="00342925" w:rsidP="003518E0">
      <w:pPr>
        <w:spacing w:after="0" w:line="240" w:lineRule="auto"/>
      </w:pPr>
      <w:r>
        <w:separator/>
      </w:r>
    </w:p>
  </w:endnote>
  <w:endnote w:type="continuationSeparator" w:id="0">
    <w:p w:rsidR="00342925" w:rsidRDefault="00342925" w:rsidP="0035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25" w:rsidRDefault="00342925" w:rsidP="003518E0">
      <w:pPr>
        <w:spacing w:after="0" w:line="240" w:lineRule="auto"/>
      </w:pPr>
      <w:r>
        <w:separator/>
      </w:r>
    </w:p>
  </w:footnote>
  <w:footnote w:type="continuationSeparator" w:id="0">
    <w:p w:rsidR="00342925" w:rsidRDefault="00342925" w:rsidP="0035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E0" w:rsidRPr="009A30BA" w:rsidRDefault="009A30BA" w:rsidP="009A30BA">
    <w:pPr>
      <w:pStyle w:val="Cabealho"/>
    </w:pPr>
    <w:r w:rsidRPr="00770342">
      <w:rPr>
        <w:noProof/>
        <w:lang w:eastAsia="pt-BR"/>
      </w:rPr>
      <w:drawing>
        <wp:inline distT="0" distB="0" distL="0" distR="0" wp14:anchorId="32EDCFB4" wp14:editId="6845FA17">
          <wp:extent cx="5400675" cy="1123950"/>
          <wp:effectExtent l="0" t="0" r="0" b="0"/>
          <wp:docPr id="1" name="Imagem 1" descr="Descrição: C:\Users\Cliente\AppData\Local\Temp\logo heitor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Cliente\AppData\Local\Temp\logo heitor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3992" w:rsidRPr="009A30B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7F0"/>
    <w:multiLevelType w:val="hybridMultilevel"/>
    <w:tmpl w:val="79B2301E"/>
    <w:lvl w:ilvl="0" w:tplc="18BC6DE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8F3046"/>
    <w:multiLevelType w:val="hybridMultilevel"/>
    <w:tmpl w:val="F2A8B1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B155B"/>
    <w:multiLevelType w:val="hybridMultilevel"/>
    <w:tmpl w:val="31BC5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E0"/>
    <w:rsid w:val="0002597A"/>
    <w:rsid w:val="000671D8"/>
    <w:rsid w:val="000766AB"/>
    <w:rsid w:val="000D40CD"/>
    <w:rsid w:val="001F0550"/>
    <w:rsid w:val="00247212"/>
    <w:rsid w:val="002C1B33"/>
    <w:rsid w:val="002C1F96"/>
    <w:rsid w:val="002F2DE4"/>
    <w:rsid w:val="00342925"/>
    <w:rsid w:val="003518E0"/>
    <w:rsid w:val="003A4642"/>
    <w:rsid w:val="003A6E02"/>
    <w:rsid w:val="00526D1F"/>
    <w:rsid w:val="00592964"/>
    <w:rsid w:val="005F3239"/>
    <w:rsid w:val="005F6072"/>
    <w:rsid w:val="0060179C"/>
    <w:rsid w:val="00602C72"/>
    <w:rsid w:val="00626675"/>
    <w:rsid w:val="006665B6"/>
    <w:rsid w:val="006A0906"/>
    <w:rsid w:val="006E6EC6"/>
    <w:rsid w:val="007E5417"/>
    <w:rsid w:val="008C76A5"/>
    <w:rsid w:val="008E2789"/>
    <w:rsid w:val="009219F9"/>
    <w:rsid w:val="00945389"/>
    <w:rsid w:val="0095218B"/>
    <w:rsid w:val="00976BDE"/>
    <w:rsid w:val="009A30BA"/>
    <w:rsid w:val="009C1406"/>
    <w:rsid w:val="009D0030"/>
    <w:rsid w:val="009F0CC7"/>
    <w:rsid w:val="009F0F3A"/>
    <w:rsid w:val="00A05E2B"/>
    <w:rsid w:val="00A203D4"/>
    <w:rsid w:val="00B13992"/>
    <w:rsid w:val="00B22830"/>
    <w:rsid w:val="00B323E0"/>
    <w:rsid w:val="00C26BEB"/>
    <w:rsid w:val="00D114EA"/>
    <w:rsid w:val="00DD1D84"/>
    <w:rsid w:val="00DF7B52"/>
    <w:rsid w:val="00E4457A"/>
    <w:rsid w:val="00EA3EC9"/>
    <w:rsid w:val="00EF7A01"/>
    <w:rsid w:val="00F62CA6"/>
    <w:rsid w:val="00F9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1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518E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3518E0"/>
    <w:rPr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3518E0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3518E0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3518E0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3518E0"/>
    <w:rPr>
      <w:color w:val="000000"/>
      <w:sz w:val="16"/>
      <w:szCs w:val="16"/>
      <w:u w:val="single"/>
    </w:rPr>
  </w:style>
  <w:style w:type="paragraph" w:customStyle="1" w:styleId="paragraph">
    <w:name w:val="paragraph"/>
    <w:basedOn w:val="Normal"/>
    <w:rsid w:val="0035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518E0"/>
  </w:style>
  <w:style w:type="character" w:customStyle="1" w:styleId="eop">
    <w:name w:val="eop"/>
    <w:basedOn w:val="Fontepargpadro"/>
    <w:rsid w:val="003518E0"/>
  </w:style>
  <w:style w:type="paragraph" w:styleId="Cabealho">
    <w:name w:val="header"/>
    <w:basedOn w:val="Normal"/>
    <w:link w:val="CabealhoChar"/>
    <w:unhideWhenUsed/>
    <w:rsid w:val="00351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8E0"/>
  </w:style>
  <w:style w:type="paragraph" w:styleId="Rodap">
    <w:name w:val="footer"/>
    <w:basedOn w:val="Normal"/>
    <w:link w:val="RodapChar"/>
    <w:uiPriority w:val="99"/>
    <w:unhideWhenUsed/>
    <w:rsid w:val="00351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8E0"/>
  </w:style>
  <w:style w:type="paragraph" w:styleId="Textodebalo">
    <w:name w:val="Balloon Text"/>
    <w:basedOn w:val="Normal"/>
    <w:link w:val="TextodebaloChar"/>
    <w:uiPriority w:val="99"/>
    <w:semiHidden/>
    <w:unhideWhenUsed/>
    <w:rsid w:val="0035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8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1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518E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3518E0"/>
    <w:rPr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3518E0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3518E0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3518E0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3518E0"/>
    <w:rPr>
      <w:color w:val="000000"/>
      <w:sz w:val="16"/>
      <w:szCs w:val="16"/>
      <w:u w:val="single"/>
    </w:rPr>
  </w:style>
  <w:style w:type="paragraph" w:customStyle="1" w:styleId="paragraph">
    <w:name w:val="paragraph"/>
    <w:basedOn w:val="Normal"/>
    <w:rsid w:val="0035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518E0"/>
  </w:style>
  <w:style w:type="character" w:customStyle="1" w:styleId="eop">
    <w:name w:val="eop"/>
    <w:basedOn w:val="Fontepargpadro"/>
    <w:rsid w:val="003518E0"/>
  </w:style>
  <w:style w:type="paragraph" w:styleId="Cabealho">
    <w:name w:val="header"/>
    <w:basedOn w:val="Normal"/>
    <w:link w:val="CabealhoChar"/>
    <w:unhideWhenUsed/>
    <w:rsid w:val="00351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8E0"/>
  </w:style>
  <w:style w:type="paragraph" w:styleId="Rodap">
    <w:name w:val="footer"/>
    <w:basedOn w:val="Normal"/>
    <w:link w:val="RodapChar"/>
    <w:uiPriority w:val="99"/>
    <w:unhideWhenUsed/>
    <w:rsid w:val="00351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8E0"/>
  </w:style>
  <w:style w:type="paragraph" w:styleId="Textodebalo">
    <w:name w:val="Balloon Text"/>
    <w:basedOn w:val="Normal"/>
    <w:link w:val="TextodebaloChar"/>
    <w:uiPriority w:val="99"/>
    <w:semiHidden/>
    <w:unhideWhenUsed/>
    <w:rsid w:val="0035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8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940</Words>
  <Characters>5081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Valmir</cp:lastModifiedBy>
  <cp:revision>8</cp:revision>
  <cp:lastPrinted>2020-08-03T12:48:00Z</cp:lastPrinted>
  <dcterms:created xsi:type="dcterms:W3CDTF">2020-07-28T21:20:00Z</dcterms:created>
  <dcterms:modified xsi:type="dcterms:W3CDTF">2020-08-03T12:48:00Z</dcterms:modified>
</cp:coreProperties>
</file>