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9" w:rsidRDefault="00131A69" w:rsidP="00FB4EFF">
      <w:pPr>
        <w:tabs>
          <w:tab w:val="left" w:pos="3600"/>
        </w:tabs>
        <w:autoSpaceDE w:val="0"/>
        <w:autoSpaceDN w:val="0"/>
        <w:adjustRightInd w:val="0"/>
        <w:rPr>
          <w:rFonts w:ascii="Arial" w:hAnsi="Arial" w:cs="Arial"/>
          <w:b/>
          <w:bCs/>
          <w:color w:val="000000"/>
          <w:sz w:val="22"/>
          <w:szCs w:val="22"/>
        </w:rPr>
      </w:pPr>
    </w:p>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center"/>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C67586">
        <w:rPr>
          <w:rFonts w:ascii="Arial" w:hAnsi="Arial" w:cs="Arial"/>
          <w:b/>
          <w:bCs/>
          <w:color w:val="000000"/>
          <w:sz w:val="22"/>
          <w:szCs w:val="22"/>
        </w:rPr>
        <w:t>3</w:t>
      </w:r>
      <w:r w:rsidR="007D555C">
        <w:rPr>
          <w:rFonts w:ascii="Arial" w:hAnsi="Arial" w:cs="Arial"/>
          <w:b/>
          <w:bCs/>
          <w:color w:val="000000"/>
          <w:sz w:val="22"/>
          <w:szCs w:val="22"/>
        </w:rPr>
        <w:t>/</w:t>
      </w:r>
      <w:r w:rsidRPr="00717767">
        <w:rPr>
          <w:rFonts w:ascii="Arial" w:hAnsi="Arial" w:cs="Arial"/>
          <w:b/>
          <w:bCs/>
          <w:color w:val="000000"/>
          <w:sz w:val="22"/>
          <w:szCs w:val="22"/>
        </w:rPr>
        <w:t>20</w:t>
      </w:r>
      <w:r w:rsidR="00D90463">
        <w:rPr>
          <w:rFonts w:ascii="Arial" w:hAnsi="Arial" w:cs="Arial"/>
          <w:b/>
          <w:bCs/>
          <w:color w:val="000000"/>
          <w:sz w:val="22"/>
          <w:szCs w:val="22"/>
        </w:rPr>
        <w:t>20</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D90463" w:rsidRPr="00D90463">
        <w:rPr>
          <w:rFonts w:ascii="Arial" w:hAnsi="Arial" w:cs="Arial"/>
          <w:b/>
          <w:color w:val="000000"/>
          <w:sz w:val="22"/>
          <w:szCs w:val="22"/>
        </w:rPr>
        <w:t>0</w:t>
      </w:r>
      <w:r w:rsidR="00C67586">
        <w:rPr>
          <w:rFonts w:ascii="Arial" w:hAnsi="Arial" w:cs="Arial"/>
          <w:b/>
          <w:color w:val="000000"/>
          <w:sz w:val="22"/>
          <w:szCs w:val="22"/>
        </w:rPr>
        <w:t>5</w:t>
      </w:r>
      <w:r w:rsidR="00D90463">
        <w:rPr>
          <w:rFonts w:ascii="Arial" w:hAnsi="Arial" w:cs="Arial"/>
          <w:b/>
          <w:color w:val="000000"/>
          <w:sz w:val="22"/>
          <w:szCs w:val="22"/>
        </w:rPr>
        <w:t>/02/2020</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6E3C0A">
        <w:rPr>
          <w:rFonts w:ascii="Arial" w:hAnsi="Arial" w:cs="Arial"/>
          <w:b/>
          <w:bCs/>
          <w:color w:val="000000"/>
          <w:sz w:val="22"/>
          <w:szCs w:val="22"/>
        </w:rPr>
        <w:t xml:space="preserve"> </w:t>
      </w:r>
      <w:proofErr w:type="gramStart"/>
      <w:r w:rsidR="006E3C0A">
        <w:rPr>
          <w:rFonts w:ascii="Arial" w:hAnsi="Arial" w:cs="Arial"/>
          <w:b/>
          <w:bCs/>
          <w:color w:val="000000"/>
          <w:sz w:val="22"/>
          <w:szCs w:val="22"/>
        </w:rPr>
        <w:t>08</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w:t>
      </w:r>
      <w:proofErr w:type="gramStart"/>
      <w:r w:rsidR="00A224A2">
        <w:rPr>
          <w:rFonts w:ascii="Arial" w:hAnsi="Arial" w:cs="Arial"/>
          <w:b/>
          <w:bCs/>
          <w:color w:val="000000"/>
          <w:sz w:val="22"/>
          <w:szCs w:val="22"/>
        </w:rPr>
        <w:t>Go</w:t>
      </w:r>
      <w:proofErr w:type="gramEnd"/>
      <w:r w:rsidR="00A224A2">
        <w:rPr>
          <w:rFonts w:ascii="Arial" w:hAnsi="Arial" w:cs="Arial"/>
          <w:b/>
          <w:bCs/>
          <w:color w:val="000000"/>
          <w:sz w:val="22"/>
          <w:szCs w:val="22"/>
        </w:rPr>
        <w:t>.</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proofErr w:type="gramStart"/>
      <w:r w:rsidR="006E3C0A">
        <w:rPr>
          <w:rFonts w:ascii="Arial" w:hAnsi="Arial" w:cs="Arial"/>
          <w:sz w:val="22"/>
          <w:szCs w:val="22"/>
        </w:rPr>
        <w:t>08</w:t>
      </w:r>
      <w:r>
        <w:rPr>
          <w:rFonts w:ascii="Arial" w:hAnsi="Arial" w:cs="Arial"/>
          <w:sz w:val="22"/>
          <w:szCs w:val="22"/>
        </w:rPr>
        <w:t>:00</w:t>
      </w:r>
      <w:proofErr w:type="gramEnd"/>
      <w:r w:rsidRPr="00717767">
        <w:rPr>
          <w:rFonts w:ascii="Arial" w:hAnsi="Arial" w:cs="Arial"/>
          <w:sz w:val="22"/>
          <w:szCs w:val="22"/>
        </w:rPr>
        <w:t xml:space="preserve"> horas, do dia </w:t>
      </w:r>
      <w:r w:rsidR="00DC77DF">
        <w:rPr>
          <w:rFonts w:ascii="Arial" w:hAnsi="Arial" w:cs="Arial"/>
          <w:sz w:val="22"/>
          <w:szCs w:val="22"/>
        </w:rPr>
        <w:t>05</w:t>
      </w:r>
      <w:r>
        <w:rPr>
          <w:rFonts w:ascii="Arial" w:hAnsi="Arial" w:cs="Arial"/>
          <w:sz w:val="22"/>
          <w:szCs w:val="22"/>
        </w:rPr>
        <w:t xml:space="preserve"> </w:t>
      </w:r>
      <w:r w:rsidRPr="00717767">
        <w:rPr>
          <w:rFonts w:ascii="Arial" w:hAnsi="Arial" w:cs="Arial"/>
          <w:sz w:val="22"/>
          <w:szCs w:val="22"/>
        </w:rPr>
        <w:t xml:space="preserve">de </w:t>
      </w:r>
      <w:r w:rsidR="00D90463">
        <w:rPr>
          <w:rFonts w:ascii="Arial" w:hAnsi="Arial" w:cs="Arial"/>
          <w:sz w:val="22"/>
          <w:szCs w:val="22"/>
        </w:rPr>
        <w:t>fevereiro</w:t>
      </w:r>
      <w:r w:rsidRPr="00717767">
        <w:rPr>
          <w:rFonts w:ascii="Arial" w:hAnsi="Arial" w:cs="Arial"/>
          <w:sz w:val="22"/>
          <w:szCs w:val="22"/>
        </w:rPr>
        <w:t xml:space="preserve"> de 20</w:t>
      </w:r>
      <w:r w:rsidR="00D90463">
        <w:rPr>
          <w:rFonts w:ascii="Arial" w:hAnsi="Arial" w:cs="Arial"/>
          <w:sz w:val="22"/>
          <w:szCs w:val="22"/>
        </w:rPr>
        <w:t>20</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6E3C0A" w:rsidRDefault="00726375" w:rsidP="00AE3881">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6E3C0A">
        <w:rPr>
          <w:rFonts w:ascii="Arial" w:hAnsi="Arial" w:cs="Arial"/>
          <w:color w:val="000000"/>
          <w:sz w:val="22"/>
          <w:szCs w:val="22"/>
        </w:rPr>
        <w:t xml:space="preserve"> </w:t>
      </w:r>
    </w:p>
    <w:p w:rsidR="006E3C0A" w:rsidRDefault="006E3C0A" w:rsidP="00AE3881">
      <w:pPr>
        <w:autoSpaceDE w:val="0"/>
        <w:autoSpaceDN w:val="0"/>
        <w:adjustRightInd w:val="0"/>
        <w:ind w:firstLine="435"/>
        <w:jc w:val="both"/>
        <w:rPr>
          <w:b/>
          <w:sz w:val="20"/>
          <w:szCs w:val="20"/>
          <w:u w:val="single"/>
        </w:rPr>
      </w:pPr>
    </w:p>
    <w:p w:rsidR="00C67586" w:rsidRPr="00BF55D7" w:rsidRDefault="00C67586" w:rsidP="00C67586">
      <w:pPr>
        <w:autoSpaceDE w:val="0"/>
        <w:autoSpaceDN w:val="0"/>
        <w:adjustRightInd w:val="0"/>
        <w:jc w:val="both"/>
        <w:rPr>
          <w:rFonts w:eastAsia="Arial Unicode MS"/>
          <w:b/>
        </w:rPr>
      </w:pPr>
      <w:r w:rsidRPr="00BF55D7">
        <w:rPr>
          <w:b/>
        </w:rPr>
        <w:t>Lote I: Gêneros Alimentícios Diversos, Secos e Molhados:</w:t>
      </w:r>
      <w:r w:rsidRPr="00BF55D7">
        <w:rPr>
          <w:rFonts w:eastAsia="Arial Unicode MS"/>
          <w:b/>
        </w:rPr>
        <w:t xml:space="preserve"> Às </w:t>
      </w:r>
      <w:proofErr w:type="gramStart"/>
      <w:r w:rsidRPr="00BF55D7">
        <w:rPr>
          <w:rFonts w:eastAsia="Arial Unicode MS"/>
          <w:b/>
        </w:rPr>
        <w:t>08:00</w:t>
      </w:r>
      <w:proofErr w:type="gramEnd"/>
      <w:r w:rsidRPr="00BF55D7">
        <w:rPr>
          <w:rFonts w:eastAsia="Arial Unicode MS"/>
          <w:b/>
        </w:rPr>
        <w:t xml:space="preserve"> horas; </w:t>
      </w:r>
    </w:p>
    <w:p w:rsidR="00C67586" w:rsidRPr="00BF55D7" w:rsidRDefault="00C67586" w:rsidP="00C67586">
      <w:pPr>
        <w:autoSpaceDE w:val="0"/>
        <w:autoSpaceDN w:val="0"/>
        <w:adjustRightInd w:val="0"/>
        <w:jc w:val="both"/>
        <w:rPr>
          <w:rFonts w:eastAsia="Arial Unicode MS"/>
          <w:b/>
        </w:rPr>
      </w:pPr>
    </w:p>
    <w:p w:rsidR="00C67586" w:rsidRPr="00BF55D7" w:rsidRDefault="00C67586" w:rsidP="00C67586">
      <w:pPr>
        <w:autoSpaceDE w:val="0"/>
        <w:autoSpaceDN w:val="0"/>
        <w:adjustRightInd w:val="0"/>
        <w:jc w:val="both"/>
        <w:rPr>
          <w:rFonts w:eastAsia="Arial Unicode MS"/>
          <w:b/>
        </w:rPr>
      </w:pPr>
      <w:r w:rsidRPr="00BF55D7">
        <w:rPr>
          <w:rFonts w:eastAsia="Arial Unicode MS"/>
          <w:b/>
        </w:rPr>
        <w:t xml:space="preserve">Lote II: Panificadora: Às </w:t>
      </w:r>
      <w:proofErr w:type="gramStart"/>
      <w:r w:rsidRPr="00BF55D7">
        <w:rPr>
          <w:rFonts w:eastAsia="Arial Unicode MS"/>
          <w:b/>
        </w:rPr>
        <w:t>09:00</w:t>
      </w:r>
      <w:proofErr w:type="gramEnd"/>
      <w:r w:rsidRPr="00BF55D7">
        <w:rPr>
          <w:rFonts w:eastAsia="Arial Unicode MS"/>
          <w:b/>
        </w:rPr>
        <w:t xml:space="preserve"> horas; </w:t>
      </w:r>
    </w:p>
    <w:p w:rsidR="00C67586" w:rsidRPr="00BF55D7" w:rsidRDefault="00C67586" w:rsidP="00C67586">
      <w:pPr>
        <w:autoSpaceDE w:val="0"/>
        <w:autoSpaceDN w:val="0"/>
        <w:adjustRightInd w:val="0"/>
        <w:jc w:val="both"/>
        <w:rPr>
          <w:rFonts w:eastAsia="Arial Unicode MS"/>
          <w:b/>
        </w:rPr>
      </w:pPr>
    </w:p>
    <w:p w:rsidR="00C67586" w:rsidRPr="00BF55D7" w:rsidRDefault="006C57C6" w:rsidP="00C67586">
      <w:pPr>
        <w:autoSpaceDE w:val="0"/>
        <w:autoSpaceDN w:val="0"/>
        <w:adjustRightInd w:val="0"/>
        <w:jc w:val="both"/>
        <w:rPr>
          <w:rFonts w:eastAsia="Arial Unicode MS"/>
          <w:b/>
        </w:rPr>
      </w:pPr>
      <w:r w:rsidRPr="00BF55D7">
        <w:rPr>
          <w:rFonts w:eastAsia="Arial Unicode MS"/>
          <w:b/>
        </w:rPr>
        <w:t xml:space="preserve">Lote III: Açougue: Ás </w:t>
      </w:r>
      <w:proofErr w:type="gramStart"/>
      <w:r w:rsidRPr="00BF55D7">
        <w:rPr>
          <w:rFonts w:eastAsia="Arial Unicode MS"/>
          <w:b/>
        </w:rPr>
        <w:t>10:00</w:t>
      </w:r>
      <w:proofErr w:type="gramEnd"/>
      <w:r w:rsidRPr="00BF55D7">
        <w:rPr>
          <w:rFonts w:eastAsia="Arial Unicode MS"/>
          <w:b/>
        </w:rPr>
        <w:t xml:space="preserve"> horas</w:t>
      </w:r>
    </w:p>
    <w:p w:rsidR="00C67586" w:rsidRPr="00BF55D7" w:rsidRDefault="00C67586" w:rsidP="00C67586">
      <w:pPr>
        <w:autoSpaceDE w:val="0"/>
        <w:autoSpaceDN w:val="0"/>
        <w:adjustRightInd w:val="0"/>
        <w:jc w:val="both"/>
        <w:rPr>
          <w:rFonts w:eastAsia="Arial Unicode MS"/>
          <w:b/>
        </w:rPr>
      </w:pPr>
    </w:p>
    <w:p w:rsidR="00C67586" w:rsidRPr="00BF55D7" w:rsidRDefault="00C67586" w:rsidP="00C67586">
      <w:pPr>
        <w:autoSpaceDE w:val="0"/>
        <w:autoSpaceDN w:val="0"/>
        <w:adjustRightInd w:val="0"/>
        <w:jc w:val="both"/>
        <w:rPr>
          <w:rFonts w:eastAsia="Arial Unicode MS"/>
          <w:b/>
        </w:rPr>
      </w:pPr>
      <w:r w:rsidRPr="00BF55D7">
        <w:rPr>
          <w:rFonts w:eastAsia="Arial Unicode MS"/>
          <w:b/>
        </w:rPr>
        <w:t xml:space="preserve">Lote IV: Frutaria e </w:t>
      </w:r>
      <w:proofErr w:type="spellStart"/>
      <w:r w:rsidRPr="00BF55D7">
        <w:rPr>
          <w:rFonts w:eastAsia="Arial Unicode MS"/>
          <w:b/>
        </w:rPr>
        <w:t>Verduraria</w:t>
      </w:r>
      <w:proofErr w:type="spellEnd"/>
      <w:r w:rsidRPr="00BF55D7">
        <w:rPr>
          <w:rFonts w:eastAsia="Arial Unicode MS"/>
          <w:b/>
        </w:rPr>
        <w:t xml:space="preserve"> Às </w:t>
      </w:r>
      <w:proofErr w:type="gramStart"/>
      <w:r w:rsidRPr="00BF55D7">
        <w:rPr>
          <w:rFonts w:eastAsia="Arial Unicode MS"/>
          <w:b/>
        </w:rPr>
        <w:t>1</w:t>
      </w:r>
      <w:r w:rsidR="006C57C6" w:rsidRPr="00BF55D7">
        <w:rPr>
          <w:rFonts w:eastAsia="Arial Unicode MS"/>
          <w:b/>
        </w:rPr>
        <w:t>1</w:t>
      </w:r>
      <w:r w:rsidRPr="00BF55D7">
        <w:rPr>
          <w:rFonts w:eastAsia="Arial Unicode MS"/>
          <w:b/>
        </w:rPr>
        <w:t>:00</w:t>
      </w:r>
      <w:proofErr w:type="gramEnd"/>
      <w:r w:rsidRPr="00BF55D7">
        <w:rPr>
          <w:rFonts w:eastAsia="Arial Unicode MS"/>
          <w:b/>
        </w:rPr>
        <w:t xml:space="preserve"> horas; </w:t>
      </w:r>
    </w:p>
    <w:p w:rsidR="00C67586" w:rsidRPr="00BF55D7" w:rsidRDefault="00C67586" w:rsidP="00C67586">
      <w:pPr>
        <w:autoSpaceDE w:val="0"/>
        <w:autoSpaceDN w:val="0"/>
        <w:adjustRightInd w:val="0"/>
        <w:jc w:val="both"/>
        <w:rPr>
          <w:rFonts w:eastAsia="Arial Unicode MS"/>
          <w:b/>
        </w:rPr>
      </w:pPr>
    </w:p>
    <w:p w:rsidR="00C67586" w:rsidRPr="00BF55D7" w:rsidRDefault="00C67586" w:rsidP="00C67586">
      <w:pPr>
        <w:autoSpaceDE w:val="0"/>
        <w:autoSpaceDN w:val="0"/>
        <w:adjustRightInd w:val="0"/>
        <w:jc w:val="both"/>
        <w:rPr>
          <w:rFonts w:eastAsia="Arial Unicode MS"/>
        </w:rPr>
      </w:pPr>
      <w:r w:rsidRPr="00BF55D7">
        <w:rPr>
          <w:rFonts w:eastAsia="Arial Unicode MS"/>
          <w:b/>
        </w:rPr>
        <w:t xml:space="preserve">Lote V: Material de Limpeza Às </w:t>
      </w:r>
      <w:proofErr w:type="gramStart"/>
      <w:r w:rsidRPr="00BF55D7">
        <w:rPr>
          <w:rFonts w:eastAsia="Arial Unicode MS"/>
          <w:b/>
        </w:rPr>
        <w:t>1</w:t>
      </w:r>
      <w:r w:rsidR="006C57C6" w:rsidRPr="00BF55D7">
        <w:rPr>
          <w:rFonts w:eastAsia="Arial Unicode MS"/>
          <w:b/>
        </w:rPr>
        <w:t>2</w:t>
      </w:r>
      <w:r w:rsidRPr="00BF55D7">
        <w:rPr>
          <w:rFonts w:eastAsia="Arial Unicode MS"/>
          <w:b/>
        </w:rPr>
        <w:t>:00</w:t>
      </w:r>
      <w:proofErr w:type="gramEnd"/>
      <w:r w:rsidRPr="00BF55D7">
        <w:rPr>
          <w:rFonts w:eastAsia="Arial Unicode MS"/>
          <w:b/>
        </w:rPr>
        <w:t xml:space="preserve"> horas</w:t>
      </w:r>
      <w:r w:rsidRPr="00BF55D7">
        <w:rPr>
          <w:rFonts w:eastAsia="Arial Unicode MS"/>
        </w:rPr>
        <w:t xml:space="preserve">; </w:t>
      </w:r>
    </w:p>
    <w:p w:rsidR="00C67586" w:rsidRPr="00BF55D7" w:rsidRDefault="00C67586" w:rsidP="00C67586">
      <w:pPr>
        <w:autoSpaceDE w:val="0"/>
        <w:autoSpaceDN w:val="0"/>
        <w:adjustRightInd w:val="0"/>
        <w:jc w:val="both"/>
        <w:rPr>
          <w:rFonts w:eastAsia="Arial Unicode MS"/>
        </w:rPr>
      </w:pPr>
    </w:p>
    <w:p w:rsidR="00C67586" w:rsidRPr="00BF55D7" w:rsidRDefault="00C67586" w:rsidP="00C67586">
      <w:pPr>
        <w:autoSpaceDE w:val="0"/>
        <w:autoSpaceDN w:val="0"/>
        <w:adjustRightInd w:val="0"/>
        <w:jc w:val="both"/>
        <w:rPr>
          <w:rFonts w:eastAsia="Arial Unicode MS"/>
          <w:b/>
        </w:rPr>
      </w:pPr>
      <w:proofErr w:type="gramStart"/>
      <w:r w:rsidRPr="00BF55D7">
        <w:rPr>
          <w:rFonts w:eastAsia="Arial Unicode MS"/>
          <w:b/>
        </w:rPr>
        <w:t>Lote VI</w:t>
      </w:r>
      <w:proofErr w:type="gramEnd"/>
      <w:r w:rsidRPr="00BF55D7">
        <w:rPr>
          <w:rFonts w:eastAsia="Arial Unicode MS"/>
          <w:b/>
        </w:rPr>
        <w:t xml:space="preserve">: Papelaria. Às </w:t>
      </w:r>
      <w:proofErr w:type="gramStart"/>
      <w:r w:rsidRPr="00BF55D7">
        <w:rPr>
          <w:rFonts w:eastAsia="Arial Unicode MS"/>
          <w:b/>
        </w:rPr>
        <w:t>1</w:t>
      </w:r>
      <w:r w:rsidR="006C57C6" w:rsidRPr="00BF55D7">
        <w:rPr>
          <w:rFonts w:eastAsia="Arial Unicode MS"/>
          <w:b/>
        </w:rPr>
        <w:t>3</w:t>
      </w:r>
      <w:r w:rsidRPr="00BF55D7">
        <w:rPr>
          <w:rFonts w:eastAsia="Arial Unicode MS"/>
          <w:b/>
        </w:rPr>
        <w:t>:00</w:t>
      </w:r>
      <w:proofErr w:type="gramEnd"/>
      <w:r w:rsidRPr="00BF55D7">
        <w:rPr>
          <w:rFonts w:eastAsia="Arial Unicode MS"/>
          <w:b/>
        </w:rPr>
        <w:t xml:space="preserve"> horas; </w:t>
      </w:r>
    </w:p>
    <w:p w:rsidR="00C67586" w:rsidRPr="00BF55D7" w:rsidRDefault="00C67586" w:rsidP="00C67586">
      <w:pPr>
        <w:autoSpaceDE w:val="0"/>
        <w:autoSpaceDN w:val="0"/>
        <w:adjustRightInd w:val="0"/>
        <w:jc w:val="both"/>
        <w:rPr>
          <w:rFonts w:eastAsia="Arial Unicode MS"/>
          <w:b/>
        </w:rPr>
      </w:pPr>
    </w:p>
    <w:p w:rsidR="00C67586" w:rsidRPr="00BF55D7" w:rsidRDefault="00C67586" w:rsidP="00C67586">
      <w:pPr>
        <w:autoSpaceDE w:val="0"/>
        <w:autoSpaceDN w:val="0"/>
        <w:adjustRightInd w:val="0"/>
        <w:jc w:val="both"/>
        <w:rPr>
          <w:b/>
        </w:rPr>
      </w:pPr>
      <w:r w:rsidRPr="00BF55D7">
        <w:rPr>
          <w:rFonts w:eastAsia="Arial Unicode MS"/>
          <w:b/>
        </w:rPr>
        <w:t xml:space="preserve">Lote de n. VII: Material de Expediente e Escritório. Às </w:t>
      </w:r>
      <w:proofErr w:type="gramStart"/>
      <w:r w:rsidRPr="00BF55D7">
        <w:rPr>
          <w:rFonts w:eastAsia="Arial Unicode MS"/>
          <w:b/>
        </w:rPr>
        <w:t>1</w:t>
      </w:r>
      <w:r w:rsidR="006C57C6" w:rsidRPr="00BF55D7">
        <w:rPr>
          <w:rFonts w:eastAsia="Arial Unicode MS"/>
          <w:b/>
        </w:rPr>
        <w:t>4</w:t>
      </w:r>
      <w:r w:rsidRPr="00BF55D7">
        <w:rPr>
          <w:rFonts w:eastAsia="Arial Unicode MS"/>
          <w:b/>
        </w:rPr>
        <w:t>:00</w:t>
      </w:r>
      <w:proofErr w:type="gramEnd"/>
      <w:r w:rsidRPr="00BF55D7">
        <w:rPr>
          <w:rFonts w:eastAsia="Arial Unicode MS"/>
          <w:b/>
        </w:rPr>
        <w:t xml:space="preserve"> horas</w:t>
      </w:r>
      <w:r w:rsidRPr="00BF55D7">
        <w:rPr>
          <w:b/>
        </w:rPr>
        <w:t xml:space="preserve">. </w:t>
      </w:r>
    </w:p>
    <w:p w:rsidR="00C67586" w:rsidRPr="00BF55D7" w:rsidRDefault="00C67586" w:rsidP="00C67586">
      <w:pPr>
        <w:autoSpaceDE w:val="0"/>
        <w:autoSpaceDN w:val="0"/>
        <w:adjustRightInd w:val="0"/>
        <w:jc w:val="both"/>
        <w:rPr>
          <w:b/>
        </w:rPr>
      </w:pPr>
    </w:p>
    <w:p w:rsidR="00C67586" w:rsidRPr="00BF55D7" w:rsidRDefault="00C67586" w:rsidP="00C67586">
      <w:pPr>
        <w:autoSpaceDE w:val="0"/>
        <w:autoSpaceDN w:val="0"/>
        <w:adjustRightInd w:val="0"/>
        <w:jc w:val="both"/>
        <w:rPr>
          <w:b/>
        </w:rPr>
      </w:pPr>
      <w:r w:rsidRPr="00BF55D7">
        <w:rPr>
          <w:b/>
        </w:rPr>
        <w:t xml:space="preserve">Lote VIII: Aquisição de Medicamentos Convênio n. 201900010037266 Ás </w:t>
      </w:r>
      <w:proofErr w:type="gramStart"/>
      <w:r w:rsidRPr="00BF55D7">
        <w:rPr>
          <w:b/>
        </w:rPr>
        <w:t>15:30</w:t>
      </w:r>
      <w:proofErr w:type="gramEnd"/>
      <w:r w:rsidRPr="00BF55D7">
        <w:rPr>
          <w:b/>
        </w:rPr>
        <w:t xml:space="preserve"> </w:t>
      </w:r>
    </w:p>
    <w:p w:rsidR="00C67586" w:rsidRPr="00BF55D7" w:rsidRDefault="00C67586" w:rsidP="00C67586">
      <w:pPr>
        <w:autoSpaceDE w:val="0"/>
        <w:autoSpaceDN w:val="0"/>
        <w:adjustRightInd w:val="0"/>
        <w:jc w:val="both"/>
        <w:rPr>
          <w:b/>
        </w:rPr>
      </w:pPr>
    </w:p>
    <w:p w:rsidR="000349C3" w:rsidRDefault="00C67586" w:rsidP="00C67586">
      <w:pPr>
        <w:autoSpaceDE w:val="0"/>
        <w:autoSpaceDN w:val="0"/>
        <w:adjustRightInd w:val="0"/>
        <w:jc w:val="both"/>
        <w:rPr>
          <w:b/>
          <w:sz w:val="22"/>
          <w:szCs w:val="22"/>
        </w:rPr>
      </w:pPr>
      <w:r w:rsidRPr="00BF55D7">
        <w:rPr>
          <w:b/>
        </w:rPr>
        <w:t>Lote IX: Aquisição de Medicamentos Convênio n. 201900010040576</w:t>
      </w:r>
      <w:r w:rsidR="006C57C6">
        <w:rPr>
          <w:b/>
          <w:sz w:val="22"/>
          <w:szCs w:val="22"/>
        </w:rPr>
        <w:t xml:space="preserve">: </w:t>
      </w:r>
      <w:proofErr w:type="gramStart"/>
      <w:r w:rsidR="006C57C6">
        <w:rPr>
          <w:b/>
          <w:sz w:val="22"/>
          <w:szCs w:val="22"/>
        </w:rPr>
        <w:t>16:40</w:t>
      </w:r>
      <w:proofErr w:type="gramEnd"/>
      <w:r w:rsidR="006C57C6">
        <w:rPr>
          <w:b/>
          <w:sz w:val="22"/>
          <w:szCs w:val="22"/>
        </w:rPr>
        <w:t>.</w:t>
      </w:r>
    </w:p>
    <w:p w:rsidR="000349C3" w:rsidRDefault="000349C3" w:rsidP="00C67586">
      <w:pPr>
        <w:autoSpaceDE w:val="0"/>
        <w:autoSpaceDN w:val="0"/>
        <w:adjustRightInd w:val="0"/>
        <w:jc w:val="both"/>
        <w:rPr>
          <w:b/>
          <w:sz w:val="22"/>
          <w:szCs w:val="22"/>
        </w:rPr>
      </w:pPr>
    </w:p>
    <w:p w:rsidR="00BF55D7" w:rsidRDefault="00BF55D7" w:rsidP="00C67586">
      <w:pPr>
        <w:autoSpaceDE w:val="0"/>
        <w:autoSpaceDN w:val="0"/>
        <w:adjustRightInd w:val="0"/>
        <w:jc w:val="both"/>
        <w:rPr>
          <w:b/>
        </w:rPr>
      </w:pPr>
      <w:r w:rsidRPr="000349C3">
        <w:rPr>
          <w:b/>
        </w:rPr>
        <w:t xml:space="preserve">Lote X: Produtos e </w:t>
      </w:r>
      <w:r>
        <w:rPr>
          <w:b/>
        </w:rPr>
        <w:t xml:space="preserve">materiais </w:t>
      </w:r>
      <w:proofErr w:type="spellStart"/>
      <w:r>
        <w:rPr>
          <w:b/>
        </w:rPr>
        <w:t>Odontologicos</w:t>
      </w:r>
      <w:proofErr w:type="spellEnd"/>
      <w:r>
        <w:rPr>
          <w:b/>
        </w:rPr>
        <w:t>, às</w:t>
      </w:r>
      <w:r w:rsidRPr="000349C3">
        <w:rPr>
          <w:b/>
        </w:rPr>
        <w:t xml:space="preserve"> </w:t>
      </w:r>
      <w:proofErr w:type="gramStart"/>
      <w:r w:rsidRPr="000349C3">
        <w:rPr>
          <w:b/>
        </w:rPr>
        <w:t>17:00</w:t>
      </w:r>
      <w:proofErr w:type="gramEnd"/>
      <w:r w:rsidRPr="000349C3">
        <w:rPr>
          <w:b/>
        </w:rPr>
        <w:t xml:space="preserve">hs. </w:t>
      </w:r>
    </w:p>
    <w:p w:rsidR="00BF55D7" w:rsidRDefault="00D7338D" w:rsidP="00D7338D">
      <w:pPr>
        <w:tabs>
          <w:tab w:val="left" w:pos="1890"/>
        </w:tabs>
        <w:autoSpaceDE w:val="0"/>
        <w:autoSpaceDN w:val="0"/>
        <w:adjustRightInd w:val="0"/>
        <w:jc w:val="both"/>
        <w:rPr>
          <w:b/>
        </w:rPr>
      </w:pPr>
      <w:r>
        <w:rPr>
          <w:b/>
        </w:rPr>
        <w:tab/>
      </w:r>
    </w:p>
    <w:p w:rsidR="000349C3" w:rsidRDefault="00BF55D7" w:rsidP="00C67586">
      <w:pPr>
        <w:autoSpaceDE w:val="0"/>
        <w:autoSpaceDN w:val="0"/>
        <w:adjustRightInd w:val="0"/>
        <w:jc w:val="both"/>
        <w:rPr>
          <w:rFonts w:eastAsia="Arial Unicode MS"/>
          <w:sz w:val="22"/>
          <w:szCs w:val="22"/>
        </w:rPr>
      </w:pPr>
      <w:r w:rsidRPr="000349C3">
        <w:rPr>
          <w:b/>
        </w:rPr>
        <w:t xml:space="preserve">Lote XI: Produtos e Materiais para </w:t>
      </w:r>
      <w:proofErr w:type="gramStart"/>
      <w:r w:rsidRPr="000349C3">
        <w:rPr>
          <w:b/>
        </w:rPr>
        <w:t>Raio X</w:t>
      </w:r>
      <w:proofErr w:type="gramEnd"/>
      <w:r w:rsidRPr="000349C3">
        <w:rPr>
          <w:b/>
        </w:rPr>
        <w:t>,</w:t>
      </w:r>
      <w:r>
        <w:rPr>
          <w:b/>
        </w:rPr>
        <w:t xml:space="preserve"> às 17:30</w:t>
      </w:r>
    </w:p>
    <w:p w:rsidR="006C57C6" w:rsidRDefault="006C57C6" w:rsidP="00C67586">
      <w:pPr>
        <w:autoSpaceDE w:val="0"/>
        <w:autoSpaceDN w:val="0"/>
        <w:adjustRightInd w:val="0"/>
        <w:jc w:val="both"/>
        <w:rPr>
          <w:b/>
          <w:color w:val="2A2A2A"/>
          <w:sz w:val="22"/>
          <w:szCs w:val="22"/>
          <w:shd w:val="clear" w:color="auto" w:fill="FCFCFC"/>
        </w:rPr>
      </w:pPr>
    </w:p>
    <w:p w:rsidR="00726375" w:rsidRPr="006E3C0A" w:rsidRDefault="006E3C0A" w:rsidP="00AE3881">
      <w:pPr>
        <w:autoSpaceDE w:val="0"/>
        <w:autoSpaceDN w:val="0"/>
        <w:adjustRightInd w:val="0"/>
        <w:ind w:firstLine="435"/>
        <w:jc w:val="both"/>
        <w:rPr>
          <w:rFonts w:ascii="Arial" w:hAnsi="Arial" w:cs="Arial"/>
          <w:color w:val="000000"/>
          <w:sz w:val="22"/>
          <w:szCs w:val="22"/>
        </w:rPr>
      </w:pPr>
      <w:r w:rsidRPr="006E3C0A">
        <w:rPr>
          <w:rFonts w:eastAsia="Arial Unicode MS"/>
          <w:sz w:val="22"/>
          <w:szCs w:val="22"/>
        </w:rPr>
        <w:t>T</w:t>
      </w:r>
      <w:r w:rsidR="00C17CE1">
        <w:rPr>
          <w:rFonts w:eastAsia="Arial Unicode MS"/>
          <w:sz w:val="22"/>
          <w:szCs w:val="22"/>
        </w:rPr>
        <w:t>o</w:t>
      </w:r>
      <w:r w:rsidR="00BF65F8" w:rsidRPr="006E3C0A">
        <w:rPr>
          <w:rFonts w:eastAsia="Arial Unicode MS"/>
          <w:sz w:val="22"/>
          <w:szCs w:val="22"/>
        </w:rPr>
        <w:t>do</w:t>
      </w:r>
      <w:r w:rsidR="00C17CE1">
        <w:rPr>
          <w:rFonts w:eastAsia="Arial Unicode MS"/>
          <w:sz w:val="22"/>
          <w:szCs w:val="22"/>
        </w:rPr>
        <w:t>s</w:t>
      </w:r>
      <w:r w:rsidR="00BF65F8" w:rsidRPr="006E3C0A">
        <w:rPr>
          <w:rFonts w:eastAsia="Arial Unicode MS"/>
          <w:sz w:val="22"/>
          <w:szCs w:val="22"/>
        </w:rPr>
        <w:t xml:space="preserve"> para o Município de </w:t>
      </w:r>
      <w:r w:rsidR="00050E59" w:rsidRPr="006E3C0A">
        <w:rPr>
          <w:rFonts w:eastAsia="Arial Unicode MS"/>
          <w:sz w:val="22"/>
          <w:szCs w:val="22"/>
        </w:rPr>
        <w:t>Heitoraí</w:t>
      </w:r>
      <w:r w:rsidR="00BF65F8" w:rsidRPr="006E3C0A">
        <w:rPr>
          <w:rFonts w:eastAsia="Arial Unicode MS"/>
          <w:sz w:val="22"/>
          <w:szCs w:val="22"/>
        </w:rPr>
        <w:t>/GO</w:t>
      </w:r>
      <w:r w:rsidR="00C17CE1">
        <w:rPr>
          <w:rFonts w:eastAsia="Arial Unicode MS"/>
          <w:sz w:val="22"/>
          <w:szCs w:val="22"/>
        </w:rPr>
        <w:t>, Secretarias e Órgãos</w:t>
      </w:r>
      <w:r w:rsidR="007D555C" w:rsidRPr="006E3C0A">
        <w:t>, tudo</w:t>
      </w:r>
      <w:r w:rsidR="00AE3881" w:rsidRPr="006E3C0A">
        <w:t xml:space="preserve"> conforme especificações do edital.</w:t>
      </w:r>
      <w:r w:rsidR="007D555C" w:rsidRPr="006E3C0A">
        <w:t xml:space="preserve"> </w:t>
      </w:r>
    </w:p>
    <w:p w:rsidR="00726375" w:rsidRPr="00717767" w:rsidRDefault="00726375" w:rsidP="00726375">
      <w:pPr>
        <w:autoSpaceDE w:val="0"/>
        <w:autoSpaceDN w:val="0"/>
        <w:adjustRightInd w:val="0"/>
        <w:ind w:firstLine="435"/>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C17CE1" w:rsidP="00726375">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726375" w:rsidRPr="00717767">
        <w:rPr>
          <w:rFonts w:ascii="Arial" w:hAnsi="Arial" w:cs="Arial"/>
          <w:color w:val="000000"/>
          <w:sz w:val="22"/>
          <w:szCs w:val="22"/>
        </w:rPr>
        <w:t xml:space="preserve">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C67586">
        <w:rPr>
          <w:rFonts w:ascii="Arial" w:hAnsi="Arial" w:cs="Arial"/>
          <w:color w:val="000000"/>
          <w:sz w:val="22"/>
          <w:szCs w:val="22"/>
        </w:rPr>
        <w:t>3</w:t>
      </w:r>
      <w:r w:rsidRPr="00717767">
        <w:rPr>
          <w:rFonts w:ascii="Arial" w:hAnsi="Arial" w:cs="Arial"/>
          <w:color w:val="000000"/>
          <w:sz w:val="22"/>
          <w:szCs w:val="22"/>
        </w:rPr>
        <w:t>/20</w:t>
      </w:r>
      <w:r w:rsidR="00C17CE1">
        <w:rPr>
          <w:rFonts w:ascii="Arial" w:hAnsi="Arial" w:cs="Arial"/>
          <w:color w:val="000000"/>
          <w:sz w:val="22"/>
          <w:szCs w:val="22"/>
        </w:rPr>
        <w:t>20</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726375" w:rsidRPr="00717767" w:rsidRDefault="00726375"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C67586">
        <w:rPr>
          <w:rFonts w:ascii="Arial" w:hAnsi="Arial" w:cs="Arial"/>
          <w:color w:val="000000"/>
          <w:sz w:val="22"/>
          <w:szCs w:val="22"/>
        </w:rPr>
        <w:t>3</w:t>
      </w:r>
      <w:r w:rsidRPr="00717767">
        <w:rPr>
          <w:rFonts w:ascii="Arial" w:hAnsi="Arial" w:cs="Arial"/>
          <w:color w:val="000000"/>
          <w:sz w:val="22"/>
          <w:szCs w:val="22"/>
        </w:rPr>
        <w:t>/20</w:t>
      </w:r>
      <w:r w:rsidR="00C17CE1">
        <w:rPr>
          <w:rFonts w:ascii="Arial" w:hAnsi="Arial" w:cs="Arial"/>
          <w:color w:val="000000"/>
          <w:sz w:val="22"/>
          <w:szCs w:val="22"/>
        </w:rPr>
        <w:t>20</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w:t>
      </w:r>
      <w:r w:rsidRPr="00717767">
        <w:rPr>
          <w:rFonts w:ascii="Arial" w:hAnsi="Arial" w:cs="Arial"/>
          <w:color w:val="000000"/>
          <w:sz w:val="22"/>
          <w:szCs w:val="22"/>
        </w:rPr>
        <w:lastRenderedPageBreak/>
        <w:t xml:space="preserve">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A82082" w:rsidRDefault="00A82082" w:rsidP="00726375">
      <w:pPr>
        <w:ind w:firstLine="720"/>
        <w:jc w:val="both"/>
        <w:rPr>
          <w:rFonts w:ascii="Arial" w:hAnsi="Arial" w:cs="Arial"/>
          <w:color w:val="000000"/>
          <w:sz w:val="22"/>
          <w:szCs w:val="22"/>
        </w:rPr>
      </w:pPr>
    </w:p>
    <w:p w:rsidR="00A82082" w:rsidRDefault="00A82082" w:rsidP="00A82082">
      <w:pPr>
        <w:jc w:val="both"/>
      </w:pPr>
      <w:r>
        <w:lastRenderedPageBreak/>
        <w:tab/>
        <w:t>5.3. – As licitantes interessadas deverão comprovar que possuem local reservado, na sede do Município, para finalidade de atender as requisições de entrega imediata do objeto licitado, imediatamente. Os espaços reservados para deposito poderão ser comprovados por meio de sede própria, ou locação dentro do Município, com data de constituição ao menos 60 (sessenta) dias anteriores à data do julgamento do pregão, devidamente assinado, e com firma reconhecida. O não atendimento a exigência poderá ensejar a não aceitação do preço, por inadequado aos interesses do Município de Heitoraí/GO.</w:t>
      </w:r>
    </w:p>
    <w:p w:rsidR="00A82082" w:rsidRPr="00717767" w:rsidRDefault="00A82082"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C67586" w:rsidRDefault="00726375" w:rsidP="00C17CE1">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d.</w:t>
      </w:r>
      <w:proofErr w:type="gramEnd"/>
      <w:r w:rsidRPr="00717767">
        <w:rPr>
          <w:rFonts w:ascii="Arial" w:hAnsi="Arial" w:cs="Arial"/>
          <w:color w:val="000000"/>
          <w:sz w:val="22"/>
          <w:szCs w:val="22"/>
        </w:rPr>
        <w:t>) Prova de regularidade para com a Fazenda Estadual, através de Certidão expedida pela Secretaria da Fazenda ou equivalente da unidade da federação onde a licitante tem sua sede;</w:t>
      </w:r>
    </w:p>
    <w:p w:rsidR="00726375"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e</w:t>
      </w:r>
      <w:proofErr w:type="gramEnd"/>
      <w:r w:rsidRPr="00717767">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0"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0"/>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043807" w:rsidRDefault="00726375" w:rsidP="00043807">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r w:rsidR="00043807">
        <w:rPr>
          <w:rFonts w:ascii="Arial" w:hAnsi="Arial" w:cs="Arial"/>
          <w:color w:val="000000"/>
          <w:sz w:val="22"/>
          <w:szCs w:val="22"/>
        </w:rPr>
        <w:t>, deflagrada por meio da competente requisição de entrega e fornecimento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w:t>
      </w:r>
      <w:r w:rsidR="00F82E41">
        <w:rPr>
          <w:rFonts w:ascii="Arial" w:hAnsi="Arial" w:cs="Arial"/>
          <w:color w:val="000000"/>
          <w:sz w:val="22"/>
          <w:szCs w:val="22"/>
        </w:rPr>
        <w:t>rçamentária para o exercício 2020</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w:t>
      </w:r>
      <w:r w:rsidRPr="00717767">
        <w:rPr>
          <w:rFonts w:ascii="Arial" w:hAnsi="Arial" w:cs="Arial"/>
          <w:color w:val="000000"/>
          <w:sz w:val="22"/>
          <w:szCs w:val="22"/>
        </w:rPr>
        <w:lastRenderedPageBreak/>
        <w:t xml:space="preserve">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880225" w:rsidRDefault="00726375" w:rsidP="00726375">
      <w:pPr>
        <w:autoSpaceDE w:val="0"/>
        <w:autoSpaceDN w:val="0"/>
        <w:adjustRightInd w:val="0"/>
        <w:jc w:val="both"/>
        <w:outlineLvl w:val="3"/>
        <w:rPr>
          <w:rFonts w:ascii="Arial" w:hAnsi="Arial" w:cs="Arial"/>
          <w:b/>
          <w:color w:val="000000"/>
          <w:sz w:val="22"/>
          <w:szCs w:val="22"/>
        </w:rPr>
      </w:pPr>
      <w:r w:rsidRPr="00880225">
        <w:rPr>
          <w:rFonts w:ascii="Arial" w:hAnsi="Arial" w:cs="Arial"/>
          <w:b/>
          <w:color w:val="000000"/>
          <w:sz w:val="22"/>
          <w:szCs w:val="22"/>
        </w:rPr>
        <w:t xml:space="preserve">XVII. DAS DISPOSIÇÕES GERAIS </w:t>
      </w:r>
    </w:p>
    <w:p w:rsidR="00726375" w:rsidRPr="00880225"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r w:rsidR="006744DA">
        <w:rPr>
          <w:rFonts w:ascii="Arial" w:hAnsi="Arial" w:cs="Arial"/>
          <w:color w:val="000000"/>
          <w:sz w:val="22"/>
          <w:szCs w:val="22"/>
        </w:rPr>
        <w:t>It</w:t>
      </w:r>
      <w:r w:rsidR="00C67586">
        <w:rPr>
          <w:rFonts w:ascii="Arial" w:hAnsi="Arial" w:cs="Arial"/>
          <w:color w:val="000000"/>
          <w:sz w:val="22"/>
          <w:szCs w:val="22"/>
        </w:rPr>
        <w:t>aberaí</w:t>
      </w:r>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DC77DF">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F82E41">
        <w:rPr>
          <w:rFonts w:ascii="Arial" w:hAnsi="Arial" w:cs="Arial"/>
          <w:color w:val="000000"/>
          <w:sz w:val="22"/>
          <w:szCs w:val="22"/>
        </w:rPr>
        <w:t>2</w:t>
      </w:r>
      <w:r w:rsidR="006E3C0A">
        <w:rPr>
          <w:rFonts w:ascii="Arial" w:hAnsi="Arial" w:cs="Arial"/>
          <w:color w:val="000000"/>
          <w:sz w:val="22"/>
          <w:szCs w:val="22"/>
        </w:rPr>
        <w:t>0</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F82E41">
        <w:rPr>
          <w:rFonts w:ascii="Arial" w:hAnsi="Arial" w:cs="Arial"/>
          <w:color w:val="000000"/>
          <w:sz w:val="22"/>
          <w:szCs w:val="22"/>
        </w:rPr>
        <w:t>janeiro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w:t>
      </w:r>
      <w:bookmarkStart w:id="1" w:name="Texto59"/>
      <w:r w:rsidR="00F82E41">
        <w:rPr>
          <w:rFonts w:ascii="Arial" w:hAnsi="Arial" w:cs="Arial"/>
          <w:color w:val="000000"/>
          <w:sz w:val="22"/>
          <w:szCs w:val="22"/>
        </w:rPr>
        <w:t>20</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1"/>
      <w:r w:rsidRPr="00717767">
        <w:rPr>
          <w:rFonts w:ascii="Arial" w:hAnsi="Arial" w:cs="Arial"/>
          <w:color w:val="000000"/>
          <w:sz w:val="22"/>
          <w:szCs w:val="22"/>
        </w:rPr>
        <w:t xml:space="preserve"> </w:t>
      </w:r>
    </w:p>
    <w:p w:rsidR="00726375" w:rsidRDefault="00726375" w:rsidP="00726375">
      <w:pPr>
        <w:autoSpaceDE w:val="0"/>
        <w:autoSpaceDN w:val="0"/>
        <w:adjustRightInd w:val="0"/>
        <w:jc w:val="center"/>
        <w:outlineLvl w:val="0"/>
        <w:rPr>
          <w:rFonts w:ascii="Arial" w:hAnsi="Arial" w:cs="Arial"/>
          <w:color w:val="000000"/>
          <w:sz w:val="22"/>
          <w:szCs w:val="22"/>
        </w:rPr>
      </w:pPr>
    </w:p>
    <w:p w:rsidR="00726375" w:rsidRPr="000D6BC7" w:rsidRDefault="00726375" w:rsidP="00C67586">
      <w:pPr>
        <w:autoSpaceDE w:val="0"/>
        <w:autoSpaceDN w:val="0"/>
        <w:adjustRightInd w:val="0"/>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82E41" w:rsidRDefault="00F82E41" w:rsidP="00726375">
      <w:pPr>
        <w:autoSpaceDE w:val="0"/>
        <w:autoSpaceDN w:val="0"/>
        <w:adjustRightInd w:val="0"/>
        <w:jc w:val="both"/>
        <w:rPr>
          <w:rFonts w:ascii="Arial" w:hAnsi="Arial" w:cs="Arial"/>
          <w:sz w:val="22"/>
          <w:szCs w:val="22"/>
        </w:rPr>
      </w:pPr>
    </w:p>
    <w:p w:rsidR="00FB00AA" w:rsidRDefault="00FB00AA" w:rsidP="00726375">
      <w:pPr>
        <w:autoSpaceDE w:val="0"/>
        <w:autoSpaceDN w:val="0"/>
        <w:adjustRightInd w:val="0"/>
        <w:jc w:val="both"/>
        <w:rPr>
          <w:rFonts w:ascii="Arial" w:hAnsi="Arial" w:cs="Arial"/>
          <w:sz w:val="22"/>
          <w:szCs w:val="22"/>
        </w:rPr>
      </w:pPr>
    </w:p>
    <w:p w:rsidR="00C67586" w:rsidRDefault="00C67586"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FB4EFF" w:rsidRDefault="00FB4EFF"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B53BE6" w:rsidRDefault="00B53BE6" w:rsidP="00726375">
      <w:pPr>
        <w:autoSpaceDE w:val="0"/>
        <w:autoSpaceDN w:val="0"/>
        <w:adjustRightInd w:val="0"/>
        <w:jc w:val="center"/>
        <w:rPr>
          <w:rFonts w:ascii="Arial" w:hAnsi="Arial" w:cs="Arial"/>
          <w:color w:val="000000"/>
          <w:sz w:val="22"/>
          <w:szCs w:val="22"/>
          <w:u w:val="single"/>
        </w:rPr>
      </w:pPr>
    </w:p>
    <w:p w:rsidR="00733C80" w:rsidRDefault="00733C80" w:rsidP="00733C80">
      <w:pPr>
        <w:autoSpaceDE w:val="0"/>
        <w:autoSpaceDN w:val="0"/>
        <w:adjustRightInd w:val="0"/>
        <w:rPr>
          <w:rFonts w:ascii="Arial" w:hAnsi="Arial" w:cs="Arial"/>
          <w:color w:val="000000"/>
          <w:sz w:val="22"/>
          <w:szCs w:val="22"/>
          <w:u w:val="single"/>
        </w:rPr>
      </w:pPr>
    </w:p>
    <w:p w:rsidR="00733C80" w:rsidRDefault="00733C80" w:rsidP="00733C80">
      <w:pPr>
        <w:autoSpaceDE w:val="0"/>
        <w:autoSpaceDN w:val="0"/>
        <w:adjustRightInd w:val="0"/>
        <w:rPr>
          <w:rFonts w:ascii="Arial" w:hAnsi="Arial" w:cs="Arial"/>
          <w:color w:val="000000"/>
          <w:sz w:val="22"/>
          <w:szCs w:val="22"/>
          <w:u w:val="single"/>
        </w:rPr>
      </w:pPr>
    </w:p>
    <w:p w:rsidR="00726375" w:rsidRDefault="00726375" w:rsidP="00733C80">
      <w:pPr>
        <w:autoSpaceDE w:val="0"/>
        <w:autoSpaceDN w:val="0"/>
        <w:adjustRightInd w:val="0"/>
        <w:jc w:val="center"/>
        <w:rPr>
          <w:rFonts w:ascii="Arial" w:hAnsi="Arial" w:cs="Arial"/>
          <w:color w:val="000000"/>
          <w:sz w:val="22"/>
          <w:szCs w:val="22"/>
          <w:u w:val="single"/>
        </w:rPr>
      </w:pPr>
      <w:bookmarkStart w:id="2" w:name="_GoBack"/>
      <w:bookmarkEnd w:id="2"/>
      <w:r w:rsidRPr="00717767">
        <w:rPr>
          <w:rFonts w:ascii="Arial" w:hAnsi="Arial" w:cs="Arial"/>
          <w:color w:val="000000"/>
          <w:sz w:val="22"/>
          <w:szCs w:val="22"/>
          <w:u w:val="single"/>
        </w:rPr>
        <w:lastRenderedPageBreak/>
        <w:t>ANEXO I</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rsidR="00726375" w:rsidRDefault="00726375" w:rsidP="00726375">
      <w:pPr>
        <w:autoSpaceDE w:val="0"/>
        <w:autoSpaceDN w:val="0"/>
        <w:adjustRightInd w:val="0"/>
        <w:jc w:val="both"/>
        <w:rPr>
          <w:rFonts w:ascii="Arial" w:hAnsi="Arial" w:cs="Arial"/>
          <w:color w:val="000000"/>
          <w:sz w:val="22"/>
          <w:szCs w:val="22"/>
        </w:rPr>
      </w:pPr>
    </w:p>
    <w:p w:rsidR="00C67586" w:rsidRPr="00717767" w:rsidRDefault="00C67586"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296EF0">
        <w:rPr>
          <w:rFonts w:ascii="Arial" w:hAnsi="Arial" w:cs="Arial"/>
          <w:color w:val="000000"/>
          <w:sz w:val="22"/>
          <w:szCs w:val="22"/>
        </w:rPr>
        <w:t>3</w:t>
      </w:r>
      <w:r w:rsidRPr="00717767">
        <w:rPr>
          <w:rFonts w:ascii="Arial" w:hAnsi="Arial" w:cs="Arial"/>
          <w:color w:val="000000"/>
          <w:sz w:val="22"/>
          <w:szCs w:val="22"/>
        </w:rPr>
        <w:t>/20</w:t>
      </w:r>
      <w:r w:rsidR="00296EF0">
        <w:rPr>
          <w:rFonts w:ascii="Arial" w:hAnsi="Arial" w:cs="Arial"/>
          <w:color w:val="000000"/>
          <w:sz w:val="22"/>
          <w:szCs w:val="22"/>
        </w:rPr>
        <w:t>20</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B92ED6" w:rsidRPr="006E3C0A" w:rsidRDefault="00B92ED6" w:rsidP="00726375">
      <w:pPr>
        <w:autoSpaceDE w:val="0"/>
        <w:autoSpaceDN w:val="0"/>
        <w:adjustRightInd w:val="0"/>
        <w:jc w:val="both"/>
        <w:rPr>
          <w:rFonts w:ascii="Arial" w:hAnsi="Arial" w:cs="Arial"/>
          <w:sz w:val="22"/>
          <w:szCs w:val="22"/>
        </w:rPr>
      </w:pPr>
    </w:p>
    <w:p w:rsidR="00296EF0" w:rsidRDefault="00296EF0" w:rsidP="005C7B05">
      <w:pPr>
        <w:autoSpaceDE w:val="0"/>
        <w:autoSpaceDN w:val="0"/>
        <w:adjustRightInd w:val="0"/>
        <w:jc w:val="both"/>
        <w:rPr>
          <w:rFonts w:eastAsia="Arial Unicode MS"/>
          <w:b/>
          <w:u w:val="single"/>
        </w:rPr>
      </w:pPr>
      <w:r w:rsidRPr="00C67586">
        <w:rPr>
          <w:b/>
          <w:u w:val="single"/>
        </w:rPr>
        <w:t>Lote I: Gêneros Alimentícios Diversos, Secos e Molhados:</w:t>
      </w:r>
      <w:r w:rsidRPr="00C67586">
        <w:rPr>
          <w:rFonts w:eastAsia="Arial Unicode MS"/>
          <w:b/>
          <w:u w:val="single"/>
        </w:rPr>
        <w:t xml:space="preserve"> </w:t>
      </w: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r w:rsidRPr="00C67586">
        <w:rPr>
          <w:rFonts w:eastAsia="Arial Unicode MS"/>
          <w:b/>
          <w:u w:val="single"/>
        </w:rPr>
        <w:t xml:space="preserve">Lote II: Panificadora: </w:t>
      </w: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r w:rsidRPr="00C67586">
        <w:rPr>
          <w:rFonts w:eastAsia="Arial Unicode MS"/>
          <w:b/>
          <w:u w:val="single"/>
        </w:rPr>
        <w:t>Lote III: Açougue</w:t>
      </w:r>
      <w:r>
        <w:rPr>
          <w:rFonts w:eastAsia="Arial Unicode MS"/>
          <w:b/>
          <w:u w:val="single"/>
        </w:rPr>
        <w:t>:</w:t>
      </w: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r w:rsidRPr="00C67586">
        <w:rPr>
          <w:rFonts w:eastAsia="Arial Unicode MS"/>
          <w:b/>
          <w:u w:val="single"/>
        </w:rPr>
        <w:t xml:space="preserve">Lote IV: Frutaria e </w:t>
      </w:r>
      <w:proofErr w:type="spellStart"/>
      <w:r w:rsidRPr="00C67586">
        <w:rPr>
          <w:rFonts w:eastAsia="Arial Unicode MS"/>
          <w:b/>
          <w:u w:val="single"/>
        </w:rPr>
        <w:t>Verduraria</w:t>
      </w:r>
      <w:proofErr w:type="spellEnd"/>
      <w:r>
        <w:rPr>
          <w:rFonts w:eastAsia="Arial Unicode MS"/>
          <w:b/>
          <w:u w:val="single"/>
        </w:rPr>
        <w:t>:</w:t>
      </w: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r w:rsidRPr="00C67586">
        <w:rPr>
          <w:rFonts w:eastAsia="Arial Unicode MS"/>
          <w:b/>
          <w:u w:val="single"/>
        </w:rPr>
        <w:t>Lote V: Material de Limpeza</w:t>
      </w:r>
      <w:r>
        <w:rPr>
          <w:rFonts w:eastAsia="Arial Unicode MS"/>
          <w:b/>
          <w:u w:val="single"/>
        </w:rPr>
        <w:t>:</w:t>
      </w: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proofErr w:type="gramStart"/>
      <w:r w:rsidRPr="00C67586">
        <w:rPr>
          <w:rFonts w:eastAsia="Arial Unicode MS"/>
          <w:b/>
          <w:u w:val="single"/>
        </w:rPr>
        <w:t>Lote VI</w:t>
      </w:r>
      <w:proofErr w:type="gramEnd"/>
      <w:r w:rsidRPr="00C67586">
        <w:rPr>
          <w:rFonts w:eastAsia="Arial Unicode MS"/>
          <w:b/>
          <w:u w:val="single"/>
        </w:rPr>
        <w:t>: Papelaria</w:t>
      </w:r>
      <w:r>
        <w:rPr>
          <w:rFonts w:eastAsia="Arial Unicode MS"/>
          <w:b/>
          <w:u w:val="single"/>
        </w:rPr>
        <w:t>:</w:t>
      </w: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r w:rsidRPr="00C67586">
        <w:rPr>
          <w:rFonts w:eastAsia="Arial Unicode MS"/>
          <w:b/>
          <w:u w:val="single"/>
        </w:rPr>
        <w:t xml:space="preserve">Lote de n. VII: Material de Expediente e </w:t>
      </w:r>
      <w:proofErr w:type="gramStart"/>
      <w:r w:rsidRPr="00C67586">
        <w:rPr>
          <w:rFonts w:eastAsia="Arial Unicode MS"/>
          <w:b/>
          <w:u w:val="single"/>
        </w:rPr>
        <w:t>Escritório</w:t>
      </w:r>
      <w:proofErr w:type="gramEnd"/>
    </w:p>
    <w:p w:rsidR="00733C80" w:rsidRDefault="00733C80" w:rsidP="005C7B05">
      <w:pPr>
        <w:autoSpaceDE w:val="0"/>
        <w:autoSpaceDN w:val="0"/>
        <w:adjustRightInd w:val="0"/>
        <w:jc w:val="both"/>
        <w:rPr>
          <w:rFonts w:eastAsia="Arial Unicode MS"/>
          <w:b/>
          <w:u w:val="single"/>
        </w:rPr>
      </w:pPr>
    </w:p>
    <w:p w:rsidR="00733C80" w:rsidRDefault="00733C80" w:rsidP="005C7B05">
      <w:pPr>
        <w:autoSpaceDE w:val="0"/>
        <w:autoSpaceDN w:val="0"/>
        <w:adjustRightInd w:val="0"/>
        <w:jc w:val="both"/>
        <w:rPr>
          <w:rFonts w:eastAsia="Arial Unicode MS"/>
          <w:b/>
          <w:u w:val="single"/>
        </w:rPr>
      </w:pPr>
      <w:r>
        <w:rPr>
          <w:b/>
          <w:bCs/>
          <w:sz w:val="56"/>
          <w:szCs w:val="56"/>
        </w:rPr>
        <w:t>FRUTARIA E VERDURAS</w:t>
      </w:r>
    </w:p>
    <w:p w:rsidR="00842FCB" w:rsidRDefault="00842FCB" w:rsidP="005C7B05">
      <w:pPr>
        <w:autoSpaceDE w:val="0"/>
        <w:autoSpaceDN w:val="0"/>
        <w:adjustRightInd w:val="0"/>
        <w:jc w:val="both"/>
        <w:rPr>
          <w:rFonts w:eastAsia="Arial Unicode MS"/>
          <w:b/>
          <w:u w:val="single"/>
        </w:rPr>
      </w:pPr>
    </w:p>
    <w:tbl>
      <w:tblPr>
        <w:tblStyle w:val="Tabelacomgrade"/>
        <w:tblpPr w:leftFromText="141" w:rightFromText="141" w:vertAnchor="page" w:horzAnchor="margin" w:tblpXSpec="center" w:tblpY="2071"/>
        <w:tblW w:w="9684" w:type="dxa"/>
        <w:tblLook w:val="04A0" w:firstRow="1" w:lastRow="0" w:firstColumn="1" w:lastColumn="0" w:noHBand="0" w:noVBand="1"/>
      </w:tblPr>
      <w:tblGrid>
        <w:gridCol w:w="4958"/>
        <w:gridCol w:w="1430"/>
        <w:gridCol w:w="1203"/>
        <w:gridCol w:w="1236"/>
        <w:gridCol w:w="857"/>
      </w:tblGrid>
      <w:tr w:rsidR="00842FCB" w:rsidTr="00842FCB">
        <w:trPr>
          <w:trHeight w:val="300"/>
        </w:trPr>
        <w:tc>
          <w:tcPr>
            <w:tcW w:w="9684"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lastRenderedPageBreak/>
              <w:t>Descrição</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Abacate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500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Abacaxi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1480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Abóbora </w:t>
            </w:r>
            <w:proofErr w:type="spellStart"/>
            <w:r>
              <w:t>cabotiá</w:t>
            </w:r>
            <w:proofErr w:type="spellEnd"/>
            <w:r>
              <w:t xml:space="preserv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1500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Abobrinha verde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1200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Açafrão</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90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Alface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1650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PALITOS</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Alho</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600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Ameixa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440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Banana maça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1400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Banana marmelo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950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Batata doce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1000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Batata inglesa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1800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Beterraba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1350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Brócolis</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Caqui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450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Cará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930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Cebola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2050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Cenoura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1300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Cheiro verde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530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Maço </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Chuchu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1050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Couve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1260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Maço</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Couve flor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780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Goiaba</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550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Inhame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620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Jiló</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660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proofErr w:type="gramStart"/>
            <w:r>
              <w:t>kiwi</w:t>
            </w:r>
            <w:proofErr w:type="gramEnd"/>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530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Laranja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3900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Maça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2900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Mamão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2620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Mandioca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1800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Manga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900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Melancia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3500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Melão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1800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Mexerica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1310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Milho verde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7550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Morango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850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Mostarda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350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Maço</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Pepino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760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proofErr w:type="spellStart"/>
            <w:r>
              <w:t>Pêra</w:t>
            </w:r>
            <w:proofErr w:type="spellEnd"/>
            <w:r>
              <w:t xml:space="preserv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800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Pimenta Verde (cheiro)</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255</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lastRenderedPageBreak/>
              <w:t>Pimentão</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490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Polpa de frutas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1600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Quiabo</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470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Repolho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3650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Rúcula</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190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MAÇO</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Tomate </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4000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Uva</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900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Vagem</w:t>
            </w:r>
          </w:p>
        </w:tc>
        <w:tc>
          <w:tcPr>
            <w:tcW w:w="131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620</w:t>
            </w:r>
          </w:p>
        </w:tc>
        <w:tc>
          <w:tcPr>
            <w:tcW w:w="98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23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bl>
    <w:p w:rsidR="00842FCB" w:rsidRDefault="00842FCB" w:rsidP="00842FCB">
      <w:pPr>
        <w:rPr>
          <w:rFonts w:asciiTheme="minorHAnsi" w:hAnsiTheme="minorHAnsi" w:cstheme="minorBidi"/>
          <w:sz w:val="22"/>
          <w:szCs w:val="22"/>
          <w:lang w:eastAsia="en-US"/>
        </w:rPr>
      </w:pPr>
    </w:p>
    <w:tbl>
      <w:tblPr>
        <w:tblStyle w:val="Tabelacomgrade"/>
        <w:tblpPr w:leftFromText="141" w:rightFromText="141" w:vertAnchor="text" w:horzAnchor="page" w:tblpX="1096" w:tblpY="330"/>
        <w:tblW w:w="9776" w:type="dxa"/>
        <w:tblLook w:val="04A0" w:firstRow="1" w:lastRow="0" w:firstColumn="1" w:lastColumn="0" w:noHBand="0" w:noVBand="1"/>
      </w:tblPr>
      <w:tblGrid>
        <w:gridCol w:w="4958"/>
        <w:gridCol w:w="1430"/>
        <w:gridCol w:w="1083"/>
        <w:gridCol w:w="1298"/>
        <w:gridCol w:w="1007"/>
      </w:tblGrid>
      <w:tr w:rsidR="00842FCB" w:rsidTr="00842FCB">
        <w:trPr>
          <w:trHeight w:val="300"/>
        </w:trPr>
        <w:tc>
          <w:tcPr>
            <w:tcW w:w="9776"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40"/>
                <w:szCs w:val="40"/>
              </w:rPr>
              <w:t xml:space="preserve">GÊNEROS ALIMENTICIOS DIVERSOS, SECOS E </w:t>
            </w:r>
            <w:proofErr w:type="gramStart"/>
            <w:r>
              <w:rPr>
                <w:b/>
                <w:bCs/>
                <w:sz w:val="40"/>
                <w:szCs w:val="40"/>
              </w:rPr>
              <w:t>MOLHADOS</w:t>
            </w:r>
            <w:proofErr w:type="gramEnd"/>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rsidP="00842FCB">
            <w:pPr>
              <w:tabs>
                <w:tab w:val="left" w:pos="840"/>
                <w:tab w:val="center" w:pos="2371"/>
              </w:tabs>
              <w:rPr>
                <w:b/>
                <w:bCs/>
                <w:sz w:val="22"/>
                <w:szCs w:val="22"/>
                <w:lang w:eastAsia="en-US"/>
              </w:rPr>
            </w:pPr>
            <w:r>
              <w:rPr>
                <w:b/>
                <w:bCs/>
              </w:rPr>
              <w:tab/>
            </w:r>
            <w:r>
              <w:rPr>
                <w:b/>
                <w:bCs/>
              </w:rPr>
              <w:tab/>
              <w:t>Descrição</w:t>
            </w:r>
          </w:p>
        </w:tc>
        <w:tc>
          <w:tcPr>
            <w:tcW w:w="131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923"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298"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Achocolatado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1312</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Açúcar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5800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Arroz Tipo </w:t>
            </w:r>
            <w:proofErr w:type="gramStart"/>
            <w:r>
              <w:t>1</w:t>
            </w:r>
            <w:proofErr w:type="gramEnd"/>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10200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Azeite de Olivia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Azeitonas</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VIDRO</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Balas sortidas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630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Balões</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4000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Batata Palha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Bicabornato de Sódio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30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Bolacha Água e Sal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1280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Bolacha de Maizena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880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Bolacha Rosquinha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730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Bombom</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1000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Café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2700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Caldo </w:t>
            </w:r>
            <w:proofErr w:type="spellStart"/>
            <w:r>
              <w:t>knor</w:t>
            </w:r>
            <w:proofErr w:type="spellEnd"/>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Chocolate Granulado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222</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gramStart"/>
            <w:r>
              <w:t>Coco ralado</w:t>
            </w:r>
            <w:proofErr w:type="gramEnd"/>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1140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Colorau</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320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Copos descartáveis</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12500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Creme de leite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930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Extrato de tomate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1100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Farinha de Mandioca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850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Farinha de Milho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540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Farinha de Trigo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1955</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Farinha Láctea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80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LATAS</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Feijão Tipo I</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4200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Fósforo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1000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Fubá de Milho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832</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lastRenderedPageBreak/>
              <w:t>Gás de cozinha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690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Gás de cozinha (bala P-45)</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gramStart"/>
            <w:r>
              <w:t>0</w:t>
            </w:r>
            <w:proofErr w:type="gramEnd"/>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gramStart"/>
            <w:r>
              <w:t>0</w:t>
            </w:r>
            <w:proofErr w:type="gramEnd"/>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Gelatina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1850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Gelo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BARRA</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Isqueiro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b/>
                <w:bCs/>
                <w:sz w:val="22"/>
                <w:szCs w:val="22"/>
                <w:lang w:eastAsia="en-US"/>
              </w:rPr>
            </w:pPr>
            <w:r>
              <w:rPr>
                <w:b/>
                <w:bCs/>
              </w:rPr>
              <w:t xml:space="preserve">Leite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b/>
                <w:bCs/>
                <w:sz w:val="22"/>
                <w:szCs w:val="22"/>
                <w:lang w:eastAsia="en-US"/>
              </w:rPr>
            </w:pPr>
            <w:r>
              <w:rPr>
                <w:b/>
                <w:bCs/>
              </w:rPr>
              <w:t>6000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b/>
                <w:bCs/>
                <w:sz w:val="22"/>
                <w:szCs w:val="22"/>
                <w:lang w:eastAsia="en-US"/>
              </w:rPr>
            </w:pPr>
            <w:r>
              <w:rPr>
                <w:b/>
                <w:bCs/>
              </w:rPr>
              <w:t>LT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b/>
                <w:bCs/>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b/>
                <w:bCs/>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Leite coco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720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Leite Condensado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580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Leite Desnatado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2620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Leite em Pó Integral</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365</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Macarrão Ave Maria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510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Macarrão Espaguete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1400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Macarrão Padre Nosso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910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Macarrão parafuso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1220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Macarrão Pene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720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Maionese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340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Maizena/ Amido de milho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306</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Margarina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2300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spellStart"/>
            <w:r>
              <w:t>Milharina</w:t>
            </w:r>
            <w:proofErr w:type="spellEnd"/>
            <w:r>
              <w:t xml:space="preserve">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127</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Milho de Canjica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140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Milho de Pipoca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280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spellStart"/>
            <w:r>
              <w:t>Mucilon</w:t>
            </w:r>
            <w:proofErr w:type="spellEnd"/>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410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LATAS</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spellStart"/>
            <w:r>
              <w:t>Mussarela</w:t>
            </w:r>
            <w:proofErr w:type="spellEnd"/>
            <w:r>
              <w:t xml:space="preserve">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1150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Óleo de soja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4050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LT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Orégano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Ovos de galinha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700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CART C/30</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Ovos de Páscoa 120 gramas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2100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Ovos de Páscoa 80 gramas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1700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Palitos de Churrasco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60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Palitos de Picolé</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spellStart"/>
            <w:r>
              <w:t>Panetone</w:t>
            </w:r>
            <w:proofErr w:type="spellEnd"/>
            <w:r>
              <w:t xml:space="preserve"> (</w:t>
            </w:r>
            <w:proofErr w:type="gramStart"/>
            <w:r>
              <w:t>500Gr</w:t>
            </w:r>
            <w:proofErr w:type="gramEnd"/>
            <w:r>
              <w:t>)</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1500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Pimenta do Reino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60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Pirulito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PCT</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Pó Royal</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585</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FR</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Polvilho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1608</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Presunto</w:t>
            </w:r>
            <w:proofErr w:type="gramStart"/>
            <w:r>
              <w:t xml:space="preserve">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gramEnd"/>
            <w:r>
              <w:t>1150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Queijo Curado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1020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Refrigerante </w:t>
            </w:r>
            <w:proofErr w:type="gramStart"/>
            <w:r>
              <w:t>2lt</w:t>
            </w:r>
            <w:proofErr w:type="gramEnd"/>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6600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Sal</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520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Salsicha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720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Sardinha</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490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proofErr w:type="spellStart"/>
            <w:r>
              <w:lastRenderedPageBreak/>
              <w:t>Sazon</w:t>
            </w:r>
            <w:proofErr w:type="spellEnd"/>
            <w:r>
              <w:t xml:space="preserve"> (variados)</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260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ENV</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Sorvete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1150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Balde </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Suco</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1370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Suco Natural</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1300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 xml:space="preserve">Tempero pronto </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130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Toddy</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110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Trigo Para Quibe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185</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KG</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r w:rsidR="00B07780"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Vinagre</w:t>
            </w:r>
          </w:p>
        </w:tc>
        <w:tc>
          <w:tcPr>
            <w:tcW w:w="1315"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220</w:t>
            </w:r>
          </w:p>
        </w:tc>
        <w:tc>
          <w:tcPr>
            <w:tcW w:w="923" w:type="dxa"/>
            <w:tcBorders>
              <w:top w:val="single" w:sz="4" w:space="0" w:color="auto"/>
              <w:left w:val="single" w:sz="4" w:space="0" w:color="auto"/>
              <w:bottom w:val="single" w:sz="4" w:space="0" w:color="auto"/>
              <w:right w:val="single" w:sz="4" w:space="0" w:color="auto"/>
            </w:tcBorders>
            <w:noWrap/>
            <w:hideMark/>
          </w:tcPr>
          <w:p w:rsidR="00B07780" w:rsidRDefault="00B07780">
            <w:pPr>
              <w:rPr>
                <w:sz w:val="22"/>
                <w:szCs w:val="22"/>
                <w:lang w:eastAsia="en-US"/>
              </w:rPr>
            </w:pPr>
            <w:r>
              <w:t>UN</w:t>
            </w:r>
          </w:p>
        </w:tc>
        <w:tc>
          <w:tcPr>
            <w:tcW w:w="1298"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c>
          <w:tcPr>
            <w:tcW w:w="1282" w:type="dxa"/>
            <w:tcBorders>
              <w:top w:val="single" w:sz="4" w:space="0" w:color="auto"/>
              <w:left w:val="single" w:sz="4" w:space="0" w:color="auto"/>
              <w:bottom w:val="single" w:sz="4" w:space="0" w:color="auto"/>
              <w:right w:val="single" w:sz="4" w:space="0" w:color="auto"/>
            </w:tcBorders>
          </w:tcPr>
          <w:p w:rsidR="00B07780" w:rsidRDefault="00B07780">
            <w:pPr>
              <w:rPr>
                <w:sz w:val="22"/>
                <w:szCs w:val="22"/>
                <w:lang w:eastAsia="en-US"/>
              </w:rPr>
            </w:pPr>
          </w:p>
        </w:tc>
      </w:tr>
    </w:tbl>
    <w:p w:rsidR="00842FCB" w:rsidRDefault="00842FCB" w:rsidP="00842FCB">
      <w:pPr>
        <w:rPr>
          <w:rFonts w:asciiTheme="minorHAnsi" w:hAnsiTheme="minorHAnsi" w:cstheme="minorBidi"/>
          <w:sz w:val="22"/>
          <w:szCs w:val="22"/>
          <w:lang w:eastAsia="en-US"/>
        </w:rPr>
      </w:pPr>
    </w:p>
    <w:tbl>
      <w:tblPr>
        <w:tblStyle w:val="Tabelacomgrade"/>
        <w:tblW w:w="9776" w:type="dxa"/>
        <w:tblLook w:val="04A0" w:firstRow="1" w:lastRow="0" w:firstColumn="1" w:lastColumn="0" w:noHBand="0" w:noVBand="1"/>
      </w:tblPr>
      <w:tblGrid>
        <w:gridCol w:w="4980"/>
        <w:gridCol w:w="1430"/>
        <w:gridCol w:w="1134"/>
        <w:gridCol w:w="1134"/>
        <w:gridCol w:w="1098"/>
      </w:tblGrid>
      <w:tr w:rsidR="00842FCB" w:rsidTr="00842FCB">
        <w:trPr>
          <w:trHeight w:val="300"/>
        </w:trPr>
        <w:tc>
          <w:tcPr>
            <w:tcW w:w="9776"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56"/>
                <w:szCs w:val="56"/>
              </w:rPr>
              <w:t>AÇOUGUE E DERIVADOS</w:t>
            </w:r>
          </w:p>
        </w:tc>
      </w:tr>
      <w:tr w:rsidR="00842FCB"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t>Descrição</w:t>
            </w:r>
          </w:p>
        </w:tc>
        <w:tc>
          <w:tcPr>
            <w:tcW w:w="1252"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13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Bacon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220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Carne bovina 1ª</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6000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Carne bovina 2ª</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7000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Carne de sol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1750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Carne Moída</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5100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Carne suína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2450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Costela bovina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2250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Costela suína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1420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Frango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5750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Linguiça calabresa</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500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Linguiça de frango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2900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Linguiça Suína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2800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Linguiça Toscana</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520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Peito de frango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9150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 xml:space="preserve">Pescado </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400</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Queijo Fresco</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325</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r w:rsidR="00717E10" w:rsidTr="00842FCB">
        <w:trPr>
          <w:trHeight w:val="300"/>
        </w:trPr>
        <w:tc>
          <w:tcPr>
            <w:tcW w:w="4980"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Toucinho</w:t>
            </w:r>
          </w:p>
        </w:tc>
        <w:tc>
          <w:tcPr>
            <w:tcW w:w="1252"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925</w:t>
            </w:r>
          </w:p>
        </w:tc>
        <w:tc>
          <w:tcPr>
            <w:tcW w:w="1134" w:type="dxa"/>
            <w:tcBorders>
              <w:top w:val="single" w:sz="4" w:space="0" w:color="auto"/>
              <w:left w:val="single" w:sz="4" w:space="0" w:color="auto"/>
              <w:bottom w:val="single" w:sz="4" w:space="0" w:color="auto"/>
              <w:right w:val="single" w:sz="4" w:space="0" w:color="auto"/>
            </w:tcBorders>
            <w:noWrap/>
            <w:hideMark/>
          </w:tcPr>
          <w:p w:rsidR="00717E10" w:rsidRDefault="00717E10">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17E10" w:rsidRDefault="00717E10">
            <w:pPr>
              <w:rPr>
                <w:sz w:val="22"/>
                <w:szCs w:val="22"/>
                <w:lang w:eastAsia="en-US"/>
              </w:rPr>
            </w:pPr>
          </w:p>
        </w:tc>
      </w:tr>
    </w:tbl>
    <w:p w:rsidR="00842FCB" w:rsidRDefault="00842FCB" w:rsidP="00842FCB">
      <w:pPr>
        <w:rPr>
          <w:rFonts w:asciiTheme="minorHAnsi" w:hAnsiTheme="minorHAnsi" w:cstheme="minorBidi"/>
          <w:sz w:val="22"/>
          <w:szCs w:val="22"/>
          <w:lang w:eastAsia="en-US"/>
        </w:rPr>
      </w:pPr>
    </w:p>
    <w:tbl>
      <w:tblPr>
        <w:tblStyle w:val="Tabelacomgrade"/>
        <w:tblW w:w="9776" w:type="dxa"/>
        <w:tblLook w:val="04A0" w:firstRow="1" w:lastRow="0" w:firstColumn="1" w:lastColumn="0" w:noHBand="0" w:noVBand="1"/>
      </w:tblPr>
      <w:tblGrid>
        <w:gridCol w:w="4958"/>
        <w:gridCol w:w="1430"/>
        <w:gridCol w:w="1134"/>
        <w:gridCol w:w="1133"/>
        <w:gridCol w:w="1121"/>
      </w:tblGrid>
      <w:tr w:rsidR="00842FCB" w:rsidTr="00842FCB">
        <w:trPr>
          <w:trHeight w:val="300"/>
        </w:trPr>
        <w:tc>
          <w:tcPr>
            <w:tcW w:w="9776"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56"/>
                <w:szCs w:val="56"/>
              </w:rPr>
              <w:t>PANIFICADOS E DERIVADOS</w:t>
            </w: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t>Descrição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Biscoito de Queijo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45000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Bolo de Cenoura</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25000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Bolo de fubá </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25000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Bolo de Chocolate</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37000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Broa de sal</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16000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Bolo de Arroz </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11000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Bolo de trigo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18000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Enroladinho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55000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proofErr w:type="spellStart"/>
            <w:r>
              <w:lastRenderedPageBreak/>
              <w:t>Inhoc</w:t>
            </w:r>
            <w:proofErr w:type="spellEnd"/>
            <w:r>
              <w:t xml:space="preserve"> </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27000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Pão de milho </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21000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Pão de queijo </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35000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 xml:space="preserve">Pão Francês </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19000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Pão Mandi</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12800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Rosca</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9500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KG</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Salgados</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10600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Tortas (doces e salgadas)</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5600</w:t>
            </w:r>
          </w:p>
        </w:tc>
        <w:tc>
          <w:tcPr>
            <w:tcW w:w="1134" w:type="dxa"/>
            <w:tcBorders>
              <w:top w:val="single" w:sz="4" w:space="0" w:color="auto"/>
              <w:left w:val="single" w:sz="4" w:space="0" w:color="auto"/>
              <w:bottom w:val="single" w:sz="4" w:space="0" w:color="auto"/>
              <w:right w:val="single" w:sz="4" w:space="0" w:color="auto"/>
            </w:tcBorders>
            <w:noWrap/>
            <w:hideMark/>
          </w:tcPr>
          <w:p w:rsidR="00842FCB" w:rsidRDefault="00842FCB">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bl>
    <w:p w:rsidR="00842FCB" w:rsidRDefault="00842FCB" w:rsidP="00842FCB">
      <w:pPr>
        <w:rPr>
          <w:rFonts w:asciiTheme="minorHAnsi" w:hAnsiTheme="minorHAnsi" w:cstheme="minorBidi"/>
          <w:sz w:val="22"/>
          <w:szCs w:val="22"/>
          <w:lang w:eastAsia="en-US"/>
        </w:rPr>
      </w:pPr>
    </w:p>
    <w:p w:rsidR="00842FCB" w:rsidRDefault="00842FCB" w:rsidP="00842FCB"/>
    <w:tbl>
      <w:tblPr>
        <w:tblStyle w:val="Tabelacomgrade"/>
        <w:tblW w:w="9776" w:type="dxa"/>
        <w:tblLook w:val="04A0" w:firstRow="1" w:lastRow="0" w:firstColumn="1" w:lastColumn="0" w:noHBand="0" w:noVBand="1"/>
      </w:tblPr>
      <w:tblGrid>
        <w:gridCol w:w="4958"/>
        <w:gridCol w:w="1430"/>
        <w:gridCol w:w="1133"/>
        <w:gridCol w:w="1134"/>
        <w:gridCol w:w="1121"/>
      </w:tblGrid>
      <w:tr w:rsidR="00842FCB" w:rsidTr="00842FCB">
        <w:trPr>
          <w:trHeight w:val="300"/>
        </w:trPr>
        <w:tc>
          <w:tcPr>
            <w:tcW w:w="9776"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72"/>
                <w:szCs w:val="72"/>
              </w:rPr>
              <w:t>MATERIAL DE LIMPEZA</w:t>
            </w: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t>Descrição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1133"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13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Acetona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190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Água Sanitária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8500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Ajax</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1700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Álcool (92.8º</w:t>
            </w:r>
            <w:proofErr w:type="gramStart"/>
            <w:r>
              <w:t xml:space="preserve"> )</w:t>
            </w:r>
            <w:proofErr w:type="gramEnd"/>
            <w:r>
              <w:t xml:space="preserve"> INPM</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4700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Álcool Gel</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2500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Algodão Grande</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2110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Algodão molhado (manicura)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Amaciante</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2600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Balde Grande</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Balde Médio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320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proofErr w:type="spellStart"/>
            <w:r>
              <w:t>Baygon</w:t>
            </w:r>
            <w:proofErr w:type="spellEnd"/>
            <w:r>
              <w:t xml:space="preserve"> (inseticida)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Bom Ar</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180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Bota </w:t>
            </w:r>
            <w:proofErr w:type="gramStart"/>
            <w:r>
              <w:t>7</w:t>
            </w:r>
            <w:proofErr w:type="gramEnd"/>
            <w:r>
              <w:t xml:space="preserve"> </w:t>
            </w:r>
            <w:proofErr w:type="spellStart"/>
            <w:r>
              <w:t>leguas</w:t>
            </w:r>
            <w:proofErr w:type="spellEnd"/>
            <w:r>
              <w:t xml:space="preserve"> branca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170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PAR</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Bucha p/ Louça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3100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Bucha para banho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90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Cera Incolor</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Cera Vermelha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2200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Cesto para Lixo (</w:t>
            </w:r>
            <w:proofErr w:type="gramStart"/>
            <w:r>
              <w:t>15, 100 e 50</w:t>
            </w:r>
            <w:proofErr w:type="gramEnd"/>
            <w:r>
              <w:t>)</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Cesto para Lixo (com pedal - </w:t>
            </w:r>
            <w:proofErr w:type="gramStart"/>
            <w:r>
              <w:t>M,</w:t>
            </w:r>
            <w:proofErr w:type="gramEnd"/>
            <w:r>
              <w:t>G)</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75</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Condicionador para crianças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Cotonetes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80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Desinfetante</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7700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Detergente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10300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Escova de Dente</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600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Escovas roupas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240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Espanador</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140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Esponjas</w:t>
            </w:r>
            <w:proofErr w:type="gramStart"/>
            <w:r>
              <w:t xml:space="preserve">  </w:t>
            </w:r>
            <w:proofErr w:type="gramEnd"/>
            <w:r>
              <w:t>de aço para louça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2420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Fio Dental</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lastRenderedPageBreak/>
              <w:t xml:space="preserve">Flanela p/ Limpeza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3250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Fralda Descartável</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proofErr w:type="gramStart"/>
            <w:r>
              <w:t>Lenço Umedecidos</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Limpa Alumínio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2750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Luvas de borracha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3800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PAR</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Luvas Descartáveis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220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Pá para pegar lixo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130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Palha de aço p/ Louça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2000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Pano de Chão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2780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Papel Higiênico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4400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Papel Toalha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23800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Pasta Dental</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proofErr w:type="spellStart"/>
            <w:r>
              <w:t>Pedrex</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1240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Prendedor de madeira p/ roupas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1150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proofErr w:type="spellStart"/>
            <w:r>
              <w:t>Prestobarba</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Rodo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1400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Sabão em Barra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3800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Sabão em Pó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3800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Sabão Líquido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1500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Sabonete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600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Sabonete Infantil</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800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Saco de Lixo - 50 Litros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10700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Saco de Lixo -30 litros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8700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Saco de Lixo de -100 Litros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11800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Shampoo para crianças</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Soda Caustica (sol)</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60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Vassoura de espuma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70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Vassoura de Palha</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1100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Vassoura de pelo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950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Vassoura para vaso</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560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r w:rsidR="00533646"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 xml:space="preserve">Veja Multiuso </w:t>
            </w:r>
          </w:p>
        </w:tc>
        <w:tc>
          <w:tcPr>
            <w:tcW w:w="1275"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3450</w:t>
            </w:r>
          </w:p>
        </w:tc>
        <w:tc>
          <w:tcPr>
            <w:tcW w:w="1133" w:type="dxa"/>
            <w:tcBorders>
              <w:top w:val="single" w:sz="4" w:space="0" w:color="auto"/>
              <w:left w:val="single" w:sz="4" w:space="0" w:color="auto"/>
              <w:bottom w:val="single" w:sz="4" w:space="0" w:color="auto"/>
              <w:right w:val="single" w:sz="4" w:space="0" w:color="auto"/>
            </w:tcBorders>
            <w:noWrap/>
            <w:hideMark/>
          </w:tcPr>
          <w:p w:rsidR="00533646" w:rsidRDefault="00533646">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533646" w:rsidRDefault="00533646">
            <w:pPr>
              <w:rPr>
                <w:sz w:val="22"/>
                <w:szCs w:val="22"/>
                <w:lang w:eastAsia="en-US"/>
              </w:rPr>
            </w:pPr>
          </w:p>
        </w:tc>
      </w:tr>
    </w:tbl>
    <w:p w:rsidR="00842FCB" w:rsidRDefault="00842FCB" w:rsidP="00842FCB">
      <w:pPr>
        <w:rPr>
          <w:rFonts w:asciiTheme="minorHAnsi" w:hAnsiTheme="minorHAnsi" w:cstheme="minorBidi"/>
          <w:sz w:val="22"/>
          <w:szCs w:val="22"/>
          <w:lang w:eastAsia="en-US"/>
        </w:rPr>
      </w:pPr>
    </w:p>
    <w:p w:rsidR="00842FCB" w:rsidRDefault="00842FCB" w:rsidP="00842FCB"/>
    <w:tbl>
      <w:tblPr>
        <w:tblStyle w:val="Tabelacomgrade"/>
        <w:tblW w:w="9975" w:type="dxa"/>
        <w:tblLook w:val="04A0" w:firstRow="1" w:lastRow="0" w:firstColumn="1" w:lastColumn="0" w:noHBand="0" w:noVBand="1"/>
      </w:tblPr>
      <w:tblGrid>
        <w:gridCol w:w="4958"/>
        <w:gridCol w:w="1430"/>
        <w:gridCol w:w="1275"/>
        <w:gridCol w:w="1134"/>
        <w:gridCol w:w="1178"/>
      </w:tblGrid>
      <w:tr w:rsidR="00842FCB" w:rsidTr="00842FCB">
        <w:trPr>
          <w:trHeight w:val="300"/>
        </w:trPr>
        <w:tc>
          <w:tcPr>
            <w:tcW w:w="9975"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72"/>
                <w:szCs w:val="72"/>
              </w:rPr>
              <w:t>UTENSILIOS EM GERAL</w:t>
            </w: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t>Descrição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13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Alicate Mundial p/ unha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60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Amassador de alho (médio e grande)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6</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Bacia de alumínio</w:t>
            </w:r>
            <w:proofErr w:type="gramStart"/>
            <w:r>
              <w:t xml:space="preserve">  </w:t>
            </w:r>
            <w:proofErr w:type="gramEnd"/>
            <w:r>
              <w:t>(M,G)</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42</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Bacias de plásticos vários tamanhos (</w:t>
            </w:r>
            <w:proofErr w:type="gramStart"/>
            <w:r>
              <w:t>P,</w:t>
            </w:r>
            <w:proofErr w:type="gramEnd"/>
            <w:r>
              <w:t>M,G)</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135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Bandejas Grandes para servir lanches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55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lastRenderedPageBreak/>
              <w:t>Bateria Termômetro</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Borracha para panela de pressão</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60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Borrifador de Agua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6</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Bule</w:t>
            </w:r>
            <w:proofErr w:type="gramStart"/>
            <w:r>
              <w:t xml:space="preserve">  </w:t>
            </w:r>
            <w:proofErr w:type="gramEnd"/>
            <w:r>
              <w:t>- Grande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Canudos (fino e grosso)</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Coador (médio e grande) </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107</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Colher de </w:t>
            </w:r>
            <w:proofErr w:type="spellStart"/>
            <w:r>
              <w:t>aluminio</w:t>
            </w:r>
            <w:proofErr w:type="spellEnd"/>
            <w:r>
              <w:t xml:space="preserve"> para sopa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Colher Descartável</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450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Conchas alumínio (grande)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71</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Conchas alumínio (média)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285"/>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Copo Plástico c/ alça (lanche)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500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Escorredor de Macarrão - Grande (inox)</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Espumadeiras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Facas</w:t>
            </w:r>
            <w:proofErr w:type="gramStart"/>
            <w:r>
              <w:t xml:space="preserve">  </w:t>
            </w:r>
            <w:proofErr w:type="gramEnd"/>
            <w:r>
              <w:t>inox Grandes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Facas</w:t>
            </w:r>
            <w:proofErr w:type="gramStart"/>
            <w:r>
              <w:t xml:space="preserve">  </w:t>
            </w:r>
            <w:proofErr w:type="gramEnd"/>
            <w:r>
              <w:t>inox Média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68</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Facas de Serra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Garfos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1120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Garrafas para Café (01 litro)</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Garrafas Térmicas (05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Jarras de Vidro Com Copos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23</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Jarras para suco </w:t>
            </w:r>
            <w:proofErr w:type="gramStart"/>
            <w:r>
              <w:t>2lts</w:t>
            </w:r>
            <w:proofErr w:type="gramEnd"/>
            <w:r>
              <w:t xml:space="preserve"> (plástico)</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Jarras para suco 3,5 </w:t>
            </w:r>
            <w:proofErr w:type="spellStart"/>
            <w:r>
              <w:t>lts</w:t>
            </w:r>
            <w:proofErr w:type="spellEnd"/>
            <w:r>
              <w:t xml:space="preserve"> (plástico) </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Jarras para suco 4,5 </w:t>
            </w:r>
            <w:proofErr w:type="spellStart"/>
            <w:r>
              <w:t>lts</w:t>
            </w:r>
            <w:proofErr w:type="spellEnd"/>
            <w:r>
              <w:t xml:space="preserve"> (plástico)</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Lavadeira de inox (</w:t>
            </w:r>
            <w:proofErr w:type="gramStart"/>
            <w:r>
              <w:t>P,</w:t>
            </w:r>
            <w:proofErr w:type="gramEnd"/>
            <w:r>
              <w:t>M)</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6</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Lavadeiras Plásticas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60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Lavadeiras Plásticas (com tampa)</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Marmitas com tampa </w:t>
            </w:r>
            <w:proofErr w:type="spellStart"/>
            <w:r>
              <w:t>descartavel</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10200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Organizadora c/ Tampa (</w:t>
            </w:r>
            <w:proofErr w:type="gramStart"/>
            <w:r>
              <w:t>P,</w:t>
            </w:r>
            <w:proofErr w:type="gramEnd"/>
            <w:r>
              <w:t>M,G)</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Palito de dente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 de Pressão Grande (07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 de Pressão Grande (10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Panelas de alumínio batido Grandes (100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9</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Panelas de alumínio batido Grandes (200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8</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Panelas de alumínio batido Grandes (30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8</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Panelas de alumínio batido Médias (15 Litros)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9</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Panelas pequenas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12</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Potes de Plástico para café e açúcar</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Prato de Isopor</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1100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Prato Descartável</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6750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Pratos (plástico azul)</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Pratos de Vidros</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275</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Ralo Médio (inox)</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16</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lastRenderedPageBreak/>
              <w:t>Sacos de embalagens (</w:t>
            </w:r>
            <w:proofErr w:type="gramStart"/>
            <w:r>
              <w:t>3kg</w:t>
            </w:r>
            <w:proofErr w:type="gramEnd"/>
            <w:r>
              <w:t xml:space="preserve"> )</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Sacos de embalagens (</w:t>
            </w:r>
            <w:proofErr w:type="gramStart"/>
            <w:r>
              <w:t>5kg</w:t>
            </w:r>
            <w:proofErr w:type="gramEnd"/>
            <w:r>
              <w:t xml:space="preserve"> )</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 xml:space="preserve">Tábuas Grandes para carne </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21</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Tábuas Médias Para Carne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17</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proofErr w:type="spellStart"/>
            <w:r>
              <w:t>Tijelas</w:t>
            </w:r>
            <w:proofErr w:type="spellEnd"/>
            <w:r>
              <w:t xml:space="preserve"> de </w:t>
            </w:r>
            <w:proofErr w:type="spellStart"/>
            <w:r>
              <w:t>Plastico</w:t>
            </w:r>
            <w:proofErr w:type="spellEnd"/>
            <w:r>
              <w:t xml:space="preserve"> (lanche)</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500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r w:rsidR="002A387D"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Vasilhas de Plástico com Tampas (</w:t>
            </w:r>
            <w:proofErr w:type="gramStart"/>
            <w:r>
              <w:t>5,</w:t>
            </w:r>
            <w:proofErr w:type="gramEnd"/>
            <w:r>
              <w:t xml:space="preserve">3,2,1, </w:t>
            </w:r>
            <w:proofErr w:type="spellStart"/>
            <w:r>
              <w:t>Lt</w:t>
            </w:r>
            <w:proofErr w:type="spellEnd"/>
            <w:r>
              <w:t xml:space="preserve"> e 500 ml)</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2A387D" w:rsidRDefault="002A387D">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c>
          <w:tcPr>
            <w:tcW w:w="1333" w:type="dxa"/>
            <w:tcBorders>
              <w:top w:val="single" w:sz="4" w:space="0" w:color="auto"/>
              <w:left w:val="single" w:sz="4" w:space="0" w:color="auto"/>
              <w:bottom w:val="single" w:sz="4" w:space="0" w:color="auto"/>
              <w:right w:val="single" w:sz="4" w:space="0" w:color="auto"/>
            </w:tcBorders>
          </w:tcPr>
          <w:p w:rsidR="002A387D" w:rsidRDefault="002A387D">
            <w:pPr>
              <w:rPr>
                <w:sz w:val="22"/>
                <w:szCs w:val="22"/>
                <w:lang w:eastAsia="en-US"/>
              </w:rPr>
            </w:pPr>
          </w:p>
        </w:tc>
      </w:tr>
    </w:tbl>
    <w:p w:rsidR="00842FCB" w:rsidRDefault="00842FCB" w:rsidP="00842FCB">
      <w:pPr>
        <w:rPr>
          <w:rFonts w:asciiTheme="minorHAnsi" w:hAnsiTheme="minorHAnsi" w:cstheme="minorBidi"/>
          <w:sz w:val="22"/>
          <w:szCs w:val="22"/>
          <w:lang w:eastAsia="en-US"/>
        </w:rPr>
      </w:pPr>
    </w:p>
    <w:tbl>
      <w:tblPr>
        <w:tblStyle w:val="Tabelacomgrade"/>
        <w:tblW w:w="9918" w:type="dxa"/>
        <w:tblLook w:val="04A0" w:firstRow="1" w:lastRow="0" w:firstColumn="1" w:lastColumn="0" w:noHBand="0" w:noVBand="1"/>
      </w:tblPr>
      <w:tblGrid>
        <w:gridCol w:w="4958"/>
        <w:gridCol w:w="1430"/>
        <w:gridCol w:w="1275"/>
        <w:gridCol w:w="1134"/>
        <w:gridCol w:w="1121"/>
      </w:tblGrid>
      <w:tr w:rsidR="00842FCB" w:rsidTr="00842FCB">
        <w:trPr>
          <w:trHeight w:val="300"/>
        </w:trPr>
        <w:tc>
          <w:tcPr>
            <w:tcW w:w="9918"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52"/>
                <w:szCs w:val="52"/>
              </w:rPr>
              <w:t>PAPELARIA E MATERIAL DE EXPEDIENTE</w:t>
            </w: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t>Descrição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134"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Agenda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88</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Algodão Branco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Algodão Colorido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Almofada para carimbo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Apagadores para quadro branco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Apagadores para quadro verde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Apitos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Apontador de lápis C/deposito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Argola para chaveiros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Argolas de acrílico de 5, 8, 10, 15 centímetros.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Balão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Bambolê</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Bastão de Cola Quente (fino)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Bastão de Cola Quente (grosso)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Bateria p/ Microfone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UM</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Bola de arame para artesanato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Bola de isopor (grande)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UM</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Bola de isopor (media)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Bola de isopor (pequena)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UM</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Bolas de Futebol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Bolas de futsal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Bolas de </w:t>
            </w:r>
            <w:proofErr w:type="spellStart"/>
            <w:r>
              <w:t>Ping</w:t>
            </w:r>
            <w:proofErr w:type="spellEnd"/>
            <w:r>
              <w:t xml:space="preserve"> </w:t>
            </w:r>
            <w:proofErr w:type="spellStart"/>
            <w:r>
              <w:t>Pong</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Bolas de vôlei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Bolas para Queimadas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Borracha escolar com capa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Botões (olho de boneca)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Caderno capa dura 96 folhas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Caderno grande 43 (capa dura)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Caixa Arquivo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lastRenderedPageBreak/>
              <w:t>Caixa Organizadora 10L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Calculadora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Caneta esferográfica azul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Caneta esferográfica preta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 esferográfica vermelha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 marca CD (azul)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 marca CD (preta)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 marca CD (vermelha)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Canetas de EVA - amarela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Canetas de EVA - azul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Canetas de EVA - marrom</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Canetas de EVA - preta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Canetas de EVA - vermelha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Canetinha</w:t>
            </w:r>
            <w:proofErr w:type="spellEnd"/>
            <w:r>
              <w:t xml:space="preserv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Capa em polipropileno - AZUL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Capa em polipropileno - PRETA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Capa em polipropileno - TRANSPARENTE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Capa em polipropileno - VERDE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Capa em polipropileno - VERMELHA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Carbono </w:t>
            </w:r>
            <w:proofErr w:type="gramStart"/>
            <w:r>
              <w:t xml:space="preserve">( </w:t>
            </w:r>
            <w:proofErr w:type="gramEnd"/>
            <w:r>
              <w:t>azul)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Carbono </w:t>
            </w:r>
            <w:proofErr w:type="gramStart"/>
            <w:r>
              <w:t xml:space="preserve">( </w:t>
            </w:r>
            <w:proofErr w:type="gramEnd"/>
            <w:r>
              <w:t>preto)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Cartolinas (amarela)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Cartolinas (azul)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Cartolinas (branca)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Cartolinas (rosa)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Cartolinas (verde)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Chamex</w:t>
            </w:r>
            <w:proofErr w:type="spellEnd"/>
            <w:r>
              <w:t xml:space="preserve"> A4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Clipes grandes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Clipes </w:t>
            </w:r>
            <w:proofErr w:type="spellStart"/>
            <w:r>
              <w:t>medios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Clipes pequenos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Cola Branca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LT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Cola </w:t>
            </w:r>
            <w:proofErr w:type="spellStart"/>
            <w:r>
              <w:t>brascoplast</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Cola com </w:t>
            </w:r>
            <w:proofErr w:type="spellStart"/>
            <w:r>
              <w:t>gliter</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Cola para tecido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Cola Tec. Bond</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Colheres de Plástico para lanche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Copos de Plástico para lanche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Corda para pular</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Corretivo líquido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Corretivos em fita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Damas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lastRenderedPageBreak/>
              <w:t>Diários de classe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Dominó</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Durex - fino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Durex - grosso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E.V.</w:t>
            </w:r>
            <w:proofErr w:type="gramEnd"/>
            <w:r>
              <w:t>A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E.V.</w:t>
            </w:r>
            <w:proofErr w:type="gramEnd"/>
            <w:r>
              <w:t>A  atoalhado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E.V.</w:t>
            </w:r>
            <w:proofErr w:type="gramEnd"/>
            <w:r>
              <w:t xml:space="preserve">A  com </w:t>
            </w:r>
            <w:proofErr w:type="spellStart"/>
            <w:r>
              <w:t>gliter</w:t>
            </w:r>
            <w:proofErr w:type="spellEnd"/>
            <w:r>
              <w:t xml:space="preserve">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E.V.</w:t>
            </w:r>
            <w:proofErr w:type="gramEnd"/>
            <w:r>
              <w:t>A  de bolinhas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E.V.</w:t>
            </w:r>
            <w:proofErr w:type="gramEnd"/>
            <w:r>
              <w:t>A  listrado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Elastex</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RL</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Enchimento de silicone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Envelope Amarelo A3</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Envelope Amarelo A4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Envelope Branco A3</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Envelope Branco A4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Envelope Pardo A3</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Envelope Pardo A4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07 mm Plástico Azul cap.25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07 mm Plástico PRETO cap. 25fls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07 Mm Plástico Verde Cap.25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07 Mm Plástico Vermelho Cap.25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09 mm Plástico AZUL cap.50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09 Mm Plástico Preto Cap.50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09 mm plástico verde cap.50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09 Mm Plástico Vermelho Cap.50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0</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Espiral Encadernação 12 Mm Plástico Preto Cap.70 </w:t>
            </w:r>
            <w:proofErr w:type="spellStart"/>
            <w:r>
              <w:t>Fls</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Estilete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Extrator de Grampos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Feltro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Fibra Siliconada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Fio de </w:t>
            </w:r>
            <w:proofErr w:type="spellStart"/>
            <w:r>
              <w:t>Cisal</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Fita Crepe (grossa e fina)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Fita de Cetim </w:t>
            </w:r>
            <w:proofErr w:type="gramStart"/>
            <w:r>
              <w:t>1cm</w:t>
            </w:r>
            <w:proofErr w:type="gramEnd"/>
            <w:r>
              <w:t xml:space="preserve"> de largura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Fita de Cetim </w:t>
            </w:r>
            <w:proofErr w:type="gramStart"/>
            <w:r>
              <w:t>7cm</w:t>
            </w:r>
            <w:proofErr w:type="gramEnd"/>
            <w:r>
              <w:t xml:space="preserve"> de largura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lastRenderedPageBreak/>
              <w:t>Fita dupla face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Fita para artesanato com estampa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Fita Transparente Larga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Fitas Progresso </w:t>
            </w:r>
            <w:proofErr w:type="gramStart"/>
            <w:r>
              <w:t>7</w:t>
            </w:r>
            <w:proofErr w:type="gramEnd"/>
            <w:r>
              <w:t xml:space="preserve"> mm -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RL</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Fitilhos (Cores variadas e larguras)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RL</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Giz Branco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Giz Colorido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Giz de cera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Glitter</w:t>
            </w:r>
            <w:proofErr w:type="spellEnd"/>
            <w:r>
              <w:t xml:space="preserve"> em pó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Grampeador 26/6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190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Grampo para Grampeador (26/6)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Jogo de memória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Jogo industrial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Jogos pedagógicos (</w:t>
            </w:r>
            <w:proofErr w:type="gramStart"/>
            <w:r>
              <w:t>xadrez, dama, uno</w:t>
            </w:r>
            <w:proofErr w:type="gramEnd"/>
            <w:r>
              <w:t>, dominó)</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kg</w:t>
            </w:r>
            <w:proofErr w:type="gramEnd"/>
            <w:r>
              <w:t xml:space="preserve"> de </w:t>
            </w:r>
            <w:proofErr w:type="spellStart"/>
            <w:r>
              <w:t>plumante</w:t>
            </w:r>
            <w:proofErr w:type="spellEnd"/>
            <w:r>
              <w:t xml:space="preserve"> para enchimento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Kit </w:t>
            </w:r>
            <w:proofErr w:type="spellStart"/>
            <w:r>
              <w:t>Craquele</w:t>
            </w:r>
            <w:proofErr w:type="spellEnd"/>
            <w:r>
              <w:t xml:space="preserve"> grande </w:t>
            </w:r>
            <w:proofErr w:type="gramStart"/>
            <w:r>
              <w:t>(varias cores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End"/>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Lacinho cores variadas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800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Laço de fita pronto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Lápis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Lápis de cor</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Livro ata 100 folhas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Livro ata 50 folhas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Livro de Ponto (pequeno)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153</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Livros de Historias Infantis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Manta siliconada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Marcador de texto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Massinhas de modelar</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Medalha bronze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Medalha ouro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Medalha prata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Mini Focinho de coelho - Preto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Moldura de Madeira para fotos 20x30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170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Nariz de palhaço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Olhos móveis (vários tamanhos </w:t>
            </w:r>
            <w:proofErr w:type="spellStart"/>
            <w:r>
              <w:t>pct</w:t>
            </w:r>
            <w:proofErr w:type="spellEnd"/>
            <w:r>
              <w:t xml:space="preserve"> c/ 100) nº 06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Olhos móveis (vários tamanhos </w:t>
            </w:r>
            <w:proofErr w:type="spellStart"/>
            <w:r>
              <w:t>pct</w:t>
            </w:r>
            <w:proofErr w:type="spellEnd"/>
            <w:r>
              <w:t xml:space="preserve"> c/ 100) nº 08</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Olhos móveis (vários tamanhos </w:t>
            </w:r>
            <w:proofErr w:type="spellStart"/>
            <w:r>
              <w:t>pct</w:t>
            </w:r>
            <w:proofErr w:type="spellEnd"/>
            <w:r>
              <w:t xml:space="preserve"> c/ 100) nº 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Olhos móveis (vários tamanhos </w:t>
            </w:r>
            <w:proofErr w:type="spellStart"/>
            <w:r>
              <w:t>pct</w:t>
            </w:r>
            <w:proofErr w:type="spellEnd"/>
            <w:r>
              <w:t xml:space="preserve"> c/ 100) nº 12</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Olhos móveis (vários tamanhos </w:t>
            </w:r>
            <w:proofErr w:type="spellStart"/>
            <w:r>
              <w:t>pct</w:t>
            </w:r>
            <w:proofErr w:type="spellEnd"/>
            <w:r>
              <w:t xml:space="preserve"> c/ 100) nº 14,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Olhos móveis (vários tamanhos </w:t>
            </w:r>
            <w:proofErr w:type="spellStart"/>
            <w:r>
              <w:t>pct</w:t>
            </w:r>
            <w:proofErr w:type="spellEnd"/>
            <w:r>
              <w:t xml:space="preserve"> c/ 100) nº16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Pacotes de animalzinho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Palito para picolé</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lastRenderedPageBreak/>
              <w:t xml:space="preserve">Papel Camurça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Papel Carbono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Carmim</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Cartão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com Pauta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355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(amarelo)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(azul)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(branco)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(laranja)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(marrom)</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(preto)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(rosa)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(verde)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crepom (vermelho)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320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decapagem (varias estampas);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fantasia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Papel </w:t>
            </w:r>
            <w:proofErr w:type="spellStart"/>
            <w:r>
              <w:t>flip</w:t>
            </w:r>
            <w:proofErr w:type="spellEnd"/>
            <w:r>
              <w:t xml:space="preserve"> Chart</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laminado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700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Papel para </w:t>
            </w:r>
            <w:proofErr w:type="spellStart"/>
            <w:r>
              <w:t>decopagem</w:t>
            </w:r>
            <w:proofErr w:type="spellEnd"/>
            <w:r>
              <w:t xml:space="preserve"> (varias cores e estampas)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Pardo (P/costura)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RL</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Seda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Papel Sulfite A4 colorido -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Papel </w:t>
            </w:r>
            <w:proofErr w:type="spellStart"/>
            <w:r>
              <w:t>vergê</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 arquivo (A-Z)</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 para Arquivo Morto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 para Cartolina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 Processo Amarela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380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Pasta transparente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 transparente</w:t>
            </w:r>
            <w:proofErr w:type="gramStart"/>
            <w:r>
              <w:t xml:space="preserve">  </w:t>
            </w:r>
            <w:proofErr w:type="gramEnd"/>
            <w:r>
              <w:t>4cm</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Pasta transparente </w:t>
            </w:r>
            <w:proofErr w:type="gramStart"/>
            <w:r>
              <w:t>2cm</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360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Pastas "I"</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Pastas Organizadoras A4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Pastas Plásticas 03 centímetros;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Pastas suspensas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Pega vareta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Pen-drive 16GB</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Perfurador de papel Manual</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Pilha Alcalina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Pilha Palito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Pinceis atômicos -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Pinceis para pintura em tecidos (vários tamanhos)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lastRenderedPageBreak/>
              <w:t>Pincel Cerda Macia Nº 14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Pincel Cerda Macia Nº 8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Pincel Chanfrado Cerda Macia Nº 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Pistolas Cola Quente </w:t>
            </w:r>
            <w:proofErr w:type="gramStart"/>
            <w:r>
              <w:t xml:space="preserve">( </w:t>
            </w:r>
            <w:proofErr w:type="gramEnd"/>
            <w:r>
              <w:t>pequena)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gramStart"/>
            <w:r>
              <w:t>Pistolas Cola</w:t>
            </w:r>
            <w:proofErr w:type="gramEnd"/>
            <w:r>
              <w:t xml:space="preserve"> Quente (grande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Placa de isopor 1,5cm</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Placa de isopor </w:t>
            </w:r>
            <w:proofErr w:type="gramStart"/>
            <w:r>
              <w:t>1cm</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Placa de isopor </w:t>
            </w:r>
            <w:proofErr w:type="gramStart"/>
            <w:r>
              <w:t>2cm</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Plástico Colante (estampa feminino)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Plástico Colante (estampa masculino)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Plástico Encerrado (12 de Cores Diferentes e estampados)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MT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Plástico Transparente colante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RL</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Plumante</w:t>
            </w:r>
            <w:proofErr w:type="spellEnd"/>
            <w:r>
              <w:t xml:space="preserve"> para enchimento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KG</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Prato de isopor</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12000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Prato de papel médio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Pratos de Plástico para lanche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Pregador de Roupas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DZ</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Prendedor de Papel CIS 1-5/12</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Prendedor de Papel CIS 1-5/14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Prendedor de Papel CIS 1-5/8</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Quadro branco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24</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Reabastecedor</w:t>
            </w:r>
            <w:proofErr w:type="spellEnd"/>
            <w:r>
              <w:t xml:space="preserve"> para pincel atômico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Rede de Vôlei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Rede para </w:t>
            </w:r>
            <w:proofErr w:type="spellStart"/>
            <w:r>
              <w:t>Ping</w:t>
            </w:r>
            <w:proofErr w:type="spellEnd"/>
            <w:r>
              <w:t xml:space="preserve"> </w:t>
            </w:r>
            <w:proofErr w:type="spellStart"/>
            <w:r>
              <w:t>Pong</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Régua </w:t>
            </w:r>
            <w:proofErr w:type="gramStart"/>
            <w:r>
              <w:t>30Cm</w:t>
            </w:r>
            <w:proofErr w:type="gramEnd"/>
            <w:r>
              <w:t xml:space="preserv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600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Relógio de parede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Tesoura Grande</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Tesouras de Picotar</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Tesouras sem pontas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 branca (para artesanato)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Tinta guache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CX</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Tinta para Impressora EPSON L395 (COLORIDA)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262</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 para Impressora EPSON L395 (PRETO)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262</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 para Impressora EPSON L4150 (COLORIDA)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262</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 para Impressora EPSON L4150 (PRETO)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262</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Tinta PVA </w:t>
            </w:r>
            <w:proofErr w:type="gramStart"/>
            <w:r>
              <w:t>200ml</w:t>
            </w:r>
            <w:proofErr w:type="gramEnd"/>
            <w:r>
              <w:t xml:space="preserve">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PCT</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 Spray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Tintas antialérgicas para o rosto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Tintas Eva Branca (para artesanato)</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100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lastRenderedPageBreak/>
              <w:t>Tintas Para Tecidos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350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Tira bordada branca 10 cm largura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95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Tonner</w:t>
            </w:r>
            <w:proofErr w:type="spellEnd"/>
            <w:r>
              <w:t xml:space="preserve"> (</w:t>
            </w:r>
            <w:proofErr w:type="spellStart"/>
            <w:r>
              <w:t>brother</w:t>
            </w:r>
            <w:proofErr w:type="spellEnd"/>
            <w:r>
              <w:t>)</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proofErr w:type="spellStart"/>
            <w:r>
              <w:t>Tonner</w:t>
            </w:r>
            <w:proofErr w:type="spellEnd"/>
            <w:r>
              <w:t xml:space="preserve"> (HP)</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 xml:space="preserve">Uno </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Verniz geral a base de agua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130</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Verniz Spray</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146</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r w:rsidR="007D0347"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Visor para pasta suspensa</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115</w:t>
            </w:r>
          </w:p>
        </w:tc>
        <w:tc>
          <w:tcPr>
            <w:tcW w:w="1275" w:type="dxa"/>
            <w:tcBorders>
              <w:top w:val="single" w:sz="4" w:space="0" w:color="auto"/>
              <w:left w:val="single" w:sz="4" w:space="0" w:color="auto"/>
              <w:bottom w:val="single" w:sz="4" w:space="0" w:color="auto"/>
              <w:right w:val="single" w:sz="4" w:space="0" w:color="auto"/>
            </w:tcBorders>
            <w:noWrap/>
            <w:hideMark/>
          </w:tcPr>
          <w:p w:rsidR="007D0347" w:rsidRDefault="007D0347">
            <w:pPr>
              <w:rPr>
                <w:sz w:val="22"/>
                <w:szCs w:val="22"/>
                <w:lang w:eastAsia="en-US"/>
              </w:rPr>
            </w:pPr>
            <w:r>
              <w:t>UN</w:t>
            </w:r>
          </w:p>
        </w:tc>
        <w:tc>
          <w:tcPr>
            <w:tcW w:w="1134"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0347" w:rsidRDefault="007D0347">
            <w:pPr>
              <w:rPr>
                <w:sz w:val="22"/>
                <w:szCs w:val="22"/>
                <w:lang w:eastAsia="en-US"/>
              </w:rPr>
            </w:pPr>
          </w:p>
        </w:tc>
      </w:tr>
    </w:tbl>
    <w:p w:rsidR="00842FCB" w:rsidRDefault="00842FCB" w:rsidP="00842FCB">
      <w:pPr>
        <w:rPr>
          <w:rFonts w:asciiTheme="minorHAnsi" w:hAnsiTheme="minorHAnsi" w:cstheme="minorBidi"/>
          <w:sz w:val="22"/>
          <w:szCs w:val="22"/>
          <w:lang w:eastAsia="en-US"/>
        </w:rPr>
      </w:pPr>
    </w:p>
    <w:p w:rsidR="00842FCB" w:rsidRDefault="00842FCB" w:rsidP="00842FCB"/>
    <w:tbl>
      <w:tblPr>
        <w:tblStyle w:val="Tabelacomgrade"/>
        <w:tblW w:w="9918" w:type="dxa"/>
        <w:tblLook w:val="04A0" w:firstRow="1" w:lastRow="0" w:firstColumn="1" w:lastColumn="0" w:noHBand="0" w:noVBand="1"/>
      </w:tblPr>
      <w:tblGrid>
        <w:gridCol w:w="4958"/>
        <w:gridCol w:w="1430"/>
        <w:gridCol w:w="1276"/>
        <w:gridCol w:w="1133"/>
        <w:gridCol w:w="1121"/>
      </w:tblGrid>
      <w:tr w:rsidR="00842FCB" w:rsidTr="00842FCB">
        <w:trPr>
          <w:trHeight w:val="300"/>
        </w:trPr>
        <w:tc>
          <w:tcPr>
            <w:tcW w:w="9918" w:type="dxa"/>
            <w:gridSpan w:val="5"/>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sz w:val="72"/>
                <w:szCs w:val="72"/>
              </w:rPr>
              <w:t>AVIAMENTOS E TECIDOS</w:t>
            </w:r>
          </w:p>
        </w:tc>
      </w:tr>
      <w:tr w:rsidR="00842FCB"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842FCB" w:rsidRDefault="00842FCB">
            <w:pPr>
              <w:jc w:val="center"/>
              <w:rPr>
                <w:b/>
                <w:bCs/>
                <w:sz w:val="22"/>
                <w:szCs w:val="22"/>
                <w:lang w:eastAsia="en-US"/>
              </w:rPr>
            </w:pPr>
            <w:r>
              <w:rPr>
                <w:b/>
                <w:bCs/>
              </w:rPr>
              <w:t>Descrição</w:t>
            </w:r>
          </w:p>
        </w:tc>
        <w:tc>
          <w:tcPr>
            <w:tcW w:w="1275"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Quantidade</w:t>
            </w:r>
          </w:p>
        </w:tc>
        <w:tc>
          <w:tcPr>
            <w:tcW w:w="1276" w:type="dxa"/>
            <w:tcBorders>
              <w:top w:val="single" w:sz="4" w:space="0" w:color="auto"/>
              <w:left w:val="single" w:sz="4" w:space="0" w:color="auto"/>
              <w:bottom w:val="single" w:sz="4" w:space="0" w:color="auto"/>
              <w:right w:val="single" w:sz="4" w:space="0" w:color="auto"/>
            </w:tcBorders>
            <w:noWrap/>
            <w:hideMark/>
          </w:tcPr>
          <w:p w:rsidR="00842FCB" w:rsidRDefault="00842FCB">
            <w:pPr>
              <w:rPr>
                <w:b/>
                <w:bCs/>
                <w:sz w:val="22"/>
                <w:szCs w:val="22"/>
                <w:lang w:eastAsia="en-US"/>
              </w:rPr>
            </w:pPr>
            <w:r>
              <w:rPr>
                <w:b/>
                <w:bCs/>
              </w:rPr>
              <w:t>Unidade</w:t>
            </w:r>
          </w:p>
        </w:tc>
        <w:tc>
          <w:tcPr>
            <w:tcW w:w="1133"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42FCB" w:rsidRDefault="00842FCB">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com ponta para bordar (varias espessuras)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de Crochê para barbante (n°. 3,5 e 04)</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80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de mão tamanhas médio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para barbantes (nº. 3/2 e 4</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60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para Crochê (nº 6);</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60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para maquina (</w:t>
            </w:r>
            <w:proofErr w:type="spellStart"/>
            <w:r>
              <w:t>galoneira</w:t>
            </w:r>
            <w:proofErr w:type="spellEnd"/>
            <w:r>
              <w:t>), (nº. 11-12-14</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para maquina (</w:t>
            </w:r>
            <w:proofErr w:type="spellStart"/>
            <w:r>
              <w:t>overlok</w:t>
            </w:r>
            <w:proofErr w:type="spellEnd"/>
            <w:r>
              <w:t>), (nº. 11-12-14</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para maquina (reta), (nº. 11-12-14-16</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Agulhas sem ponta para bordar (nº. 24,26</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Alfinete para costura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CX</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Alicates para Maquinas de costuras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Aparelho para viés nº </w:t>
            </w:r>
            <w:proofErr w:type="gramStart"/>
            <w:r>
              <w:t>2,</w:t>
            </w:r>
            <w:proofErr w:type="gramEnd"/>
            <w:r>
              <w:t>3,5</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Barbante Colorido Soberano Nº 04</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Barbante Colorido Soberano Nº 06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Barbante Colorido Soberano Nº 08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Barbantes Cru, Soberano Nº </w:t>
            </w:r>
            <w:proofErr w:type="gramStart"/>
            <w:r>
              <w:t>04</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Barbantes Cru, Soberano Nº </w:t>
            </w:r>
            <w:proofErr w:type="gramStart"/>
            <w:r>
              <w:t>06</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Barbantes Cru, Soberano Nº </w:t>
            </w:r>
            <w:proofErr w:type="gramStart"/>
            <w:r>
              <w:t>08</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Barra de lese, branca </w:t>
            </w:r>
            <w:proofErr w:type="gramStart"/>
            <w:r>
              <w:t>5</w:t>
            </w:r>
            <w:proofErr w:type="gramEnd"/>
            <w:r>
              <w:t xml:space="preserve"> cm</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65</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Bobinas para máquinas retas industriais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Capa Para Corte</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Cetim tecido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600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Cortina</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Cortina Blackout</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Elásticos (nº 9 mm)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Entretela colante</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lastRenderedPageBreak/>
              <w:t xml:space="preserve">Fitas cetim, mm22, </w:t>
            </w:r>
            <w:proofErr w:type="gramStart"/>
            <w:r>
              <w:t>7</w:t>
            </w:r>
            <w:proofErr w:type="gramEnd"/>
            <w:r>
              <w:t>,15,0(cores variados)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Fitas de cetim (cores variadas) de </w:t>
            </w:r>
            <w:proofErr w:type="gramStart"/>
            <w:r>
              <w:t>5CM</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300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 C/ 10MT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Fitas de cetim (cores variadas, nº 0 e 02</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Fitas métricas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Grega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Linda de costura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Linha Barroco de Varias Cores (20 De Cada Cor)</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Linha Barroco Mesclado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Linha de lã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2400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Linha para reta </w:t>
            </w:r>
            <w:proofErr w:type="spellStart"/>
            <w:r>
              <w:t>Overlok</w:t>
            </w:r>
            <w:proofErr w:type="spellEnd"/>
            <w:r>
              <w:t xml:space="preserve"> preta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Linhas de meadas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CX</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Linhas para maquina </w:t>
            </w:r>
            <w:proofErr w:type="spellStart"/>
            <w:r>
              <w:t>overlok</w:t>
            </w:r>
            <w:proofErr w:type="spellEnd"/>
            <w:r>
              <w:t xml:space="preserve"> - brancas e coloridas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Malhas para tapetes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Malhas Para Tapetes de Grade</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Novelo</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Meadas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Miçangas (varias cores e modelos)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160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Organza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400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Passas Fitas (branca)</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Pedrarias (cores e tamanhos variados)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Perolas (tamanhos e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PCT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Pinças, Tamanho médio (Tirar Linhas</w:t>
            </w:r>
            <w:proofErr w:type="gramStart"/>
            <w:r>
              <w:t>)</w:t>
            </w:r>
            <w:proofErr w:type="gram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Réguas para costura</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proofErr w:type="gramStart"/>
            <w:r>
              <w:t>5</w:t>
            </w:r>
            <w:proofErr w:type="gramEnd"/>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Renda branca de 03 centímetros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Renda fina cores variadas X metro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proofErr w:type="gramStart"/>
            <w:r>
              <w:t>0</w:t>
            </w:r>
            <w:proofErr w:type="gramEnd"/>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Talagarça</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40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brim azul claro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de algodão (Varias estampas para barra de pano de prato)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de Algodão Cru</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de algodão de varias estampas para aplicação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de Algodão para Aplicação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Tecido de chitão e </w:t>
            </w:r>
            <w:proofErr w:type="spellStart"/>
            <w:r>
              <w:t>chitinha</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Tecido de </w:t>
            </w:r>
            <w:proofErr w:type="spellStart"/>
            <w:r>
              <w:t>Vagonite</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Oxford</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400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para lençol 180 fios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830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 para o pano de prato (melhor qualidade)</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Tecidos de bolinhas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Tecidos de talagarça p ponto cruz (desenho nº4)</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lastRenderedPageBreak/>
              <w:t>Tecidos estampados com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Tecidos Xadrez (varias cores)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400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 Tecidos xadrez para borda</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Telas para Pinturas (</w:t>
            </w:r>
            <w:proofErr w:type="gramStart"/>
            <w:r>
              <w:t>pequena, média</w:t>
            </w:r>
            <w:proofErr w:type="gramEnd"/>
            <w:r>
              <w:t xml:space="preserve"> e grande)</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Tesourinhas (para tirar linha de costura)</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Tiras bordadas (para panos de pratos)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Tiras Bordadas de 05 centímetros (cores variadas)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Tiras bordadas de 10 Centímetros -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600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TNT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18500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Toalha para rosto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2150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Toalhas de banho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1190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Toalhas de mãos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1250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proofErr w:type="spellStart"/>
            <w:r>
              <w:t>Vagonite</w:t>
            </w:r>
            <w:proofErr w:type="spellEnd"/>
            <w:r>
              <w:t xml:space="preserve">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MT</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Verniz para Artesanato</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Víeis (Cores variadas)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250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RL</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Zíper Cor Variadas 35 e 40 centímetros</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150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r w:rsidR="00387393" w:rsidTr="00842FCB">
        <w:trPr>
          <w:trHeight w:val="300"/>
        </w:trPr>
        <w:tc>
          <w:tcPr>
            <w:tcW w:w="4958"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 xml:space="preserve">Zíper invisível </w:t>
            </w:r>
          </w:p>
        </w:tc>
        <w:tc>
          <w:tcPr>
            <w:tcW w:w="1275"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100</w:t>
            </w:r>
          </w:p>
        </w:tc>
        <w:tc>
          <w:tcPr>
            <w:tcW w:w="1276" w:type="dxa"/>
            <w:tcBorders>
              <w:top w:val="single" w:sz="4" w:space="0" w:color="auto"/>
              <w:left w:val="single" w:sz="4" w:space="0" w:color="auto"/>
              <w:bottom w:val="single" w:sz="4" w:space="0" w:color="auto"/>
              <w:right w:val="single" w:sz="4" w:space="0" w:color="auto"/>
            </w:tcBorders>
            <w:noWrap/>
            <w:hideMark/>
          </w:tcPr>
          <w:p w:rsidR="00387393" w:rsidRDefault="00387393">
            <w:pPr>
              <w:rPr>
                <w:sz w:val="22"/>
                <w:szCs w:val="22"/>
                <w:lang w:eastAsia="en-US"/>
              </w:rPr>
            </w:pPr>
            <w:r>
              <w:t>UN</w:t>
            </w:r>
          </w:p>
        </w:tc>
        <w:tc>
          <w:tcPr>
            <w:tcW w:w="1133"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87393" w:rsidRDefault="00387393">
            <w:pPr>
              <w:rPr>
                <w:sz w:val="22"/>
                <w:szCs w:val="22"/>
                <w:lang w:eastAsia="en-US"/>
              </w:rPr>
            </w:pPr>
          </w:p>
        </w:tc>
      </w:tr>
    </w:tbl>
    <w:p w:rsidR="00842FCB" w:rsidRDefault="00842FCB" w:rsidP="00842FCB">
      <w:pPr>
        <w:rPr>
          <w:rFonts w:asciiTheme="minorHAnsi" w:hAnsiTheme="minorHAnsi" w:cstheme="minorBidi"/>
          <w:sz w:val="22"/>
          <w:szCs w:val="22"/>
          <w:lang w:eastAsia="en-US"/>
        </w:rPr>
      </w:pPr>
    </w:p>
    <w:p w:rsidR="00842FCB" w:rsidRDefault="00842FCB"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rFonts w:eastAsia="Arial Unicode MS"/>
          <w:b/>
          <w:u w:val="single"/>
        </w:rPr>
      </w:pPr>
    </w:p>
    <w:p w:rsidR="00296EF0" w:rsidRDefault="00296EF0" w:rsidP="005C7B05">
      <w:pPr>
        <w:autoSpaceDE w:val="0"/>
        <w:autoSpaceDN w:val="0"/>
        <w:adjustRightInd w:val="0"/>
        <w:jc w:val="both"/>
        <w:rPr>
          <w:b/>
          <w:u w:val="single"/>
        </w:rPr>
      </w:pPr>
      <w:r w:rsidRPr="00C67586">
        <w:rPr>
          <w:b/>
          <w:u w:val="single"/>
        </w:rPr>
        <w:t xml:space="preserve">Lote VIII: Aquisição de Medicamentos Convênio n. 201900010037266 </w:t>
      </w:r>
    </w:p>
    <w:p w:rsidR="00296EF0" w:rsidRDefault="007F6101" w:rsidP="005C7B05">
      <w:pPr>
        <w:autoSpaceDE w:val="0"/>
        <w:autoSpaceDN w:val="0"/>
        <w:adjustRightInd w:val="0"/>
        <w:jc w:val="both"/>
        <w:rPr>
          <w:b/>
          <w:u w:val="single"/>
        </w:rPr>
      </w:pPr>
      <w:r w:rsidRPr="007F6101">
        <w:rPr>
          <w:b/>
          <w:u w:val="single"/>
        </w:rPr>
        <w:object w:dxaOrig="9361" w:dyaOrig="10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5pt" o:ole="">
            <v:imagedata r:id="rId9" o:title=""/>
          </v:shape>
          <o:OLEObject Type="Embed" ProgID="Word.Document.12" ShapeID="_x0000_i1025" DrawAspect="Content" ObjectID="_1641884770" r:id="rId10">
            <o:FieldCodes>\s</o:FieldCodes>
          </o:OLEObject>
        </w:object>
      </w:r>
    </w:p>
    <w:p w:rsidR="007F6101" w:rsidRDefault="007F6101" w:rsidP="005C7B05">
      <w:pPr>
        <w:autoSpaceDE w:val="0"/>
        <w:autoSpaceDN w:val="0"/>
        <w:adjustRightInd w:val="0"/>
        <w:jc w:val="both"/>
        <w:rPr>
          <w:b/>
          <w:u w:val="single"/>
        </w:rPr>
      </w:pPr>
    </w:p>
    <w:p w:rsidR="00880225" w:rsidRDefault="00296EF0" w:rsidP="005C7B05">
      <w:pPr>
        <w:autoSpaceDE w:val="0"/>
        <w:autoSpaceDN w:val="0"/>
        <w:adjustRightInd w:val="0"/>
        <w:jc w:val="both"/>
        <w:rPr>
          <w:b/>
          <w:u w:val="single"/>
        </w:rPr>
      </w:pPr>
      <w:r w:rsidRPr="00C67586">
        <w:rPr>
          <w:b/>
          <w:u w:val="single"/>
        </w:rPr>
        <w:t>Lote IX: Aquisição de Medicamentos Convênio n. 201900010040576</w:t>
      </w:r>
    </w:p>
    <w:p w:rsidR="00D7338D" w:rsidRDefault="00D7338D" w:rsidP="005C7B05">
      <w:pPr>
        <w:autoSpaceDE w:val="0"/>
        <w:autoSpaceDN w:val="0"/>
        <w:adjustRightInd w:val="0"/>
        <w:jc w:val="both"/>
        <w:rPr>
          <w:b/>
          <w:u w:val="single"/>
        </w:rPr>
      </w:pPr>
    </w:p>
    <w:p w:rsidR="00543477" w:rsidRDefault="00543477" w:rsidP="00D7338D">
      <w:pPr>
        <w:autoSpaceDE w:val="0"/>
        <w:autoSpaceDN w:val="0"/>
        <w:adjustRightInd w:val="0"/>
        <w:jc w:val="both"/>
        <w:rPr>
          <w:b/>
          <w:u w:val="single"/>
        </w:rPr>
      </w:pPr>
    </w:p>
    <w:tbl>
      <w:tblPr>
        <w:tblStyle w:val="TableGrid"/>
        <w:tblW w:w="10440" w:type="dxa"/>
        <w:tblInd w:w="-334" w:type="dxa"/>
        <w:tblLayout w:type="fixed"/>
        <w:tblCellMar>
          <w:left w:w="36" w:type="dxa"/>
          <w:right w:w="38" w:type="dxa"/>
        </w:tblCellMar>
        <w:tblLook w:val="04A0" w:firstRow="1" w:lastRow="0" w:firstColumn="1" w:lastColumn="0" w:noHBand="0" w:noVBand="1"/>
      </w:tblPr>
      <w:tblGrid>
        <w:gridCol w:w="742"/>
        <w:gridCol w:w="5105"/>
        <w:gridCol w:w="992"/>
        <w:gridCol w:w="851"/>
        <w:gridCol w:w="1277"/>
        <w:gridCol w:w="1473"/>
      </w:tblGrid>
      <w:tr w:rsidR="00955335" w:rsidTr="00955335">
        <w:trPr>
          <w:trHeight w:val="785"/>
        </w:trPr>
        <w:tc>
          <w:tcPr>
            <w:tcW w:w="10435" w:type="dxa"/>
            <w:gridSpan w:val="6"/>
            <w:tcBorders>
              <w:top w:val="single" w:sz="18" w:space="0" w:color="000000"/>
              <w:left w:val="single" w:sz="18" w:space="0" w:color="000000"/>
              <w:bottom w:val="single" w:sz="18" w:space="0" w:color="000000"/>
              <w:right w:val="single" w:sz="18" w:space="0" w:color="000000"/>
            </w:tcBorders>
            <w:vAlign w:val="bottom"/>
            <w:hideMark/>
          </w:tcPr>
          <w:p w:rsidR="00955335" w:rsidRDefault="00955335">
            <w:pPr>
              <w:spacing w:line="276" w:lineRule="auto"/>
              <w:jc w:val="center"/>
              <w:rPr>
                <w:color w:val="000000"/>
                <w:sz w:val="22"/>
                <w:szCs w:val="22"/>
              </w:rPr>
            </w:pPr>
            <w:r>
              <w:rPr>
                <w:sz w:val="22"/>
              </w:rPr>
              <w:t xml:space="preserve">  PLANILHA DE MEDICAMENTO DE HEITORAÍ - GO</w:t>
            </w:r>
          </w:p>
        </w:tc>
      </w:tr>
      <w:tr w:rsidR="00955335" w:rsidTr="00955335">
        <w:trPr>
          <w:trHeight w:val="305"/>
        </w:trPr>
        <w:tc>
          <w:tcPr>
            <w:tcW w:w="741" w:type="dxa"/>
            <w:tcBorders>
              <w:top w:val="single" w:sz="18" w:space="0" w:color="000000"/>
              <w:left w:val="single" w:sz="18" w:space="0" w:color="000000"/>
              <w:bottom w:val="single" w:sz="8" w:space="0" w:color="000000"/>
              <w:right w:val="single" w:sz="8" w:space="0" w:color="000000"/>
            </w:tcBorders>
            <w:hideMark/>
          </w:tcPr>
          <w:p w:rsidR="00955335" w:rsidRDefault="00955335">
            <w:pPr>
              <w:spacing w:line="276" w:lineRule="auto"/>
              <w:ind w:left="5"/>
              <w:rPr>
                <w:rFonts w:ascii="Arial" w:hAnsi="Arial" w:cs="Arial"/>
                <w:color w:val="000000"/>
                <w:sz w:val="22"/>
                <w:szCs w:val="22"/>
              </w:rPr>
            </w:pPr>
            <w:r>
              <w:rPr>
                <w:rFonts w:ascii="Arial" w:hAnsi="Arial" w:cs="Arial"/>
                <w:sz w:val="22"/>
              </w:rPr>
              <w:lastRenderedPageBreak/>
              <w:t>Item</w:t>
            </w:r>
          </w:p>
        </w:tc>
        <w:tc>
          <w:tcPr>
            <w:tcW w:w="5103" w:type="dxa"/>
            <w:tcBorders>
              <w:top w:val="single" w:sz="1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r>
              <w:rPr>
                <w:rFonts w:ascii="Arial" w:hAnsi="Arial" w:cs="Arial"/>
                <w:sz w:val="22"/>
              </w:rPr>
              <w:t>Discriminação</w:t>
            </w:r>
          </w:p>
        </w:tc>
        <w:tc>
          <w:tcPr>
            <w:tcW w:w="992" w:type="dxa"/>
            <w:tcBorders>
              <w:top w:val="single" w:sz="18" w:space="0" w:color="000000"/>
              <w:left w:val="single" w:sz="8" w:space="0" w:color="000000"/>
              <w:bottom w:val="single" w:sz="8" w:space="0" w:color="000000"/>
              <w:right w:val="single" w:sz="8" w:space="0" w:color="000000"/>
            </w:tcBorders>
            <w:hideMark/>
          </w:tcPr>
          <w:p w:rsidR="00955335" w:rsidRDefault="00955335">
            <w:pPr>
              <w:spacing w:line="276" w:lineRule="auto"/>
              <w:ind w:left="77"/>
              <w:jc w:val="both"/>
              <w:rPr>
                <w:rFonts w:ascii="Arial" w:hAnsi="Arial" w:cs="Arial"/>
                <w:color w:val="000000"/>
                <w:sz w:val="22"/>
                <w:szCs w:val="22"/>
              </w:rPr>
            </w:pPr>
            <w:r>
              <w:rPr>
                <w:rFonts w:ascii="Arial" w:hAnsi="Arial" w:cs="Arial"/>
                <w:sz w:val="22"/>
              </w:rPr>
              <w:t>Medida</w:t>
            </w:r>
          </w:p>
        </w:tc>
        <w:tc>
          <w:tcPr>
            <w:tcW w:w="851" w:type="dxa"/>
            <w:tcBorders>
              <w:top w:val="single" w:sz="18" w:space="0" w:color="000000"/>
              <w:left w:val="single" w:sz="8" w:space="0" w:color="000000"/>
              <w:bottom w:val="single" w:sz="8" w:space="0" w:color="000000"/>
              <w:right w:val="single" w:sz="8" w:space="0" w:color="000000"/>
            </w:tcBorders>
            <w:hideMark/>
          </w:tcPr>
          <w:p w:rsidR="00955335" w:rsidRDefault="00955335">
            <w:pPr>
              <w:spacing w:line="276" w:lineRule="auto"/>
              <w:ind w:left="161"/>
              <w:rPr>
                <w:rFonts w:ascii="Arial" w:hAnsi="Arial" w:cs="Arial"/>
                <w:color w:val="000000"/>
                <w:sz w:val="22"/>
                <w:szCs w:val="22"/>
              </w:rPr>
            </w:pPr>
            <w:proofErr w:type="spellStart"/>
            <w:r>
              <w:rPr>
                <w:rFonts w:ascii="Arial" w:hAnsi="Arial" w:cs="Arial"/>
                <w:sz w:val="22"/>
              </w:rPr>
              <w:t>Qtde</w:t>
            </w:r>
            <w:proofErr w:type="spellEnd"/>
          </w:p>
        </w:tc>
        <w:tc>
          <w:tcPr>
            <w:tcW w:w="1276" w:type="dxa"/>
            <w:tcBorders>
              <w:top w:val="single" w:sz="18" w:space="0" w:color="000000"/>
              <w:left w:val="single" w:sz="8" w:space="0" w:color="000000"/>
              <w:bottom w:val="single" w:sz="8" w:space="0" w:color="000000"/>
              <w:right w:val="single" w:sz="8" w:space="0" w:color="000000"/>
            </w:tcBorders>
            <w:hideMark/>
          </w:tcPr>
          <w:p w:rsidR="00955335" w:rsidRDefault="00955335">
            <w:pPr>
              <w:spacing w:line="276" w:lineRule="auto"/>
              <w:ind w:left="170"/>
              <w:rPr>
                <w:rFonts w:ascii="Arial" w:hAnsi="Arial" w:cs="Arial"/>
                <w:color w:val="000000"/>
                <w:sz w:val="22"/>
                <w:szCs w:val="22"/>
              </w:rPr>
            </w:pPr>
            <w:r>
              <w:rPr>
                <w:rFonts w:ascii="Arial" w:hAnsi="Arial" w:cs="Arial"/>
                <w:sz w:val="22"/>
              </w:rPr>
              <w:t>Unitário</w:t>
            </w:r>
          </w:p>
        </w:tc>
        <w:tc>
          <w:tcPr>
            <w:tcW w:w="1472" w:type="dxa"/>
            <w:tcBorders>
              <w:top w:val="single" w:sz="18" w:space="0" w:color="000000"/>
              <w:left w:val="single" w:sz="8" w:space="0" w:color="000000"/>
              <w:bottom w:val="single" w:sz="8" w:space="0" w:color="000000"/>
              <w:right w:val="single" w:sz="18" w:space="0" w:color="000000"/>
            </w:tcBorders>
            <w:hideMark/>
          </w:tcPr>
          <w:p w:rsidR="00955335" w:rsidRDefault="00955335">
            <w:pPr>
              <w:spacing w:line="276" w:lineRule="auto"/>
              <w:jc w:val="center"/>
              <w:rPr>
                <w:rFonts w:ascii="Arial" w:hAnsi="Arial" w:cs="Arial"/>
                <w:color w:val="000000"/>
                <w:sz w:val="22"/>
                <w:szCs w:val="22"/>
              </w:rPr>
            </w:pPr>
            <w:r>
              <w:rPr>
                <w:rFonts w:ascii="Arial" w:hAnsi="Arial" w:cs="Arial"/>
                <w:sz w:val="22"/>
              </w:rPr>
              <w:t>Total</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1"/>
                <w:numId w:val="3"/>
              </w:numPr>
              <w:spacing w:line="276" w:lineRule="auto"/>
              <w:jc w:val="center"/>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Ácido Acetilsalicílico 100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R$ 16,00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R$ 800,00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Acido ascórbico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100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5,32</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 xml:space="preserve">R$ </w:t>
            </w:r>
            <w:proofErr w:type="gramStart"/>
            <w:r>
              <w:rPr>
                <w:rFonts w:ascii="Arial" w:hAnsi="Arial" w:cs="Arial"/>
                <w:sz w:val="22"/>
              </w:rPr>
              <w:t>26 ,</w:t>
            </w:r>
            <w:proofErr w:type="gramEnd"/>
            <w:r>
              <w:rPr>
                <w:rFonts w:ascii="Arial" w:hAnsi="Arial" w:cs="Arial"/>
                <w:sz w:val="22"/>
              </w:rPr>
              <w:t>60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Água destilada 10 ml </w:t>
            </w:r>
            <w:proofErr w:type="spellStart"/>
            <w:r>
              <w:rPr>
                <w:rFonts w:ascii="Arial" w:hAnsi="Arial" w:cs="Arial"/>
                <w:sz w:val="22"/>
              </w:rPr>
              <w:t>cx</w:t>
            </w:r>
            <w:proofErr w:type="spellEnd"/>
            <w:r>
              <w:rPr>
                <w:rFonts w:ascii="Arial" w:hAnsi="Arial" w:cs="Arial"/>
                <w:sz w:val="22"/>
              </w:rPr>
              <w:t xml:space="preserve"> c/ 200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49,90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R$ 249,50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gramStart"/>
            <w:r>
              <w:rPr>
                <w:rFonts w:ascii="Arial" w:hAnsi="Arial" w:cs="Arial"/>
                <w:sz w:val="22"/>
              </w:rPr>
              <w:t>cloridrato</w:t>
            </w:r>
            <w:proofErr w:type="gramEnd"/>
            <w:r>
              <w:rPr>
                <w:rFonts w:ascii="Arial" w:hAnsi="Arial" w:cs="Arial"/>
                <w:sz w:val="22"/>
              </w:rPr>
              <w:t xml:space="preserve"> de </w:t>
            </w:r>
            <w:proofErr w:type="spellStart"/>
            <w:r>
              <w:rPr>
                <w:rFonts w:ascii="Arial" w:hAnsi="Arial" w:cs="Arial"/>
                <w:sz w:val="22"/>
              </w:rPr>
              <w:t>bromexina</w:t>
            </w:r>
            <w:proofErr w:type="spellEnd"/>
            <w:r>
              <w:rPr>
                <w:rFonts w:ascii="Arial" w:hAnsi="Arial" w:cs="Arial"/>
                <w:sz w:val="22"/>
              </w:rPr>
              <w:t xml:space="preserve"> xarope pediátrico</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r>
              <w:rPr>
                <w:rFonts w:ascii="Arial" w:hAnsi="Arial" w:cs="Arial"/>
                <w:sz w:val="22"/>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5,33</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R$1.066,00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Aminofilina</w:t>
            </w:r>
            <w:proofErr w:type="spellEnd"/>
            <w:r>
              <w:rPr>
                <w:rFonts w:ascii="Arial" w:hAnsi="Arial" w:cs="Arial"/>
                <w:sz w:val="22"/>
              </w:rPr>
              <w:t xml:space="preserve"> 100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Cp</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83,00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R$ 830,00</w:t>
            </w:r>
          </w:p>
        </w:tc>
      </w:tr>
      <w:tr w:rsidR="00955335" w:rsidTr="00955335">
        <w:trPr>
          <w:trHeight w:val="480"/>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after="42"/>
              <w:rPr>
                <w:rFonts w:ascii="Arial" w:hAnsi="Arial" w:cs="Arial"/>
                <w:color w:val="000000"/>
                <w:sz w:val="22"/>
              </w:rPr>
            </w:pPr>
            <w:proofErr w:type="spellStart"/>
            <w:r>
              <w:rPr>
                <w:rFonts w:ascii="Arial" w:hAnsi="Arial" w:cs="Arial"/>
                <w:sz w:val="22"/>
              </w:rPr>
              <w:t>Benzilpenicilina</w:t>
            </w:r>
            <w:proofErr w:type="spellEnd"/>
            <w:r>
              <w:rPr>
                <w:rFonts w:ascii="Arial" w:hAnsi="Arial" w:cs="Arial"/>
                <w:sz w:val="22"/>
              </w:rPr>
              <w:t xml:space="preserve"> </w:t>
            </w:r>
            <w:proofErr w:type="spellStart"/>
            <w:r>
              <w:rPr>
                <w:rFonts w:ascii="Arial" w:hAnsi="Arial" w:cs="Arial"/>
                <w:sz w:val="22"/>
              </w:rPr>
              <w:t>benzatina</w:t>
            </w:r>
            <w:proofErr w:type="spellEnd"/>
            <w:r>
              <w:rPr>
                <w:rFonts w:ascii="Arial" w:hAnsi="Arial" w:cs="Arial"/>
                <w:sz w:val="22"/>
              </w:rPr>
              <w:t xml:space="preserve"> pó para suspensão injetável </w:t>
            </w:r>
          </w:p>
          <w:p w:rsidR="00955335" w:rsidRDefault="00955335">
            <w:pPr>
              <w:spacing w:line="276" w:lineRule="auto"/>
              <w:rPr>
                <w:rFonts w:ascii="Arial" w:hAnsi="Arial" w:cs="Arial"/>
                <w:color w:val="000000"/>
                <w:sz w:val="22"/>
                <w:szCs w:val="22"/>
              </w:rPr>
            </w:pPr>
            <w:r>
              <w:rPr>
                <w:rFonts w:ascii="Arial" w:hAnsi="Arial" w:cs="Arial"/>
                <w:sz w:val="22"/>
              </w:rPr>
              <w:t xml:space="preserve">1.200 U.I. </w:t>
            </w:r>
            <w:proofErr w:type="spellStart"/>
            <w:r>
              <w:rPr>
                <w:rFonts w:ascii="Arial" w:hAnsi="Arial" w:cs="Arial"/>
                <w:sz w:val="22"/>
              </w:rPr>
              <w:t>cx</w:t>
            </w:r>
            <w:proofErr w:type="spellEnd"/>
            <w:r>
              <w:rPr>
                <w:rFonts w:ascii="Arial" w:hAnsi="Arial" w:cs="Arial"/>
                <w:sz w:val="22"/>
              </w:rPr>
              <w:t xml:space="preserve"> c/ 50</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2</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R$ 14,00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 xml:space="preserve">R$ </w:t>
            </w:r>
            <w:proofErr w:type="gramStart"/>
            <w:r>
              <w:rPr>
                <w:rFonts w:ascii="Arial" w:hAnsi="Arial" w:cs="Arial"/>
                <w:sz w:val="22"/>
              </w:rPr>
              <w:t>28 ,</w:t>
            </w:r>
            <w:proofErr w:type="gramEnd"/>
            <w:r>
              <w:rPr>
                <w:rFonts w:ascii="Arial" w:hAnsi="Arial" w:cs="Arial"/>
                <w:sz w:val="22"/>
              </w:rPr>
              <w:t xml:space="preserve"> 00</w:t>
            </w:r>
          </w:p>
        </w:tc>
      </w:tr>
      <w:tr w:rsidR="00955335" w:rsidTr="00955335">
        <w:trPr>
          <w:trHeight w:val="4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Benzilpenicilina</w:t>
            </w:r>
            <w:proofErr w:type="spellEnd"/>
            <w:r>
              <w:rPr>
                <w:rFonts w:ascii="Arial" w:hAnsi="Arial" w:cs="Arial"/>
                <w:sz w:val="22"/>
              </w:rPr>
              <w:t xml:space="preserve"> procaína + </w:t>
            </w:r>
            <w:proofErr w:type="spellStart"/>
            <w:r>
              <w:rPr>
                <w:rFonts w:ascii="Arial" w:hAnsi="Arial" w:cs="Arial"/>
                <w:sz w:val="22"/>
              </w:rPr>
              <w:t>Benzilpenicilina</w:t>
            </w:r>
            <w:proofErr w:type="spellEnd"/>
            <w:r>
              <w:rPr>
                <w:rFonts w:ascii="Arial" w:hAnsi="Arial" w:cs="Arial"/>
                <w:sz w:val="22"/>
              </w:rPr>
              <w:t xml:space="preserve"> potássica suspensão injetável 300.000 UI + 100.000 UI </w:t>
            </w:r>
            <w:proofErr w:type="spellStart"/>
            <w:r>
              <w:rPr>
                <w:rFonts w:ascii="Arial" w:hAnsi="Arial" w:cs="Arial"/>
                <w:sz w:val="22"/>
              </w:rPr>
              <w:t>cx</w:t>
            </w:r>
            <w:proofErr w:type="spellEnd"/>
            <w:r>
              <w:rPr>
                <w:rFonts w:ascii="Arial" w:hAnsi="Arial" w:cs="Arial"/>
                <w:sz w:val="22"/>
              </w:rPr>
              <w:t xml:space="preserve"> c/ 50</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2</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R$ 14,00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 xml:space="preserve">R$ </w:t>
            </w:r>
            <w:proofErr w:type="gramStart"/>
            <w:r>
              <w:rPr>
                <w:rFonts w:ascii="Arial" w:hAnsi="Arial" w:cs="Arial"/>
                <w:sz w:val="22"/>
              </w:rPr>
              <w:t>28 ,</w:t>
            </w:r>
            <w:proofErr w:type="gramEnd"/>
            <w:r>
              <w:rPr>
                <w:rFonts w:ascii="Arial" w:hAnsi="Arial" w:cs="Arial"/>
                <w:sz w:val="22"/>
              </w:rPr>
              <w:t xml:space="preserve"> 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Bromidato</w:t>
            </w:r>
            <w:proofErr w:type="spellEnd"/>
            <w:r>
              <w:rPr>
                <w:rFonts w:ascii="Arial" w:hAnsi="Arial" w:cs="Arial"/>
                <w:sz w:val="22"/>
              </w:rPr>
              <w:t xml:space="preserve"> de </w:t>
            </w:r>
            <w:proofErr w:type="spellStart"/>
            <w:r>
              <w:rPr>
                <w:rFonts w:ascii="Arial" w:hAnsi="Arial" w:cs="Arial"/>
                <w:sz w:val="22"/>
              </w:rPr>
              <w:t>Fenoterol</w:t>
            </w:r>
            <w:proofErr w:type="spellEnd"/>
            <w:r>
              <w:rPr>
                <w:rFonts w:ascii="Arial" w:hAnsi="Arial" w:cs="Arial"/>
                <w:sz w:val="22"/>
              </w:rPr>
              <w:t xml:space="preserve"> Gotas</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r>
              <w:rPr>
                <w:rFonts w:ascii="Arial" w:hAnsi="Arial" w:cs="Arial"/>
                <w:sz w:val="22"/>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4,29</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R$ 643,50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Cinarizina</w:t>
            </w:r>
            <w:proofErr w:type="spellEnd"/>
            <w:r>
              <w:rPr>
                <w:rFonts w:ascii="Arial" w:hAnsi="Arial" w:cs="Arial"/>
                <w:sz w:val="22"/>
              </w:rPr>
              <w:t xml:space="preserve"> 75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450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95,85</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R$ 575,10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Clorid</w:t>
            </w:r>
            <w:proofErr w:type="spellEnd"/>
            <w:r>
              <w:rPr>
                <w:rFonts w:ascii="Arial" w:hAnsi="Arial" w:cs="Arial"/>
                <w:sz w:val="22"/>
              </w:rPr>
              <w:t xml:space="preserve">. </w:t>
            </w:r>
            <w:proofErr w:type="gramStart"/>
            <w:r>
              <w:rPr>
                <w:rFonts w:ascii="Arial" w:hAnsi="Arial" w:cs="Arial"/>
                <w:sz w:val="22"/>
              </w:rPr>
              <w:t>de</w:t>
            </w:r>
            <w:proofErr w:type="gramEnd"/>
            <w:r>
              <w:rPr>
                <w:rFonts w:ascii="Arial" w:hAnsi="Arial" w:cs="Arial"/>
                <w:sz w:val="22"/>
              </w:rPr>
              <w:t xml:space="preserve"> Lidocaína sem </w:t>
            </w:r>
            <w:proofErr w:type="spellStart"/>
            <w:r>
              <w:rPr>
                <w:rFonts w:ascii="Arial" w:hAnsi="Arial" w:cs="Arial"/>
                <w:sz w:val="22"/>
              </w:rPr>
              <w:t>Epinefrina</w:t>
            </w:r>
            <w:proofErr w:type="spellEnd"/>
            <w:r>
              <w:rPr>
                <w:rFonts w:ascii="Arial" w:hAnsi="Arial" w:cs="Arial"/>
                <w:sz w:val="22"/>
              </w:rPr>
              <w:t xml:space="preserve"> 20ml </w:t>
            </w:r>
            <w:proofErr w:type="spellStart"/>
            <w:r>
              <w:rPr>
                <w:rFonts w:ascii="Arial" w:hAnsi="Arial" w:cs="Arial"/>
                <w:sz w:val="22"/>
              </w:rPr>
              <w:t>cx</w:t>
            </w:r>
            <w:proofErr w:type="spellEnd"/>
            <w:r>
              <w:rPr>
                <w:rFonts w:ascii="Arial" w:hAnsi="Arial" w:cs="Arial"/>
                <w:sz w:val="22"/>
              </w:rPr>
              <w:t xml:space="preserve"> c/ 25</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82,75</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R$ 413,75</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Clorid</w:t>
            </w:r>
            <w:proofErr w:type="spellEnd"/>
            <w:r>
              <w:rPr>
                <w:rFonts w:ascii="Arial" w:hAnsi="Arial" w:cs="Arial"/>
                <w:sz w:val="22"/>
              </w:rPr>
              <w:t xml:space="preserve">. </w:t>
            </w:r>
            <w:proofErr w:type="gramStart"/>
            <w:r>
              <w:rPr>
                <w:rFonts w:ascii="Arial" w:hAnsi="Arial" w:cs="Arial"/>
                <w:sz w:val="22"/>
              </w:rPr>
              <w:t>de</w:t>
            </w:r>
            <w:proofErr w:type="gramEnd"/>
            <w:r>
              <w:rPr>
                <w:rFonts w:ascii="Arial" w:hAnsi="Arial" w:cs="Arial"/>
                <w:sz w:val="22"/>
              </w:rPr>
              <w:t xml:space="preserve"> </w:t>
            </w:r>
            <w:proofErr w:type="spellStart"/>
            <w:r>
              <w:rPr>
                <w:rFonts w:ascii="Arial" w:hAnsi="Arial" w:cs="Arial"/>
                <w:sz w:val="22"/>
              </w:rPr>
              <w:t>Metoclopramida</w:t>
            </w:r>
            <w:proofErr w:type="spellEnd"/>
            <w:r>
              <w:rPr>
                <w:rFonts w:ascii="Arial" w:hAnsi="Arial" w:cs="Arial"/>
                <w:sz w:val="22"/>
              </w:rPr>
              <w:t xml:space="preserve"> Inj.cx c/ 100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4</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R$ 379,00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R$ 1.516,00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Clorid</w:t>
            </w:r>
            <w:proofErr w:type="spellEnd"/>
            <w:r>
              <w:rPr>
                <w:rFonts w:ascii="Arial" w:hAnsi="Arial" w:cs="Arial"/>
                <w:sz w:val="22"/>
              </w:rPr>
              <w:t xml:space="preserve">. </w:t>
            </w:r>
            <w:proofErr w:type="gramStart"/>
            <w:r>
              <w:rPr>
                <w:rFonts w:ascii="Arial" w:hAnsi="Arial" w:cs="Arial"/>
                <w:sz w:val="22"/>
              </w:rPr>
              <w:t>de</w:t>
            </w:r>
            <w:proofErr w:type="gramEnd"/>
            <w:r>
              <w:rPr>
                <w:rFonts w:ascii="Arial" w:hAnsi="Arial" w:cs="Arial"/>
                <w:sz w:val="22"/>
              </w:rPr>
              <w:t xml:space="preserve"> </w:t>
            </w:r>
            <w:proofErr w:type="spellStart"/>
            <w:r>
              <w:rPr>
                <w:rFonts w:ascii="Arial" w:hAnsi="Arial" w:cs="Arial"/>
                <w:sz w:val="22"/>
              </w:rPr>
              <w:t>Prometazina</w:t>
            </w:r>
            <w:proofErr w:type="spellEnd"/>
            <w:r>
              <w:rPr>
                <w:rFonts w:ascii="Arial" w:hAnsi="Arial" w:cs="Arial"/>
                <w:sz w:val="22"/>
              </w:rPr>
              <w:t xml:space="preserve"> 25 mg Inj.cx c/ 100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R$ 269,00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R$ 1.345,00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Dexametasona</w:t>
            </w:r>
            <w:proofErr w:type="spellEnd"/>
            <w:r>
              <w:rPr>
                <w:rFonts w:ascii="Arial" w:hAnsi="Arial" w:cs="Arial"/>
                <w:sz w:val="22"/>
              </w:rPr>
              <w:t xml:space="preserve"> </w:t>
            </w:r>
            <w:proofErr w:type="gramStart"/>
            <w:r>
              <w:rPr>
                <w:rFonts w:ascii="Arial" w:hAnsi="Arial" w:cs="Arial"/>
                <w:sz w:val="22"/>
              </w:rPr>
              <w:t>4</w:t>
            </w:r>
            <w:proofErr w:type="gramEnd"/>
            <w:r>
              <w:rPr>
                <w:rFonts w:ascii="Arial" w:hAnsi="Arial" w:cs="Arial"/>
                <w:sz w:val="22"/>
              </w:rPr>
              <w:t xml:space="preserve"> mg Inj.cx c/ 100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8</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R$ 120,00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R$ 960,00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Dexametasona</w:t>
            </w:r>
            <w:proofErr w:type="spellEnd"/>
            <w:r>
              <w:rPr>
                <w:rFonts w:ascii="Arial" w:hAnsi="Arial" w:cs="Arial"/>
                <w:sz w:val="22"/>
              </w:rPr>
              <w:t xml:space="preserve"> Xarope</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r>
              <w:rPr>
                <w:rFonts w:ascii="Arial" w:hAnsi="Arial" w:cs="Arial"/>
                <w:sz w:val="22"/>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12,99</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1.948,50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lang w:val="en-US"/>
              </w:rPr>
            </w:pPr>
            <w:proofErr w:type="spellStart"/>
            <w:r>
              <w:rPr>
                <w:rFonts w:ascii="Arial" w:hAnsi="Arial" w:cs="Arial"/>
                <w:sz w:val="22"/>
                <w:lang w:val="en-US"/>
              </w:rPr>
              <w:t>Diazepan</w:t>
            </w:r>
            <w:proofErr w:type="spellEnd"/>
            <w:r>
              <w:rPr>
                <w:rFonts w:ascii="Arial" w:hAnsi="Arial" w:cs="Arial"/>
                <w:sz w:val="22"/>
                <w:lang w:val="en-US"/>
              </w:rPr>
              <w:t xml:space="preserve"> 10 mg cx c/ 200 </w:t>
            </w:r>
            <w:proofErr w:type="spellStart"/>
            <w:r>
              <w:rPr>
                <w:rFonts w:ascii="Arial" w:hAnsi="Arial" w:cs="Arial"/>
                <w:sz w:val="22"/>
                <w:lang w:val="en-US"/>
              </w:rPr>
              <w:t>cp</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44,00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880,00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Diclofenaco</w:t>
            </w:r>
            <w:proofErr w:type="spellEnd"/>
            <w:r>
              <w:rPr>
                <w:rFonts w:ascii="Arial" w:hAnsi="Arial" w:cs="Arial"/>
                <w:sz w:val="22"/>
              </w:rPr>
              <w:t xml:space="preserve"> Potássico 75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95,00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950,00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Dipirona Sódica 1 </w:t>
            </w:r>
            <w:proofErr w:type="spellStart"/>
            <w:proofErr w:type="gramStart"/>
            <w:r>
              <w:rPr>
                <w:rFonts w:ascii="Arial" w:hAnsi="Arial" w:cs="Arial"/>
                <w:sz w:val="22"/>
              </w:rPr>
              <w:t>gr</w:t>
            </w:r>
            <w:proofErr w:type="spellEnd"/>
            <w:proofErr w:type="gramEnd"/>
            <w:r>
              <w:rPr>
                <w:rFonts w:ascii="Arial" w:hAnsi="Arial" w:cs="Arial"/>
                <w:sz w:val="22"/>
              </w:rPr>
              <w:t xml:space="preserve"> Injetável </w:t>
            </w:r>
            <w:proofErr w:type="spellStart"/>
            <w:r>
              <w:rPr>
                <w:rFonts w:ascii="Arial" w:hAnsi="Arial" w:cs="Arial"/>
                <w:sz w:val="22"/>
              </w:rPr>
              <w:t>cx</w:t>
            </w:r>
            <w:proofErr w:type="spellEnd"/>
            <w:r>
              <w:rPr>
                <w:rFonts w:ascii="Arial" w:hAnsi="Arial" w:cs="Arial"/>
                <w:sz w:val="22"/>
              </w:rPr>
              <w:t xml:space="preserve"> c/ 120amp</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r>
              <w:rPr>
                <w:rFonts w:ascii="Arial" w:hAnsi="Arial" w:cs="Arial"/>
                <w:sz w:val="22"/>
              </w:rPr>
              <w:t>1.440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1,58</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2.275,20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Fenitoína</w:t>
            </w:r>
            <w:proofErr w:type="spellEnd"/>
            <w:r>
              <w:rPr>
                <w:rFonts w:ascii="Arial" w:hAnsi="Arial" w:cs="Arial"/>
                <w:sz w:val="22"/>
              </w:rPr>
              <w:t xml:space="preserve"> 100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1</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R$ 260,00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260,00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Fenobarbital 100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1</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R$ 175,80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175,80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Glicerina Clister 12% 500 ml </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proofErr w:type="gramStart"/>
            <w:r>
              <w:rPr>
                <w:rFonts w:ascii="Arial" w:hAnsi="Arial" w:cs="Arial"/>
                <w:sz w:val="22"/>
              </w:rPr>
              <w:t>fr</w:t>
            </w:r>
            <w:proofErr w:type="spellEnd"/>
            <w:proofErr w:type="gram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11,79</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707,40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Glicose 25% 10 ml </w:t>
            </w:r>
            <w:proofErr w:type="spellStart"/>
            <w:r>
              <w:rPr>
                <w:rFonts w:ascii="Arial" w:hAnsi="Arial" w:cs="Arial"/>
                <w:sz w:val="22"/>
              </w:rPr>
              <w:t>cx</w:t>
            </w:r>
            <w:proofErr w:type="spellEnd"/>
            <w:r>
              <w:rPr>
                <w:rFonts w:ascii="Arial" w:hAnsi="Arial" w:cs="Arial"/>
                <w:sz w:val="22"/>
              </w:rPr>
              <w:t xml:space="preserve"> c/ 200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2</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71,90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143,80</w:t>
            </w:r>
          </w:p>
        </w:tc>
      </w:tr>
      <w:tr w:rsidR="00955335" w:rsidTr="00955335">
        <w:trPr>
          <w:trHeight w:val="389"/>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Glicose 50% 10 ml </w:t>
            </w:r>
            <w:proofErr w:type="spellStart"/>
            <w:r>
              <w:rPr>
                <w:rFonts w:ascii="Arial" w:hAnsi="Arial" w:cs="Arial"/>
                <w:sz w:val="22"/>
              </w:rPr>
              <w:t>cx</w:t>
            </w:r>
            <w:proofErr w:type="spellEnd"/>
            <w:r>
              <w:rPr>
                <w:rFonts w:ascii="Arial" w:hAnsi="Arial" w:cs="Arial"/>
                <w:sz w:val="22"/>
              </w:rPr>
              <w:t xml:space="preserve"> c/ 200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72,90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     437,40</w:t>
            </w:r>
          </w:p>
        </w:tc>
      </w:tr>
      <w:tr w:rsidR="00955335" w:rsidTr="00955335">
        <w:trPr>
          <w:trHeight w:val="389"/>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Haloperidol</w:t>
            </w:r>
            <w:proofErr w:type="spellEnd"/>
            <w:r>
              <w:rPr>
                <w:rFonts w:ascii="Arial" w:hAnsi="Arial" w:cs="Arial"/>
                <w:sz w:val="22"/>
              </w:rPr>
              <w:t xml:space="preserve"> </w:t>
            </w:r>
            <w:proofErr w:type="gramStart"/>
            <w:r>
              <w:rPr>
                <w:rFonts w:ascii="Arial" w:hAnsi="Arial" w:cs="Arial"/>
                <w:sz w:val="22"/>
              </w:rPr>
              <w:t>1</w:t>
            </w:r>
            <w:proofErr w:type="gramEnd"/>
            <w:r>
              <w:rPr>
                <w:rFonts w:ascii="Arial" w:hAnsi="Arial" w:cs="Arial"/>
                <w:sz w:val="22"/>
              </w:rPr>
              <w:t xml:space="preserve"> ml Injetável </w:t>
            </w:r>
            <w:proofErr w:type="spellStart"/>
            <w:r>
              <w:rPr>
                <w:rFonts w:ascii="Arial" w:hAnsi="Arial" w:cs="Arial"/>
                <w:sz w:val="22"/>
              </w:rPr>
              <w:t>cx</w:t>
            </w:r>
            <w:proofErr w:type="spellEnd"/>
            <w:r>
              <w:rPr>
                <w:rFonts w:ascii="Arial" w:hAnsi="Arial" w:cs="Arial"/>
                <w:sz w:val="22"/>
              </w:rPr>
              <w:t xml:space="preserve"> c/ 50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4</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R$ 194,00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     776,00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Lidocaína </w:t>
            </w:r>
            <w:proofErr w:type="spellStart"/>
            <w:r>
              <w:rPr>
                <w:rFonts w:ascii="Arial" w:hAnsi="Arial" w:cs="Arial"/>
                <w:sz w:val="22"/>
              </w:rPr>
              <w:t>Geléia</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r>
              <w:rPr>
                <w:rFonts w:ascii="Arial" w:hAnsi="Arial" w:cs="Arial"/>
                <w:sz w:val="22"/>
              </w:rPr>
              <w:t>Tb</w:t>
            </w:r>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9,15</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1.372,50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Lidocaína Spray</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16,65</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     832,50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Metildopa 500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tcPr>
          <w:p w:rsidR="00955335" w:rsidRDefault="00955335">
            <w:pPr>
              <w:spacing w:line="276" w:lineRule="auto"/>
              <w:rPr>
                <w:rFonts w:ascii="Arial" w:hAnsi="Arial" w:cs="Arial"/>
                <w:color w:val="00000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R$450,00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 R$ 1.200,00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N-</w:t>
            </w:r>
            <w:proofErr w:type="spellStart"/>
            <w:r>
              <w:rPr>
                <w:rFonts w:ascii="Arial" w:hAnsi="Arial" w:cs="Arial"/>
                <w:sz w:val="22"/>
              </w:rPr>
              <w:t>Butilbrometo</w:t>
            </w:r>
            <w:proofErr w:type="spellEnd"/>
            <w:r>
              <w:rPr>
                <w:rFonts w:ascii="Arial" w:hAnsi="Arial" w:cs="Arial"/>
                <w:sz w:val="22"/>
              </w:rPr>
              <w:t xml:space="preserve"> Escopolamina 20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100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R$ 240,00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1.200,00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Nifedipina</w:t>
            </w:r>
            <w:proofErr w:type="spellEnd"/>
            <w:r>
              <w:rPr>
                <w:rFonts w:ascii="Arial" w:hAnsi="Arial" w:cs="Arial"/>
                <w:sz w:val="22"/>
              </w:rPr>
              <w:t xml:space="preserve"> </w:t>
            </w:r>
            <w:proofErr w:type="spellStart"/>
            <w:r>
              <w:rPr>
                <w:rFonts w:ascii="Arial" w:hAnsi="Arial" w:cs="Arial"/>
                <w:sz w:val="22"/>
              </w:rPr>
              <w:t>Retard</w:t>
            </w:r>
            <w:proofErr w:type="spellEnd"/>
            <w:r>
              <w:rPr>
                <w:rFonts w:ascii="Arial" w:hAnsi="Arial" w:cs="Arial"/>
                <w:sz w:val="22"/>
              </w:rPr>
              <w:t xml:space="preserve"> 20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60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Cp</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38,40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768,00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Nifedipina</w:t>
            </w:r>
            <w:proofErr w:type="spellEnd"/>
            <w:r>
              <w:rPr>
                <w:rFonts w:ascii="Arial" w:hAnsi="Arial" w:cs="Arial"/>
                <w:sz w:val="22"/>
              </w:rPr>
              <w:t xml:space="preserve"> Sublingual 10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30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R$ 9,33</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93 , 30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Omeprazol</w:t>
            </w:r>
            <w:proofErr w:type="spellEnd"/>
            <w:r>
              <w:rPr>
                <w:rFonts w:ascii="Arial" w:hAnsi="Arial" w:cs="Arial"/>
                <w:sz w:val="22"/>
              </w:rPr>
              <w:t xml:space="preserve"> 40 </w:t>
            </w:r>
            <w:proofErr w:type="gramStart"/>
            <w:r>
              <w:rPr>
                <w:rFonts w:ascii="Arial" w:hAnsi="Arial" w:cs="Arial"/>
                <w:sz w:val="22"/>
              </w:rPr>
              <w:t>mg</w:t>
            </w:r>
            <w:proofErr w:type="gramEnd"/>
            <w:r>
              <w:rPr>
                <w:rFonts w:ascii="Arial" w:hAnsi="Arial" w:cs="Arial"/>
                <w:sz w:val="22"/>
              </w:rPr>
              <w:t xml:space="preserve">  Injetável </w:t>
            </w:r>
            <w:proofErr w:type="spellStart"/>
            <w:r>
              <w:rPr>
                <w:rFonts w:ascii="Arial" w:hAnsi="Arial" w:cs="Arial"/>
                <w:sz w:val="22"/>
              </w:rPr>
              <w:t>cx</w:t>
            </w:r>
            <w:proofErr w:type="spellEnd"/>
            <w:r>
              <w:rPr>
                <w:rFonts w:ascii="Arial" w:hAnsi="Arial" w:cs="Arial"/>
                <w:sz w:val="22"/>
              </w:rPr>
              <w:t xml:space="preserve"> c/ 20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R$ 240,00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1.440,00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Paracetamol 500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500 </w:t>
            </w:r>
            <w:proofErr w:type="spellStart"/>
            <w:r>
              <w:rPr>
                <w:rFonts w:ascii="Arial" w:hAnsi="Arial" w:cs="Arial"/>
                <w:sz w:val="22"/>
              </w:rPr>
              <w:t>cp</w:t>
            </w:r>
            <w:proofErr w:type="spellEnd"/>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31,00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620,00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Paracetamol Gotas</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1,50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600,00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Oleo</w:t>
            </w:r>
            <w:proofErr w:type="spellEnd"/>
            <w:r>
              <w:rPr>
                <w:rFonts w:ascii="Arial" w:hAnsi="Arial" w:cs="Arial"/>
                <w:sz w:val="22"/>
              </w:rPr>
              <w:t xml:space="preserve"> mineral 100 ml</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3,99</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598,50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Ranitidina</w:t>
            </w:r>
            <w:proofErr w:type="spellEnd"/>
            <w:r>
              <w:rPr>
                <w:rFonts w:ascii="Arial" w:hAnsi="Arial" w:cs="Arial"/>
                <w:sz w:val="22"/>
              </w:rPr>
              <w:t xml:space="preserve">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120</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right"/>
              <w:rPr>
                <w:rFonts w:ascii="Arial" w:hAnsi="Arial" w:cs="Arial"/>
                <w:color w:val="000000"/>
                <w:sz w:val="22"/>
                <w:szCs w:val="22"/>
              </w:rPr>
            </w:pPr>
            <w:proofErr w:type="gramStart"/>
            <w:r>
              <w:rPr>
                <w:rFonts w:ascii="Arial" w:hAnsi="Arial" w:cs="Arial"/>
                <w:sz w:val="22"/>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R$ 198,00</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1.188,00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Salbutamol</w:t>
            </w:r>
            <w:proofErr w:type="spellEnd"/>
            <w:r>
              <w:rPr>
                <w:rFonts w:ascii="Arial" w:hAnsi="Arial" w:cs="Arial"/>
                <w:sz w:val="22"/>
              </w:rPr>
              <w:t xml:space="preserve"> Xarope</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R$ 12,42</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1.242,00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Soro Fisiológico 100 ml </w:t>
            </w:r>
            <w:proofErr w:type="gramStart"/>
            <w:r>
              <w:rPr>
                <w:rFonts w:ascii="Arial" w:hAnsi="Arial" w:cs="Arial"/>
                <w:sz w:val="22"/>
              </w:rPr>
              <w:t xml:space="preserve">( </w:t>
            </w:r>
            <w:proofErr w:type="gramEnd"/>
            <w:r>
              <w:rPr>
                <w:rFonts w:ascii="Arial" w:hAnsi="Arial" w:cs="Arial"/>
                <w:sz w:val="22"/>
              </w:rPr>
              <w:t>bolsa sistema fechado)</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3,29</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1.316,00</w:t>
            </w:r>
          </w:p>
        </w:tc>
      </w:tr>
      <w:tr w:rsidR="00955335" w:rsidTr="00955335">
        <w:trPr>
          <w:trHeight w:val="305"/>
        </w:trPr>
        <w:tc>
          <w:tcPr>
            <w:tcW w:w="741" w:type="dxa"/>
            <w:tcBorders>
              <w:top w:val="single" w:sz="8" w:space="0" w:color="000000"/>
              <w:left w:val="single" w:sz="18" w:space="0" w:color="000000"/>
              <w:bottom w:val="single" w:sz="8" w:space="0" w:color="000000"/>
              <w:right w:val="single" w:sz="8" w:space="0" w:color="000000"/>
            </w:tcBorders>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rPr>
                <w:rFonts w:ascii="Arial" w:hAnsi="Arial" w:cs="Arial"/>
                <w:color w:val="000000"/>
                <w:sz w:val="22"/>
                <w:szCs w:val="22"/>
              </w:rPr>
            </w:pPr>
            <w:r>
              <w:rPr>
                <w:rFonts w:ascii="Arial" w:hAnsi="Arial" w:cs="Arial"/>
                <w:sz w:val="22"/>
              </w:rPr>
              <w:t xml:space="preserve">Soro Fisiológico 500 ml </w:t>
            </w:r>
            <w:proofErr w:type="gramStart"/>
            <w:r>
              <w:rPr>
                <w:rFonts w:ascii="Arial" w:hAnsi="Arial" w:cs="Arial"/>
                <w:sz w:val="22"/>
              </w:rPr>
              <w:t xml:space="preserve">( </w:t>
            </w:r>
            <w:proofErr w:type="gramEnd"/>
            <w:r>
              <w:rPr>
                <w:rFonts w:ascii="Arial" w:hAnsi="Arial" w:cs="Arial"/>
                <w:sz w:val="22"/>
              </w:rPr>
              <w:t>bolsa sistema fechado)</w:t>
            </w:r>
          </w:p>
        </w:tc>
        <w:tc>
          <w:tcPr>
            <w:tcW w:w="992"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500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hideMark/>
          </w:tcPr>
          <w:p w:rsidR="00955335" w:rsidRDefault="00955335">
            <w:pPr>
              <w:spacing w:line="276" w:lineRule="auto"/>
              <w:ind w:left="94"/>
              <w:rPr>
                <w:rFonts w:ascii="Arial" w:hAnsi="Arial" w:cs="Arial"/>
                <w:color w:val="000000"/>
                <w:sz w:val="22"/>
                <w:szCs w:val="22"/>
              </w:rPr>
            </w:pPr>
            <w:r>
              <w:rPr>
                <w:rFonts w:ascii="Arial" w:hAnsi="Arial" w:cs="Arial"/>
                <w:sz w:val="22"/>
              </w:rPr>
              <w:t>R$ 3,72</w:t>
            </w:r>
          </w:p>
        </w:tc>
        <w:tc>
          <w:tcPr>
            <w:tcW w:w="1472" w:type="dxa"/>
            <w:tcBorders>
              <w:top w:val="single" w:sz="8" w:space="0" w:color="000000"/>
              <w:left w:val="single" w:sz="8" w:space="0" w:color="000000"/>
              <w:bottom w:val="single" w:sz="8" w:space="0" w:color="000000"/>
              <w:right w:val="single" w:sz="18" w:space="0" w:color="000000"/>
            </w:tcBorders>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1.860,00</w:t>
            </w:r>
          </w:p>
        </w:tc>
      </w:tr>
      <w:tr w:rsidR="00955335" w:rsidTr="00955335">
        <w:trPr>
          <w:trHeight w:val="347"/>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Soro </w:t>
            </w:r>
            <w:proofErr w:type="spellStart"/>
            <w:r>
              <w:rPr>
                <w:rFonts w:ascii="Arial" w:hAnsi="Arial" w:cs="Arial"/>
                <w:sz w:val="22"/>
              </w:rPr>
              <w:t>Glico</w:t>
            </w:r>
            <w:proofErr w:type="spellEnd"/>
            <w:r>
              <w:rPr>
                <w:rFonts w:ascii="Arial" w:hAnsi="Arial" w:cs="Arial"/>
                <w:sz w:val="22"/>
              </w:rPr>
              <w:t>-Fisiológico 500 ml (bolsa sistema fechado)</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4,23</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846,00</w:t>
            </w:r>
          </w:p>
        </w:tc>
      </w:tr>
      <w:tr w:rsidR="00955335" w:rsidTr="00955335">
        <w:trPr>
          <w:trHeight w:val="411"/>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Soro Glicosado 500 ml </w:t>
            </w:r>
            <w:proofErr w:type="gramStart"/>
            <w:r>
              <w:rPr>
                <w:rFonts w:ascii="Arial" w:hAnsi="Arial" w:cs="Arial"/>
                <w:sz w:val="22"/>
              </w:rPr>
              <w:t xml:space="preserve">( </w:t>
            </w:r>
            <w:proofErr w:type="gramEnd"/>
            <w:r>
              <w:rPr>
                <w:rFonts w:ascii="Arial" w:hAnsi="Arial" w:cs="Arial"/>
                <w:sz w:val="22"/>
              </w:rPr>
              <w:t>bolsa sistema fechado)</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Fr</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4,23</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     846,00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Succinato</w:t>
            </w:r>
            <w:proofErr w:type="spellEnd"/>
            <w:r>
              <w:rPr>
                <w:rFonts w:ascii="Arial" w:hAnsi="Arial" w:cs="Arial"/>
                <w:sz w:val="22"/>
              </w:rPr>
              <w:t xml:space="preserve"> </w:t>
            </w:r>
            <w:proofErr w:type="spellStart"/>
            <w:r>
              <w:rPr>
                <w:rFonts w:ascii="Arial" w:hAnsi="Arial" w:cs="Arial"/>
                <w:sz w:val="22"/>
              </w:rPr>
              <w:t>Sód</w:t>
            </w:r>
            <w:proofErr w:type="spellEnd"/>
            <w:r>
              <w:rPr>
                <w:rFonts w:ascii="Arial" w:hAnsi="Arial" w:cs="Arial"/>
                <w:sz w:val="22"/>
              </w:rPr>
              <w:t xml:space="preserve">. </w:t>
            </w:r>
            <w:proofErr w:type="gramStart"/>
            <w:r>
              <w:rPr>
                <w:rFonts w:ascii="Arial" w:hAnsi="Arial" w:cs="Arial"/>
                <w:sz w:val="22"/>
              </w:rPr>
              <w:t>de</w:t>
            </w:r>
            <w:proofErr w:type="gramEnd"/>
            <w:r>
              <w:rPr>
                <w:rFonts w:ascii="Arial" w:hAnsi="Arial" w:cs="Arial"/>
                <w:sz w:val="22"/>
              </w:rPr>
              <w:t xml:space="preserve"> Hidrocortisona 100 mg </w:t>
            </w:r>
            <w:proofErr w:type="spellStart"/>
            <w:r>
              <w:rPr>
                <w:rFonts w:ascii="Arial" w:hAnsi="Arial" w:cs="Arial"/>
                <w:sz w:val="22"/>
              </w:rPr>
              <w:t>cx</w:t>
            </w:r>
            <w:proofErr w:type="spellEnd"/>
            <w:r>
              <w:rPr>
                <w:rFonts w:ascii="Arial" w:hAnsi="Arial" w:cs="Arial"/>
                <w:sz w:val="22"/>
              </w:rPr>
              <w:t xml:space="preserve"> c/ 50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proofErr w:type="gramStart"/>
            <w:r>
              <w:rPr>
                <w:rFonts w:ascii="Arial" w:hAnsi="Arial" w:cs="Arial"/>
                <w:sz w:val="22"/>
              </w:rPr>
              <w:t>3</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R$ 290,00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     870,00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 </w:t>
            </w:r>
            <w:proofErr w:type="spellStart"/>
            <w:r>
              <w:rPr>
                <w:rFonts w:ascii="Arial" w:hAnsi="Arial" w:cs="Arial"/>
                <w:sz w:val="22"/>
              </w:rPr>
              <w:t>Succinato</w:t>
            </w:r>
            <w:proofErr w:type="spellEnd"/>
            <w:r>
              <w:rPr>
                <w:rFonts w:ascii="Arial" w:hAnsi="Arial" w:cs="Arial"/>
                <w:sz w:val="22"/>
              </w:rPr>
              <w:t xml:space="preserve"> </w:t>
            </w:r>
            <w:proofErr w:type="spellStart"/>
            <w:r>
              <w:rPr>
                <w:rFonts w:ascii="Arial" w:hAnsi="Arial" w:cs="Arial"/>
                <w:sz w:val="22"/>
              </w:rPr>
              <w:t>Sód</w:t>
            </w:r>
            <w:proofErr w:type="spellEnd"/>
            <w:r>
              <w:rPr>
                <w:rFonts w:ascii="Arial" w:hAnsi="Arial" w:cs="Arial"/>
                <w:sz w:val="22"/>
              </w:rPr>
              <w:t xml:space="preserve">. </w:t>
            </w:r>
            <w:proofErr w:type="gramStart"/>
            <w:r>
              <w:rPr>
                <w:rFonts w:ascii="Arial" w:hAnsi="Arial" w:cs="Arial"/>
                <w:sz w:val="22"/>
              </w:rPr>
              <w:t>de</w:t>
            </w:r>
            <w:proofErr w:type="gramEnd"/>
            <w:r>
              <w:rPr>
                <w:rFonts w:ascii="Arial" w:hAnsi="Arial" w:cs="Arial"/>
                <w:sz w:val="22"/>
              </w:rPr>
              <w:t xml:space="preserve"> Hidrocortisona 500 mg </w:t>
            </w:r>
            <w:proofErr w:type="spellStart"/>
            <w:r>
              <w:rPr>
                <w:rFonts w:ascii="Arial" w:hAnsi="Arial" w:cs="Arial"/>
                <w:sz w:val="22"/>
              </w:rPr>
              <w:t>cx</w:t>
            </w:r>
            <w:proofErr w:type="spellEnd"/>
            <w:r>
              <w:rPr>
                <w:rFonts w:ascii="Arial" w:hAnsi="Arial" w:cs="Arial"/>
                <w:sz w:val="22"/>
              </w:rPr>
              <w:t xml:space="preserve"> c/ 50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proofErr w:type="gramStart"/>
            <w:r>
              <w:rPr>
                <w:rFonts w:ascii="Arial" w:hAnsi="Arial" w:cs="Arial"/>
                <w:sz w:val="22"/>
              </w:rPr>
              <w:t>3</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R$ 665,00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1.995,00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Sulfametoxazol+Trimetropina</w:t>
            </w:r>
            <w:proofErr w:type="spellEnd"/>
            <w:r>
              <w:rPr>
                <w:rFonts w:ascii="Arial" w:hAnsi="Arial" w:cs="Arial"/>
                <w:sz w:val="22"/>
              </w:rPr>
              <w:t xml:space="preserve"> Suspenção 4%+0,8%</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R$ 2,46</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     738,00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Tenoxicam</w:t>
            </w:r>
            <w:proofErr w:type="spellEnd"/>
            <w:r>
              <w:rPr>
                <w:rFonts w:ascii="Arial" w:hAnsi="Arial" w:cs="Arial"/>
                <w:sz w:val="22"/>
              </w:rPr>
              <w:t xml:space="preserve"> 20mg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100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proofErr w:type="gramStart"/>
            <w:r>
              <w:rPr>
                <w:rFonts w:ascii="Arial" w:hAnsi="Arial" w:cs="Arial"/>
                <w:sz w:val="22"/>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69,00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     414,00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Sulfadiazina</w:t>
            </w:r>
            <w:proofErr w:type="spellEnd"/>
            <w:r>
              <w:rPr>
                <w:rFonts w:ascii="Arial" w:hAnsi="Arial" w:cs="Arial"/>
                <w:sz w:val="22"/>
              </w:rPr>
              <w:t xml:space="preserve"> de prata pomada</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r>
              <w:rPr>
                <w:rFonts w:ascii="Arial" w:hAnsi="Arial" w:cs="Arial"/>
                <w:sz w:val="22"/>
              </w:rPr>
              <w:t>Tb</w:t>
            </w:r>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 xml:space="preserve">5,70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1.140,00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Vitamina Complexo B </w:t>
            </w:r>
            <w:proofErr w:type="gramStart"/>
            <w:r>
              <w:rPr>
                <w:rFonts w:ascii="Arial" w:hAnsi="Arial" w:cs="Arial"/>
                <w:sz w:val="22"/>
              </w:rPr>
              <w:t>Inj.</w:t>
            </w:r>
            <w:proofErr w:type="gramEnd"/>
            <w:r>
              <w:rPr>
                <w:rFonts w:ascii="Arial" w:hAnsi="Arial" w:cs="Arial"/>
                <w:sz w:val="22"/>
              </w:rPr>
              <w:t xml:space="preserve">cx c/ 100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proofErr w:type="gramStart"/>
            <w:r>
              <w:rPr>
                <w:rFonts w:ascii="Arial" w:hAnsi="Arial" w:cs="Arial"/>
                <w:sz w:val="22"/>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R$ 264,00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1.584,00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Dexclorfeniramina</w:t>
            </w:r>
            <w:proofErr w:type="spellEnd"/>
            <w:r>
              <w:rPr>
                <w:rFonts w:ascii="Arial" w:hAnsi="Arial" w:cs="Arial"/>
                <w:sz w:val="22"/>
              </w:rPr>
              <w:t xml:space="preserve"> xarope</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800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R$ 1,78</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1.424,00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Amoxacilina</w:t>
            </w:r>
            <w:proofErr w:type="spellEnd"/>
            <w:r>
              <w:rPr>
                <w:rFonts w:ascii="Arial" w:hAnsi="Arial" w:cs="Arial"/>
                <w:sz w:val="22"/>
              </w:rPr>
              <w:t xml:space="preserve"> suspenção 50mg/ml</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R$ 11,79</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1.179,00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Amoxacilina</w:t>
            </w:r>
            <w:proofErr w:type="spellEnd"/>
            <w:r>
              <w:rPr>
                <w:rFonts w:ascii="Arial" w:hAnsi="Arial" w:cs="Arial"/>
                <w:sz w:val="22"/>
              </w:rPr>
              <w:t xml:space="preserve"> 500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cps</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500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R$ 135,00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1.620,00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Brometo de </w:t>
            </w:r>
            <w:proofErr w:type="spellStart"/>
            <w:r>
              <w:rPr>
                <w:rFonts w:ascii="Arial" w:hAnsi="Arial" w:cs="Arial"/>
                <w:sz w:val="22"/>
              </w:rPr>
              <w:t>ipatrópio</w:t>
            </w:r>
            <w:proofErr w:type="spellEnd"/>
            <w:r>
              <w:rPr>
                <w:rFonts w:ascii="Arial" w:hAnsi="Arial" w:cs="Arial"/>
                <w:sz w:val="22"/>
              </w:rPr>
              <w:t xml:space="preserve"> gotas 20 ml</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R$ 7,90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1.580,00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Propranolol 40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100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R$ 4,40</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     105,60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Cefalexina</w:t>
            </w:r>
            <w:proofErr w:type="spellEnd"/>
            <w:r>
              <w:rPr>
                <w:rFonts w:ascii="Arial" w:hAnsi="Arial" w:cs="Arial"/>
                <w:sz w:val="22"/>
              </w:rPr>
              <w:t xml:space="preserve"> </w:t>
            </w:r>
            <w:proofErr w:type="spellStart"/>
            <w:r>
              <w:rPr>
                <w:rFonts w:ascii="Arial" w:hAnsi="Arial" w:cs="Arial"/>
                <w:sz w:val="22"/>
              </w:rPr>
              <w:t>caps</w:t>
            </w:r>
            <w:proofErr w:type="spellEnd"/>
            <w:r>
              <w:rPr>
                <w:rFonts w:ascii="Arial" w:hAnsi="Arial" w:cs="Arial"/>
                <w:sz w:val="22"/>
              </w:rPr>
              <w:t xml:space="preserve"> 500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200 </w:t>
            </w:r>
            <w:proofErr w:type="spellStart"/>
            <w:r>
              <w:rPr>
                <w:rFonts w:ascii="Arial" w:hAnsi="Arial" w:cs="Arial"/>
                <w:sz w:val="22"/>
              </w:rPr>
              <w:t>Cx</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 xml:space="preserve"> R$140,00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1.680,00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Cefalexina</w:t>
            </w:r>
            <w:proofErr w:type="spellEnd"/>
            <w:r>
              <w:rPr>
                <w:rFonts w:ascii="Arial" w:hAnsi="Arial" w:cs="Arial"/>
                <w:sz w:val="22"/>
              </w:rPr>
              <w:t xml:space="preserve"> </w:t>
            </w:r>
            <w:proofErr w:type="gramStart"/>
            <w:r>
              <w:rPr>
                <w:rFonts w:ascii="Arial" w:hAnsi="Arial" w:cs="Arial"/>
                <w:sz w:val="22"/>
              </w:rPr>
              <w:t>susp.</w:t>
            </w:r>
            <w:proofErr w:type="gramEnd"/>
            <w:r>
              <w:rPr>
                <w:rFonts w:ascii="Arial" w:hAnsi="Arial" w:cs="Arial"/>
                <w:sz w:val="22"/>
              </w:rPr>
              <w:t>50mg/ml</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R$ 32,00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1.600,00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proofErr w:type="spellStart"/>
            <w:r>
              <w:rPr>
                <w:rFonts w:ascii="Arial" w:hAnsi="Arial" w:cs="Arial"/>
                <w:sz w:val="22"/>
              </w:rPr>
              <w:t>Espironolactona</w:t>
            </w:r>
            <w:proofErr w:type="spellEnd"/>
            <w:r>
              <w:rPr>
                <w:rFonts w:ascii="Arial" w:hAnsi="Arial" w:cs="Arial"/>
                <w:sz w:val="22"/>
              </w:rPr>
              <w:t xml:space="preserve"> 25 </w:t>
            </w:r>
            <w:proofErr w:type="gramStart"/>
            <w:r>
              <w:rPr>
                <w:rFonts w:ascii="Arial" w:hAnsi="Arial" w:cs="Arial"/>
                <w:sz w:val="22"/>
              </w:rPr>
              <w:t>mg</w:t>
            </w:r>
            <w:proofErr w:type="gramEnd"/>
            <w:r>
              <w:rPr>
                <w:rFonts w:ascii="Arial" w:hAnsi="Arial" w:cs="Arial"/>
                <w:sz w:val="22"/>
              </w:rPr>
              <w:t xml:space="preserve"> </w:t>
            </w:r>
            <w:proofErr w:type="spellStart"/>
            <w:r>
              <w:rPr>
                <w:rFonts w:ascii="Arial" w:hAnsi="Arial" w:cs="Arial"/>
                <w:sz w:val="22"/>
              </w:rPr>
              <w:t>cp</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200</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R$ 22,10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     265,20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Cloridrato de </w:t>
            </w:r>
            <w:proofErr w:type="spellStart"/>
            <w:r>
              <w:rPr>
                <w:rFonts w:ascii="Arial" w:hAnsi="Arial" w:cs="Arial"/>
                <w:sz w:val="22"/>
              </w:rPr>
              <w:t>bromexina</w:t>
            </w:r>
            <w:proofErr w:type="spellEnd"/>
            <w:r>
              <w:rPr>
                <w:rFonts w:ascii="Arial" w:hAnsi="Arial" w:cs="Arial"/>
                <w:sz w:val="22"/>
              </w:rPr>
              <w:t xml:space="preserve"> gotas </w:t>
            </w:r>
            <w:proofErr w:type="gramStart"/>
            <w:r>
              <w:rPr>
                <w:rFonts w:ascii="Arial" w:hAnsi="Arial" w:cs="Arial"/>
                <w:sz w:val="22"/>
              </w:rPr>
              <w:t>50ml</w:t>
            </w:r>
            <w:proofErr w:type="gram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Vd</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r>
              <w:rPr>
                <w:rFonts w:ascii="Arial" w:hAnsi="Arial" w:cs="Arial"/>
                <w:sz w:val="22"/>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R$13,29</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r>
              <w:rPr>
                <w:rFonts w:ascii="Arial" w:hAnsi="Arial" w:cs="Arial"/>
                <w:sz w:val="22"/>
              </w:rPr>
              <w:t>R$</w:t>
            </w:r>
            <w:proofErr w:type="gramStart"/>
            <w:r>
              <w:rPr>
                <w:rFonts w:ascii="Arial" w:hAnsi="Arial" w:cs="Arial"/>
                <w:sz w:val="22"/>
              </w:rPr>
              <w:t xml:space="preserve">  </w:t>
            </w:r>
            <w:proofErr w:type="gramEnd"/>
            <w:r>
              <w:rPr>
                <w:rFonts w:ascii="Arial" w:hAnsi="Arial" w:cs="Arial"/>
                <w:sz w:val="22"/>
              </w:rPr>
              <w:t>1.329,00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sz w:val="22"/>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sz w:val="22"/>
                <w:szCs w:val="22"/>
              </w:rPr>
            </w:pPr>
            <w:r>
              <w:rPr>
                <w:rFonts w:ascii="Arial" w:hAnsi="Arial" w:cs="Arial"/>
                <w:sz w:val="22"/>
              </w:rPr>
              <w:t xml:space="preserve">Cloridrato de </w:t>
            </w:r>
            <w:proofErr w:type="spellStart"/>
            <w:r>
              <w:rPr>
                <w:rFonts w:ascii="Arial" w:hAnsi="Arial" w:cs="Arial"/>
                <w:sz w:val="22"/>
              </w:rPr>
              <w:t>tramadol</w:t>
            </w:r>
            <w:proofErr w:type="spellEnd"/>
            <w:r>
              <w:rPr>
                <w:rFonts w:ascii="Arial" w:hAnsi="Arial" w:cs="Arial"/>
                <w:sz w:val="22"/>
              </w:rPr>
              <w:t xml:space="preserve"> </w:t>
            </w:r>
            <w:proofErr w:type="spellStart"/>
            <w:r>
              <w:rPr>
                <w:rFonts w:ascii="Arial" w:hAnsi="Arial" w:cs="Arial"/>
                <w:sz w:val="22"/>
              </w:rPr>
              <w:t>inj</w:t>
            </w:r>
            <w:proofErr w:type="spellEnd"/>
            <w:r>
              <w:rPr>
                <w:rFonts w:ascii="Arial" w:hAnsi="Arial" w:cs="Arial"/>
                <w:sz w:val="22"/>
              </w:rPr>
              <w:t xml:space="preserve"> </w:t>
            </w:r>
            <w:proofErr w:type="spellStart"/>
            <w:r>
              <w:rPr>
                <w:rFonts w:ascii="Arial" w:hAnsi="Arial" w:cs="Arial"/>
                <w:sz w:val="22"/>
              </w:rPr>
              <w:t>cx</w:t>
            </w:r>
            <w:proofErr w:type="spellEnd"/>
            <w:r>
              <w:rPr>
                <w:rFonts w:ascii="Arial" w:hAnsi="Arial" w:cs="Arial"/>
                <w:sz w:val="22"/>
              </w:rPr>
              <w:t xml:space="preserve"> c/ 60 </w:t>
            </w:r>
            <w:proofErr w:type="spellStart"/>
            <w:r>
              <w:rPr>
                <w:rFonts w:ascii="Arial" w:hAnsi="Arial" w:cs="Arial"/>
                <w:sz w:val="22"/>
              </w:rPr>
              <w:t>amp</w:t>
            </w:r>
            <w:proofErr w:type="spellEnd"/>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sz w:val="22"/>
                <w:szCs w:val="22"/>
              </w:rPr>
            </w:pPr>
            <w:proofErr w:type="spellStart"/>
            <w:r>
              <w:rPr>
                <w:rFonts w:ascii="Arial" w:hAnsi="Arial" w:cs="Arial"/>
                <w:sz w:val="22"/>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sz w:val="22"/>
                <w:szCs w:val="22"/>
              </w:rPr>
            </w:pPr>
            <w:proofErr w:type="gramStart"/>
            <w:r>
              <w:rPr>
                <w:rFonts w:ascii="Arial" w:hAnsi="Arial" w:cs="Arial"/>
                <w:sz w:val="22"/>
              </w:rPr>
              <w:t>1</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sz w:val="22"/>
                <w:szCs w:val="22"/>
              </w:rPr>
            </w:pPr>
            <w:r>
              <w:rPr>
                <w:rFonts w:ascii="Arial" w:hAnsi="Arial" w:cs="Arial"/>
                <w:sz w:val="22"/>
              </w:rPr>
              <w:t>R$ 152,00</w:t>
            </w:r>
            <w:proofErr w:type="gramStart"/>
            <w:r>
              <w:rPr>
                <w:rFonts w:ascii="Arial" w:hAnsi="Arial" w:cs="Arial"/>
                <w:sz w:val="22"/>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     152,00</w:t>
            </w:r>
          </w:p>
        </w:tc>
      </w:tr>
      <w:tr w:rsidR="00955335" w:rsidTr="00955335">
        <w:trPr>
          <w:trHeight w:val="332"/>
        </w:trPr>
        <w:tc>
          <w:tcPr>
            <w:tcW w:w="741" w:type="dxa"/>
            <w:tcBorders>
              <w:top w:val="single" w:sz="8" w:space="0" w:color="000000"/>
              <w:left w:val="single" w:sz="18" w:space="0" w:color="000000"/>
              <w:bottom w:val="single" w:sz="8" w:space="0" w:color="000000"/>
              <w:right w:val="single" w:sz="8" w:space="0" w:color="000000"/>
            </w:tcBorders>
            <w:vAlign w:val="bottom"/>
          </w:tcPr>
          <w:p w:rsidR="00955335" w:rsidRDefault="00955335" w:rsidP="00955335">
            <w:pPr>
              <w:pStyle w:val="PargrafodaLista"/>
              <w:numPr>
                <w:ilvl w:val="0"/>
                <w:numId w:val="3"/>
              </w:numPr>
              <w:spacing w:line="276" w:lineRule="auto"/>
              <w:jc w:val="center"/>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rPr>
                <w:rFonts w:ascii="Arial" w:hAnsi="Arial" w:cs="Arial"/>
                <w:color w:val="000000"/>
              </w:rPr>
            </w:pPr>
            <w:proofErr w:type="spellStart"/>
            <w:r>
              <w:rPr>
                <w:rFonts w:ascii="Arial" w:hAnsi="Arial" w:cs="Arial"/>
              </w:rPr>
              <w:t>Bromoprida</w:t>
            </w:r>
            <w:proofErr w:type="spellEnd"/>
            <w:r>
              <w:rPr>
                <w:rFonts w:ascii="Arial" w:hAnsi="Arial" w:cs="Arial"/>
              </w:rPr>
              <w:t xml:space="preserve"> Injetável </w:t>
            </w:r>
            <w:proofErr w:type="spellStart"/>
            <w:r>
              <w:rPr>
                <w:rFonts w:ascii="Arial" w:hAnsi="Arial" w:cs="Arial"/>
              </w:rPr>
              <w:t>cx</w:t>
            </w:r>
            <w:proofErr w:type="spellEnd"/>
            <w:r>
              <w:rPr>
                <w:rFonts w:ascii="Arial" w:hAnsi="Arial" w:cs="Arial"/>
              </w:rPr>
              <w:t xml:space="preserve"> c/ 50</w:t>
            </w:r>
          </w:p>
        </w:tc>
        <w:tc>
          <w:tcPr>
            <w:tcW w:w="992"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jc w:val="center"/>
              <w:rPr>
                <w:rFonts w:ascii="Arial" w:hAnsi="Arial" w:cs="Arial"/>
                <w:color w:val="000000"/>
              </w:rPr>
            </w:pPr>
            <w:proofErr w:type="spellStart"/>
            <w:r>
              <w:rPr>
                <w:rFonts w:ascii="Arial" w:hAnsi="Arial" w:cs="Arial"/>
              </w:rPr>
              <w:t>Cx</w:t>
            </w:r>
            <w:proofErr w:type="spellEnd"/>
          </w:p>
        </w:tc>
        <w:tc>
          <w:tcPr>
            <w:tcW w:w="851" w:type="dxa"/>
            <w:tcBorders>
              <w:top w:val="single" w:sz="8" w:space="0" w:color="000000"/>
              <w:left w:val="single" w:sz="8" w:space="0" w:color="000000"/>
              <w:bottom w:val="single" w:sz="8" w:space="0" w:color="000000"/>
              <w:right w:val="single" w:sz="8" w:space="0" w:color="000000"/>
            </w:tcBorders>
            <w:vAlign w:val="bottom"/>
            <w:hideMark/>
          </w:tcPr>
          <w:p w:rsidR="00955335" w:rsidRDefault="00955335">
            <w:pPr>
              <w:spacing w:line="276" w:lineRule="auto"/>
              <w:ind w:right="1"/>
              <w:jc w:val="right"/>
              <w:rPr>
                <w:rFonts w:ascii="Arial" w:hAnsi="Arial" w:cs="Arial"/>
                <w:color w:val="000000"/>
              </w:rPr>
            </w:pPr>
            <w:proofErr w:type="gramStart"/>
            <w:r>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hideMark/>
          </w:tcPr>
          <w:p w:rsidR="00955335" w:rsidRDefault="00955335">
            <w:pPr>
              <w:spacing w:line="276" w:lineRule="auto"/>
              <w:ind w:left="94"/>
              <w:rPr>
                <w:rFonts w:ascii="Arial" w:hAnsi="Arial" w:cs="Arial"/>
                <w:color w:val="000000"/>
              </w:rPr>
            </w:pPr>
            <w:r>
              <w:rPr>
                <w:rFonts w:ascii="Arial" w:hAnsi="Arial" w:cs="Arial"/>
              </w:rPr>
              <w:t>R$ 145,00</w:t>
            </w:r>
            <w:proofErr w:type="gramStart"/>
            <w:r>
              <w:rPr>
                <w:rFonts w:ascii="Arial" w:hAnsi="Arial" w:cs="Arial"/>
              </w:rPr>
              <w:t xml:space="preserve">   </w:t>
            </w:r>
          </w:p>
        </w:tc>
        <w:tc>
          <w:tcPr>
            <w:tcW w:w="1472" w:type="dxa"/>
            <w:tcBorders>
              <w:top w:val="single" w:sz="8" w:space="0" w:color="000000"/>
              <w:left w:val="single" w:sz="8" w:space="0" w:color="000000"/>
              <w:bottom w:val="single" w:sz="8" w:space="0" w:color="000000"/>
              <w:right w:val="single" w:sz="18" w:space="0" w:color="000000"/>
            </w:tcBorders>
            <w:vAlign w:val="bottom"/>
            <w:hideMark/>
          </w:tcPr>
          <w:p w:rsidR="00955335" w:rsidRDefault="00955335">
            <w:pPr>
              <w:spacing w:line="276" w:lineRule="auto"/>
              <w:ind w:left="70"/>
              <w:rPr>
                <w:rFonts w:ascii="Arial" w:hAnsi="Arial" w:cs="Arial"/>
                <w:color w:val="000000"/>
                <w:sz w:val="22"/>
                <w:szCs w:val="22"/>
              </w:rPr>
            </w:pPr>
            <w:proofErr w:type="gramEnd"/>
            <w:r>
              <w:rPr>
                <w:rFonts w:ascii="Arial" w:hAnsi="Arial" w:cs="Arial"/>
                <w:sz w:val="22"/>
              </w:rPr>
              <w:t>R$     870,00</w:t>
            </w:r>
          </w:p>
        </w:tc>
      </w:tr>
    </w:tbl>
    <w:p w:rsidR="00955335" w:rsidRDefault="00955335" w:rsidP="00955335">
      <w:pPr>
        <w:ind w:right="19"/>
        <w:jc w:val="right"/>
        <w:rPr>
          <w:color w:val="000000"/>
          <w:szCs w:val="22"/>
        </w:rPr>
      </w:pPr>
    </w:p>
    <w:p w:rsidR="00543477" w:rsidRDefault="00543477" w:rsidP="00D7338D">
      <w:pPr>
        <w:autoSpaceDE w:val="0"/>
        <w:autoSpaceDN w:val="0"/>
        <w:adjustRightInd w:val="0"/>
        <w:jc w:val="both"/>
        <w:rPr>
          <w:b/>
          <w:u w:val="single"/>
        </w:rPr>
      </w:pPr>
    </w:p>
    <w:p w:rsidR="00543477" w:rsidRDefault="00543477" w:rsidP="00D7338D">
      <w:pPr>
        <w:autoSpaceDE w:val="0"/>
        <w:autoSpaceDN w:val="0"/>
        <w:adjustRightInd w:val="0"/>
        <w:jc w:val="both"/>
        <w:rPr>
          <w:b/>
          <w:u w:val="single"/>
        </w:rPr>
      </w:pPr>
    </w:p>
    <w:p w:rsidR="00543477" w:rsidRDefault="00955335" w:rsidP="00D7338D">
      <w:pPr>
        <w:autoSpaceDE w:val="0"/>
        <w:autoSpaceDN w:val="0"/>
        <w:adjustRightInd w:val="0"/>
        <w:jc w:val="both"/>
        <w:rPr>
          <w:b/>
          <w:u w:val="single"/>
        </w:rPr>
      </w:pPr>
      <w:r w:rsidRPr="003E1E5B">
        <w:rPr>
          <w:b/>
          <w:u w:val="single"/>
        </w:rPr>
        <w:object w:dxaOrig="9595" w:dyaOrig="323">
          <v:shape id="_x0000_i1026" type="#_x0000_t75" style="width:480pt;height:16.5pt" o:ole="">
            <v:imagedata r:id="rId11" o:title=""/>
          </v:shape>
          <o:OLEObject Type="Embed" ProgID="Word.Document.12" ShapeID="_x0000_i1026" DrawAspect="Content" ObjectID="_1641884771" r:id="rId12">
            <o:FieldCodes>\s</o:FieldCodes>
          </o:OLEObject>
        </w:object>
      </w:r>
    </w:p>
    <w:p w:rsidR="00543477" w:rsidRDefault="00D7338D" w:rsidP="00D7338D">
      <w:pPr>
        <w:autoSpaceDE w:val="0"/>
        <w:autoSpaceDN w:val="0"/>
        <w:adjustRightInd w:val="0"/>
        <w:jc w:val="both"/>
        <w:rPr>
          <w:b/>
          <w:u w:val="single"/>
        </w:rPr>
      </w:pPr>
      <w:r w:rsidRPr="00D7338D">
        <w:rPr>
          <w:b/>
          <w:u w:val="single"/>
        </w:rPr>
        <w:t xml:space="preserve">Lote X: Produtos e materiais </w:t>
      </w:r>
      <w:proofErr w:type="spellStart"/>
      <w:r w:rsidRPr="00D7338D">
        <w:rPr>
          <w:b/>
          <w:u w:val="single"/>
        </w:rPr>
        <w:t>Odontologicos</w:t>
      </w:r>
      <w:proofErr w:type="spellEnd"/>
      <w:r w:rsidRPr="00D7338D">
        <w:rPr>
          <w:b/>
          <w:u w:val="single"/>
        </w:rPr>
        <w:t xml:space="preserve">, às </w:t>
      </w:r>
      <w:proofErr w:type="gramStart"/>
      <w:r w:rsidRPr="00D7338D">
        <w:rPr>
          <w:b/>
          <w:u w:val="single"/>
        </w:rPr>
        <w:t>17:00</w:t>
      </w:r>
      <w:proofErr w:type="gramEnd"/>
      <w:r w:rsidRPr="00D7338D">
        <w:rPr>
          <w:b/>
          <w:u w:val="single"/>
        </w:rPr>
        <w:t xml:space="preserve">hs. </w:t>
      </w:r>
    </w:p>
    <w:p w:rsidR="00543477" w:rsidRDefault="00543477" w:rsidP="00543477"/>
    <w:p w:rsidR="00543477" w:rsidRPr="00543477" w:rsidRDefault="00543477" w:rsidP="00543477">
      <w:pPr>
        <w:tabs>
          <w:tab w:val="left" w:pos="6420"/>
        </w:tabs>
      </w:pPr>
      <w:r>
        <w:tab/>
      </w:r>
    </w:p>
    <w:p w:rsidR="00543477" w:rsidRPr="00D7338D" w:rsidRDefault="00543477" w:rsidP="00D7338D">
      <w:pPr>
        <w:tabs>
          <w:tab w:val="left" w:pos="1890"/>
        </w:tabs>
        <w:autoSpaceDE w:val="0"/>
        <w:autoSpaceDN w:val="0"/>
        <w:adjustRightInd w:val="0"/>
        <w:jc w:val="both"/>
        <w:rPr>
          <w:b/>
          <w:u w:val="single"/>
        </w:rPr>
      </w:pPr>
      <w:r w:rsidRPr="00543477">
        <w:rPr>
          <w:b/>
          <w:u w:val="single"/>
        </w:rPr>
        <w:object w:dxaOrig="8818" w:dyaOrig="13941">
          <v:shape id="_x0000_i1027" type="#_x0000_t75" style="width:441pt;height:696.75pt" o:ole="">
            <v:imagedata r:id="rId13" o:title=""/>
          </v:shape>
          <o:OLEObject Type="Embed" ProgID="Word.Document.12" ShapeID="_x0000_i1027" DrawAspect="Content" ObjectID="_1641884772" r:id="rId14">
            <o:FieldCodes>\s</o:FieldCodes>
          </o:OLEObject>
        </w:object>
      </w:r>
    </w:p>
    <w:p w:rsidR="00D7338D" w:rsidRPr="00D7338D" w:rsidRDefault="00D7338D" w:rsidP="00D7338D">
      <w:pPr>
        <w:autoSpaceDE w:val="0"/>
        <w:autoSpaceDN w:val="0"/>
        <w:adjustRightInd w:val="0"/>
        <w:jc w:val="both"/>
        <w:rPr>
          <w:rFonts w:eastAsia="Arial Unicode MS"/>
          <w:sz w:val="22"/>
          <w:szCs w:val="22"/>
          <w:u w:val="single"/>
        </w:rPr>
      </w:pPr>
      <w:r w:rsidRPr="00D7338D">
        <w:rPr>
          <w:b/>
          <w:u w:val="single"/>
        </w:rPr>
        <w:lastRenderedPageBreak/>
        <w:t xml:space="preserve">Lote XI: Produtos e Materiais para </w:t>
      </w:r>
      <w:proofErr w:type="gramStart"/>
      <w:r w:rsidRPr="00D7338D">
        <w:rPr>
          <w:b/>
          <w:u w:val="single"/>
        </w:rPr>
        <w:t>Raio X</w:t>
      </w:r>
      <w:proofErr w:type="gramEnd"/>
      <w:r w:rsidRPr="00D7338D">
        <w:rPr>
          <w:b/>
          <w:u w:val="single"/>
        </w:rPr>
        <w:t>, às 17:30</w:t>
      </w:r>
    </w:p>
    <w:p w:rsidR="00D7338D" w:rsidRDefault="00D7338D" w:rsidP="00D7338D">
      <w:pPr>
        <w:autoSpaceDE w:val="0"/>
        <w:autoSpaceDN w:val="0"/>
        <w:adjustRightInd w:val="0"/>
        <w:jc w:val="both"/>
        <w:rPr>
          <w:b/>
          <w:color w:val="2A2A2A"/>
          <w:sz w:val="22"/>
          <w:szCs w:val="22"/>
          <w:shd w:val="clear" w:color="auto" w:fill="FCFCFC"/>
        </w:rPr>
      </w:pPr>
    </w:p>
    <w:p w:rsidR="00D7338D" w:rsidRDefault="008A7D75" w:rsidP="005C7B05">
      <w:pPr>
        <w:autoSpaceDE w:val="0"/>
        <w:autoSpaceDN w:val="0"/>
        <w:adjustRightInd w:val="0"/>
        <w:jc w:val="both"/>
        <w:rPr>
          <w:b/>
        </w:rPr>
      </w:pPr>
      <w:r w:rsidRPr="008A7D75">
        <w:rPr>
          <w:b/>
        </w:rPr>
        <w:object w:dxaOrig="8861" w:dyaOrig="4243">
          <v:shape id="_x0000_i1028" type="#_x0000_t75" style="width:443.25pt;height:212.25pt" o:ole="">
            <v:imagedata r:id="rId15" o:title=""/>
          </v:shape>
          <o:OLEObject Type="Embed" ProgID="Word.Document.12" ShapeID="_x0000_i1028" DrawAspect="Content" ObjectID="_1641884773" r:id="rId16">
            <o:FieldCodes>\s</o:FieldCodes>
          </o:OLEObject>
        </w:object>
      </w:r>
    </w:p>
    <w:p w:rsidR="005C7B05" w:rsidRPr="00461C97" w:rsidRDefault="005C7B05" w:rsidP="005C7B05">
      <w:pPr>
        <w:autoSpaceDE w:val="0"/>
        <w:autoSpaceDN w:val="0"/>
        <w:adjustRightInd w:val="0"/>
        <w:jc w:val="both"/>
        <w:rPr>
          <w:b/>
        </w:rPr>
      </w:pP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627C34" w:rsidRPr="00461C97">
        <w:rPr>
          <w:rFonts w:ascii="Arial" w:hAnsi="Arial" w:cs="Arial"/>
          <w:color w:val="000000"/>
        </w:rPr>
        <w:t xml:space="preserve">Firmo </w:t>
      </w:r>
      <w:proofErr w:type="gramStart"/>
      <w:r w:rsidR="00DD361F">
        <w:rPr>
          <w:rFonts w:ascii="Arial" w:hAnsi="Arial" w:cs="Arial"/>
          <w:color w:val="000000"/>
        </w:rPr>
        <w:t>à</w:t>
      </w:r>
      <w:proofErr w:type="gramEnd"/>
      <w:r w:rsidR="00627C34" w:rsidRPr="00461C97">
        <w:rPr>
          <w:rFonts w:ascii="Arial" w:hAnsi="Arial" w:cs="Arial"/>
          <w:color w:val="000000"/>
        </w:rPr>
        <w:t xml:space="preserve"> presente para servir como preço inicial para proposta de </w:t>
      </w:r>
      <w:r w:rsidR="004967D0">
        <w:rPr>
          <w:rFonts w:ascii="Arial" w:hAnsi="Arial" w:cs="Arial"/>
          <w:color w:val="000000"/>
        </w:rPr>
        <w:t>aquisição do bem objeto do</w:t>
      </w:r>
      <w:r w:rsidR="00880225">
        <w:rPr>
          <w:rFonts w:ascii="Arial" w:hAnsi="Arial" w:cs="Arial"/>
          <w:color w:val="000000"/>
        </w:rPr>
        <w:t>s</w:t>
      </w:r>
      <w:r w:rsidR="004967D0">
        <w:rPr>
          <w:rFonts w:ascii="Arial" w:hAnsi="Arial" w:cs="Arial"/>
          <w:color w:val="000000"/>
        </w:rPr>
        <w:t xml:space="preserve"> lote</w:t>
      </w:r>
      <w:r w:rsidR="00880225">
        <w:rPr>
          <w:rFonts w:ascii="Arial" w:hAnsi="Arial" w:cs="Arial"/>
          <w:color w:val="000000"/>
        </w:rPr>
        <w:t>s</w:t>
      </w:r>
      <w:r w:rsidR="004967D0">
        <w:rPr>
          <w:rFonts w:ascii="Arial" w:hAnsi="Arial" w:cs="Arial"/>
          <w:color w:val="000000"/>
        </w:rPr>
        <w:t xml:space="preserve"> </w:t>
      </w:r>
      <w:r w:rsidR="00880225">
        <w:rPr>
          <w:rFonts w:ascii="Arial" w:hAnsi="Arial" w:cs="Arial"/>
          <w:color w:val="000000"/>
        </w:rPr>
        <w:t>já identificados</w:t>
      </w:r>
      <w:r w:rsidR="004967D0">
        <w:rPr>
          <w:rFonts w:ascii="Arial" w:hAnsi="Arial" w:cs="Arial"/>
          <w:color w:val="000000"/>
        </w:rPr>
        <w:t>, acima descrito</w:t>
      </w:r>
      <w:r w:rsidR="00880225">
        <w:rPr>
          <w:rFonts w:ascii="Arial" w:hAnsi="Arial" w:cs="Arial"/>
          <w:color w:val="000000"/>
        </w:rPr>
        <w:t>s</w:t>
      </w:r>
      <w:r w:rsidR="004967D0">
        <w:rPr>
          <w:rFonts w:ascii="Arial" w:hAnsi="Arial" w:cs="Arial"/>
          <w:color w:val="000000"/>
        </w:rPr>
        <w:t xml:space="preserve"> </w:t>
      </w:r>
      <w:r w:rsidR="005C7B05">
        <w:rPr>
          <w:rFonts w:ascii="Arial" w:hAnsi="Arial" w:cs="Arial"/>
          <w:color w:val="000000"/>
          <w:sz w:val="22"/>
          <w:szCs w:val="22"/>
        </w:rPr>
        <w:t>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880225">
      <w:pP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B92ED6" w:rsidRPr="007D555C" w:rsidRDefault="00627C34" w:rsidP="007D555C">
      <w:pPr>
        <w:jc w:val="center"/>
        <w:rPr>
          <w:rFonts w:ascii="Arial" w:hAnsi="Arial" w:cs="Arial"/>
          <w:b/>
          <w:color w:val="000000"/>
          <w:sz w:val="22"/>
          <w:szCs w:val="22"/>
        </w:rPr>
      </w:pPr>
      <w:r w:rsidRPr="00627C34">
        <w:rPr>
          <w:rFonts w:ascii="Arial" w:hAnsi="Arial" w:cs="Arial"/>
          <w:b/>
          <w:color w:val="000000"/>
          <w:sz w:val="22"/>
          <w:szCs w:val="22"/>
        </w:rPr>
        <w:t>PROPONENTE</w:t>
      </w:r>
    </w:p>
    <w:p w:rsidR="00726375" w:rsidRPr="00717767" w:rsidRDefault="00726375" w:rsidP="00726375">
      <w:pPr>
        <w:rPr>
          <w:rFonts w:ascii="Arial" w:hAnsi="Arial" w:cs="Arial"/>
          <w:color w:val="000000"/>
          <w:sz w:val="22"/>
          <w:szCs w:val="22"/>
        </w:rPr>
      </w:pPr>
    </w:p>
    <w:p w:rsidR="006744DA" w:rsidRPr="006744DA" w:rsidRDefault="006744DA" w:rsidP="006744DA"/>
    <w:p w:rsidR="006744DA" w:rsidRDefault="006744DA" w:rsidP="006744DA">
      <w:pPr>
        <w:pStyle w:val="Ttulo8"/>
        <w:jc w:val="left"/>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Default="008A7D75" w:rsidP="006744DA">
      <w:pPr>
        <w:pStyle w:val="Ttulo8"/>
        <w:rPr>
          <w:rFonts w:ascii="Arial" w:hAnsi="Arial" w:cs="Arial"/>
          <w:color w:val="000000"/>
          <w:sz w:val="22"/>
          <w:szCs w:val="22"/>
        </w:rPr>
      </w:pPr>
    </w:p>
    <w:p w:rsidR="008A7D75" w:rsidRPr="008A7D75" w:rsidRDefault="008A7D75" w:rsidP="008A7D75"/>
    <w:p w:rsidR="008A7D75" w:rsidRDefault="008A7D75" w:rsidP="008A7D75">
      <w:pPr>
        <w:pStyle w:val="Ttulo8"/>
        <w:jc w:val="left"/>
        <w:rPr>
          <w:rFonts w:ascii="Arial" w:hAnsi="Arial" w:cs="Arial"/>
          <w:color w:val="000000"/>
          <w:sz w:val="22"/>
          <w:szCs w:val="22"/>
        </w:rPr>
      </w:pPr>
    </w:p>
    <w:p w:rsidR="008A7D75" w:rsidRPr="008A7D75" w:rsidRDefault="008A7D75" w:rsidP="008A7D75"/>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lastRenderedPageBreak/>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296EF0">
        <w:rPr>
          <w:rFonts w:ascii="Arial" w:hAnsi="Arial" w:cs="Arial"/>
          <w:color w:val="000000"/>
          <w:sz w:val="22"/>
          <w:szCs w:val="22"/>
        </w:rPr>
        <w:t>3</w:t>
      </w:r>
      <w:r w:rsidRPr="00717767">
        <w:rPr>
          <w:rFonts w:ascii="Arial" w:hAnsi="Arial" w:cs="Arial"/>
          <w:color w:val="000000"/>
          <w:sz w:val="22"/>
          <w:szCs w:val="22"/>
        </w:rPr>
        <w:t>/20</w:t>
      </w:r>
      <w:r w:rsidR="00880225">
        <w:rPr>
          <w:rFonts w:ascii="Arial" w:hAnsi="Arial" w:cs="Arial"/>
          <w:color w:val="000000"/>
          <w:sz w:val="22"/>
          <w:szCs w:val="22"/>
        </w:rPr>
        <w:t>20</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88022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21</w:t>
      </w:r>
      <w:r w:rsidR="005C7B05">
        <w:rPr>
          <w:rFonts w:ascii="Arial" w:hAnsi="Arial" w:cs="Arial"/>
          <w:color w:val="000000"/>
          <w:sz w:val="22"/>
          <w:szCs w:val="22"/>
        </w:rPr>
        <w:t xml:space="preserve"> de </w:t>
      </w:r>
      <w:r>
        <w:rPr>
          <w:rFonts w:ascii="Arial" w:hAnsi="Arial" w:cs="Arial"/>
          <w:color w:val="000000"/>
          <w:sz w:val="22"/>
          <w:szCs w:val="22"/>
        </w:rPr>
        <w:t>janeiro</w:t>
      </w:r>
      <w:r w:rsidR="006D1E97">
        <w:rPr>
          <w:rFonts w:ascii="Arial" w:hAnsi="Arial" w:cs="Arial"/>
          <w:color w:val="000000"/>
          <w:sz w:val="22"/>
          <w:szCs w:val="22"/>
        </w:rPr>
        <w:t xml:space="preserve"> de 20</w:t>
      </w:r>
      <w:r>
        <w:rPr>
          <w:rFonts w:ascii="Arial" w:hAnsi="Arial" w:cs="Arial"/>
          <w:color w:val="000000"/>
          <w:sz w:val="22"/>
          <w:szCs w:val="22"/>
        </w:rPr>
        <w:t>20</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jc w:val="center"/>
        <w:rPr>
          <w:rFonts w:ascii="Arial" w:hAnsi="Arial" w:cs="Arial"/>
          <w:color w:val="000000"/>
          <w:sz w:val="22"/>
          <w:szCs w:val="22"/>
        </w:rPr>
      </w:pPr>
    </w:p>
    <w:p w:rsidR="00B53BE6" w:rsidRDefault="00B53BE6" w:rsidP="00726375">
      <w:pPr>
        <w:autoSpaceDE w:val="0"/>
        <w:autoSpaceDN w:val="0"/>
        <w:adjustRightInd w:val="0"/>
        <w:jc w:val="center"/>
        <w:rPr>
          <w:rFonts w:ascii="Arial" w:hAnsi="Arial" w:cs="Arial"/>
          <w:color w:val="000000"/>
          <w:sz w:val="22"/>
          <w:szCs w:val="22"/>
          <w:u w:val="single"/>
        </w:rPr>
      </w:pPr>
    </w:p>
    <w:p w:rsidR="00955335" w:rsidRPr="00717767" w:rsidRDefault="0095533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E4182A">
        <w:rPr>
          <w:rFonts w:ascii="Arial" w:hAnsi="Arial" w:cs="Arial"/>
          <w:color w:val="000000"/>
          <w:sz w:val="22"/>
          <w:szCs w:val="22"/>
        </w:rPr>
        <w:t>3</w:t>
      </w:r>
      <w:r w:rsidRPr="00717767">
        <w:rPr>
          <w:rFonts w:ascii="Arial" w:hAnsi="Arial" w:cs="Arial"/>
          <w:color w:val="000000"/>
          <w:sz w:val="22"/>
          <w:szCs w:val="22"/>
        </w:rPr>
        <w:t>/20</w:t>
      </w:r>
      <w:r w:rsidR="00880225">
        <w:rPr>
          <w:rFonts w:ascii="Arial" w:hAnsi="Arial" w:cs="Arial"/>
          <w:color w:val="000000"/>
          <w:sz w:val="22"/>
          <w:szCs w:val="22"/>
        </w:rPr>
        <w:t>20</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E4182A">
        <w:rPr>
          <w:rFonts w:ascii="Arial" w:hAnsi="Arial" w:cs="Arial"/>
          <w:color w:val="000000"/>
          <w:sz w:val="22"/>
          <w:szCs w:val="22"/>
        </w:rPr>
        <w:t>3</w:t>
      </w:r>
      <w:r w:rsidRPr="00717767">
        <w:rPr>
          <w:rFonts w:ascii="Arial" w:hAnsi="Arial" w:cs="Arial"/>
          <w:color w:val="000000"/>
          <w:sz w:val="22"/>
          <w:szCs w:val="22"/>
        </w:rPr>
        <w:t>/20</w:t>
      </w:r>
      <w:r w:rsidR="00880225">
        <w:rPr>
          <w:rFonts w:ascii="Arial" w:hAnsi="Arial" w:cs="Arial"/>
          <w:color w:val="000000"/>
          <w:sz w:val="22"/>
          <w:szCs w:val="22"/>
        </w:rPr>
        <w:t>20</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______________________________________________________________</w:t>
      </w:r>
    </w:p>
    <w:p w:rsidR="00880225" w:rsidRPr="00717767"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Proponente</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1D49CB" w:rsidRDefault="001D49CB" w:rsidP="001D49CB">
      <w:pPr>
        <w:autoSpaceDE w:val="0"/>
        <w:autoSpaceDN w:val="0"/>
        <w:adjustRightInd w:val="0"/>
        <w:rPr>
          <w:rFonts w:ascii="Arial" w:hAnsi="Arial" w:cs="Arial"/>
          <w:color w:val="000000"/>
          <w:sz w:val="22"/>
          <w:szCs w:val="22"/>
          <w:u w:val="single"/>
        </w:rPr>
      </w:pPr>
    </w:p>
    <w:p w:rsidR="00B53BE6" w:rsidRPr="00717767" w:rsidRDefault="00B53BE6" w:rsidP="001D49CB">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lastRenderedPageBreak/>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296EF0">
        <w:rPr>
          <w:rFonts w:ascii="Arial" w:hAnsi="Arial" w:cs="Arial"/>
          <w:color w:val="000000"/>
          <w:sz w:val="22"/>
          <w:szCs w:val="22"/>
        </w:rPr>
        <w:t>3</w:t>
      </w:r>
      <w:r w:rsidRPr="00717767">
        <w:rPr>
          <w:rFonts w:ascii="Arial" w:hAnsi="Arial" w:cs="Arial"/>
          <w:color w:val="000000"/>
          <w:sz w:val="22"/>
          <w:szCs w:val="22"/>
        </w:rPr>
        <w:t>/20</w:t>
      </w:r>
      <w:r w:rsidR="00880225">
        <w:rPr>
          <w:rFonts w:ascii="Arial" w:hAnsi="Arial" w:cs="Arial"/>
          <w:color w:val="000000"/>
          <w:sz w:val="22"/>
          <w:szCs w:val="22"/>
        </w:rPr>
        <w:t>20</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880225">
        <w:rPr>
          <w:rFonts w:ascii="Arial" w:hAnsi="Arial" w:cs="Arial"/>
          <w:color w:val="000000"/>
          <w:sz w:val="22"/>
          <w:szCs w:val="22"/>
        </w:rPr>
        <w:t>__/_________/2020</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880225">
        <w:rPr>
          <w:rFonts w:ascii="Arial" w:hAnsi="Arial" w:cs="Arial"/>
          <w:sz w:val="22"/>
          <w:szCs w:val="22"/>
        </w:rPr>
        <w:t>21</w:t>
      </w:r>
      <w:r w:rsidR="006D1E97">
        <w:rPr>
          <w:rFonts w:ascii="Arial" w:hAnsi="Arial" w:cs="Arial"/>
          <w:sz w:val="22"/>
          <w:szCs w:val="22"/>
        </w:rPr>
        <w:t xml:space="preserve"> de </w:t>
      </w:r>
      <w:r w:rsidR="00880225">
        <w:rPr>
          <w:rFonts w:ascii="Arial" w:hAnsi="Arial" w:cs="Arial"/>
          <w:sz w:val="22"/>
          <w:szCs w:val="22"/>
        </w:rPr>
        <w:t>janeiro</w:t>
      </w:r>
      <w:r w:rsidR="006D1E97">
        <w:rPr>
          <w:rFonts w:ascii="Arial" w:hAnsi="Arial" w:cs="Arial"/>
          <w:sz w:val="22"/>
          <w:szCs w:val="22"/>
        </w:rPr>
        <w:t xml:space="preserve"> de </w:t>
      </w:r>
      <w:proofErr w:type="gramStart"/>
      <w:r w:rsidR="006D1E97">
        <w:rPr>
          <w:rFonts w:ascii="Arial" w:hAnsi="Arial" w:cs="Arial"/>
          <w:sz w:val="22"/>
          <w:szCs w:val="22"/>
        </w:rPr>
        <w:t>20</w:t>
      </w:r>
      <w:r w:rsidR="00880225">
        <w:rPr>
          <w:rFonts w:ascii="Arial" w:hAnsi="Arial" w:cs="Arial"/>
          <w:sz w:val="22"/>
          <w:szCs w:val="22"/>
        </w:rPr>
        <w:t>20</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20722F" w:rsidRDefault="0020722F" w:rsidP="00726375">
      <w:pPr>
        <w:pStyle w:val="Ttulo"/>
        <w:jc w:val="left"/>
        <w:rPr>
          <w:rFonts w:ascii="Arial" w:hAnsi="Arial" w:cs="Arial"/>
          <w:b w:val="0"/>
          <w:color w:val="000000"/>
          <w:sz w:val="22"/>
          <w:szCs w:val="22"/>
          <w:u w:val="none"/>
        </w:rPr>
      </w:pPr>
    </w:p>
    <w:p w:rsidR="00B53BE6" w:rsidRDefault="00B53BE6" w:rsidP="00726375">
      <w:pPr>
        <w:pStyle w:val="Ttulo"/>
        <w:jc w:val="left"/>
        <w:rPr>
          <w:rFonts w:ascii="Arial" w:hAnsi="Arial" w:cs="Arial"/>
          <w:b w:val="0"/>
          <w:color w:val="FF0000"/>
          <w:sz w:val="22"/>
          <w:szCs w:val="22"/>
        </w:rPr>
      </w:pPr>
    </w:p>
    <w:p w:rsidR="00461C97" w:rsidRDefault="00461C97" w:rsidP="00461C97">
      <w:pPr>
        <w:pStyle w:val="Ttulo"/>
        <w:jc w:val="left"/>
        <w:rPr>
          <w:rFonts w:ascii="Arial" w:hAnsi="Arial" w:cs="Arial"/>
          <w:b w:val="0"/>
          <w:color w:val="FF0000"/>
          <w:sz w:val="22"/>
          <w:szCs w:val="22"/>
        </w:rPr>
      </w:pPr>
    </w:p>
    <w:p w:rsidR="00726375" w:rsidRPr="00717767" w:rsidRDefault="00726375" w:rsidP="00461C97">
      <w:pPr>
        <w:pStyle w:val="Ttulo"/>
        <w:rPr>
          <w:rFonts w:ascii="Arial" w:hAnsi="Arial" w:cs="Arial"/>
          <w:b w:val="0"/>
          <w:color w:val="000000"/>
          <w:sz w:val="22"/>
          <w:szCs w:val="22"/>
        </w:rPr>
      </w:pPr>
      <w:proofErr w:type="gramStart"/>
      <w:r w:rsidRPr="00717767">
        <w:rPr>
          <w:rFonts w:ascii="Arial" w:hAnsi="Arial" w:cs="Arial"/>
          <w:b w:val="0"/>
          <w:color w:val="000000"/>
          <w:sz w:val="22"/>
          <w:szCs w:val="22"/>
        </w:rPr>
        <w:lastRenderedPageBreak/>
        <w:t>ANEXO VI</w:t>
      </w:r>
      <w:proofErr w:type="gramEnd"/>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880225">
        <w:rPr>
          <w:rFonts w:ascii="Arial" w:hAnsi="Arial" w:cs="Arial"/>
          <w:b w:val="0"/>
          <w:color w:val="000000"/>
          <w:sz w:val="22"/>
          <w:szCs w:val="22"/>
          <w:u w:val="none"/>
        </w:rPr>
        <w:t>2</w:t>
      </w:r>
      <w:r w:rsidRPr="00717767">
        <w:rPr>
          <w:rFonts w:ascii="Arial" w:hAnsi="Arial" w:cs="Arial"/>
          <w:b w:val="0"/>
          <w:color w:val="000000"/>
          <w:sz w:val="22"/>
          <w:szCs w:val="22"/>
          <w:u w:val="none"/>
        </w:rPr>
        <w:t>/20</w:t>
      </w:r>
      <w:r w:rsidR="00880225">
        <w:rPr>
          <w:rFonts w:ascii="Arial" w:hAnsi="Arial" w:cs="Arial"/>
          <w:b w:val="0"/>
          <w:color w:val="000000"/>
          <w:sz w:val="22"/>
          <w:szCs w:val="22"/>
          <w:u w:val="none"/>
        </w:rPr>
        <w:t>20</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sidR="00880225">
        <w:rPr>
          <w:rFonts w:ascii="Arial" w:hAnsi="Arial" w:cs="Arial"/>
          <w:b/>
          <w:color w:val="000000"/>
          <w:sz w:val="22"/>
          <w:szCs w:val="22"/>
          <w:u w:val="single"/>
        </w:rPr>
        <w:t>/PRESTAÇÃO DE SERVIÇOS</w:t>
      </w:r>
      <w:r>
        <w:rPr>
          <w:rFonts w:ascii="Arial" w:hAnsi="Arial" w:cs="Arial"/>
          <w:b/>
          <w:color w:val="000000"/>
          <w:sz w:val="22"/>
          <w:szCs w:val="22"/>
          <w:u w:val="single"/>
        </w:rPr>
        <w:t xml:space="preserve"> Nº_____/20</w:t>
      </w:r>
      <w:r w:rsidR="00880225">
        <w:rPr>
          <w:rFonts w:ascii="Arial" w:hAnsi="Arial" w:cs="Arial"/>
          <w:b/>
          <w:color w:val="000000"/>
          <w:sz w:val="22"/>
          <w:szCs w:val="22"/>
          <w:u w:val="single"/>
        </w:rPr>
        <w:t>20</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880225">
        <w:rPr>
          <w:rFonts w:ascii="Arial" w:hAnsi="Arial" w:cs="Arial"/>
          <w:color w:val="000000"/>
          <w:sz w:val="22"/>
          <w:szCs w:val="22"/>
        </w:rPr>
        <w:t>2</w:t>
      </w:r>
      <w:r w:rsidRPr="00717767">
        <w:rPr>
          <w:rFonts w:ascii="Arial" w:hAnsi="Arial" w:cs="Arial"/>
          <w:color w:val="000000"/>
          <w:sz w:val="22"/>
          <w:szCs w:val="22"/>
        </w:rPr>
        <w:t>/20</w:t>
      </w:r>
      <w:r w:rsidR="00880225">
        <w:rPr>
          <w:rFonts w:ascii="Arial" w:hAnsi="Arial" w:cs="Arial"/>
          <w:color w:val="000000"/>
          <w:sz w:val="22"/>
          <w:szCs w:val="22"/>
        </w:rPr>
        <w:t>20</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461C97">
        <w:rPr>
          <w:rFonts w:ascii="Arial" w:hAnsi="Arial" w:cs="Arial"/>
          <w:color w:val="000000"/>
          <w:sz w:val="22"/>
          <w:szCs w:val="22"/>
        </w:rPr>
        <w:t>novembro</w:t>
      </w:r>
      <w:r w:rsidR="00880225">
        <w:rPr>
          <w:rFonts w:ascii="Arial" w:hAnsi="Arial" w:cs="Arial"/>
          <w:color w:val="000000"/>
          <w:sz w:val="22"/>
          <w:szCs w:val="22"/>
        </w:rPr>
        <w:t xml:space="preserve"> do ano de dois mil e vinte</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D8586E" w:rsidRDefault="00726375" w:rsidP="00153B6A">
      <w:pPr>
        <w:autoSpaceDE w:val="0"/>
        <w:autoSpaceDN w:val="0"/>
        <w:adjustRightInd w:val="0"/>
        <w:jc w:val="both"/>
        <w:rPr>
          <w:b/>
          <w:sz w:val="22"/>
          <w:szCs w:val="22"/>
          <w:u w:val="single"/>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aquisição dos bens descritos:</w:t>
      </w:r>
      <w:r w:rsidR="00296EF0">
        <w:rPr>
          <w:rFonts w:ascii="Arial" w:hAnsi="Arial" w:cs="Arial"/>
          <w:sz w:val="22"/>
          <w:szCs w:val="22"/>
        </w:rPr>
        <w:t xml:space="preserve"> </w:t>
      </w:r>
      <w:r w:rsidR="00296EF0" w:rsidRPr="00296EF0">
        <w:rPr>
          <w:b/>
          <w:sz w:val="22"/>
          <w:szCs w:val="22"/>
          <w:u w:val="single"/>
        </w:rPr>
        <w:t>Lote I: Gêneros Alimentícios Diversos, Secos e Molhados:</w:t>
      </w:r>
      <w:r w:rsidR="00296EF0" w:rsidRPr="00296EF0">
        <w:rPr>
          <w:rFonts w:eastAsia="Arial Unicode MS"/>
          <w:b/>
          <w:sz w:val="22"/>
          <w:szCs w:val="22"/>
          <w:u w:val="single"/>
        </w:rPr>
        <w:t xml:space="preserve"> Às </w:t>
      </w:r>
      <w:proofErr w:type="gramStart"/>
      <w:r w:rsidR="00296EF0" w:rsidRPr="00296EF0">
        <w:rPr>
          <w:rFonts w:eastAsia="Arial Unicode MS"/>
          <w:b/>
          <w:sz w:val="22"/>
          <w:szCs w:val="22"/>
          <w:u w:val="single"/>
        </w:rPr>
        <w:t>08:00</w:t>
      </w:r>
      <w:proofErr w:type="gramEnd"/>
      <w:r w:rsidR="00296EF0" w:rsidRPr="00296EF0">
        <w:rPr>
          <w:rFonts w:eastAsia="Arial Unicode MS"/>
          <w:b/>
          <w:sz w:val="22"/>
          <w:szCs w:val="22"/>
          <w:u w:val="single"/>
        </w:rPr>
        <w:t xml:space="preserve"> horas; Lote II: Panificadora: Às 09:00 horas; Lote III: Açougue; Lote IV: Frutaria e </w:t>
      </w:r>
      <w:proofErr w:type="spellStart"/>
      <w:r w:rsidR="00296EF0" w:rsidRPr="00296EF0">
        <w:rPr>
          <w:rFonts w:eastAsia="Arial Unicode MS"/>
          <w:b/>
          <w:sz w:val="22"/>
          <w:szCs w:val="22"/>
          <w:u w:val="single"/>
        </w:rPr>
        <w:t>Verduraria</w:t>
      </w:r>
      <w:proofErr w:type="spellEnd"/>
      <w:r w:rsidR="00296EF0" w:rsidRPr="00296EF0">
        <w:rPr>
          <w:rFonts w:eastAsia="Arial Unicode MS"/>
          <w:b/>
          <w:sz w:val="22"/>
          <w:szCs w:val="22"/>
          <w:u w:val="single"/>
        </w:rPr>
        <w:t xml:space="preserve"> Às 12:00 horas; Lote V: Material de Limpeza Às 13:00 horas</w:t>
      </w:r>
      <w:r w:rsidR="00296EF0" w:rsidRPr="00296EF0">
        <w:rPr>
          <w:rFonts w:eastAsia="Arial Unicode MS"/>
          <w:sz w:val="22"/>
          <w:szCs w:val="22"/>
        </w:rPr>
        <w:t xml:space="preserve">; </w:t>
      </w:r>
      <w:r w:rsidR="00296EF0" w:rsidRPr="00296EF0">
        <w:rPr>
          <w:rFonts w:eastAsia="Arial Unicode MS"/>
          <w:b/>
          <w:sz w:val="22"/>
          <w:szCs w:val="22"/>
          <w:u w:val="single"/>
        </w:rPr>
        <w:t xml:space="preserve">Lote VI: Papelaria. Às </w:t>
      </w:r>
      <w:proofErr w:type="gramStart"/>
      <w:r w:rsidR="00296EF0" w:rsidRPr="00296EF0">
        <w:rPr>
          <w:rFonts w:eastAsia="Arial Unicode MS"/>
          <w:b/>
          <w:sz w:val="22"/>
          <w:szCs w:val="22"/>
          <w:u w:val="single"/>
        </w:rPr>
        <w:t>14:00</w:t>
      </w:r>
      <w:proofErr w:type="gramEnd"/>
      <w:r w:rsidR="00296EF0" w:rsidRPr="00296EF0">
        <w:rPr>
          <w:rFonts w:eastAsia="Arial Unicode MS"/>
          <w:b/>
          <w:sz w:val="22"/>
          <w:szCs w:val="22"/>
          <w:u w:val="single"/>
        </w:rPr>
        <w:t xml:space="preserve"> horas; Lote de n. VII: Material de Expediente e Escritório. Às </w:t>
      </w:r>
      <w:proofErr w:type="gramStart"/>
      <w:r w:rsidR="00296EF0" w:rsidRPr="00296EF0">
        <w:rPr>
          <w:rFonts w:eastAsia="Arial Unicode MS"/>
          <w:b/>
          <w:sz w:val="22"/>
          <w:szCs w:val="22"/>
          <w:u w:val="single"/>
        </w:rPr>
        <w:t>15:00</w:t>
      </w:r>
      <w:proofErr w:type="gramEnd"/>
      <w:r w:rsidR="00296EF0" w:rsidRPr="00296EF0">
        <w:rPr>
          <w:rFonts w:eastAsia="Arial Unicode MS"/>
          <w:b/>
          <w:sz w:val="22"/>
          <w:szCs w:val="22"/>
          <w:u w:val="single"/>
        </w:rPr>
        <w:t xml:space="preserve"> horas</w:t>
      </w:r>
      <w:r w:rsidR="00296EF0" w:rsidRPr="00296EF0">
        <w:rPr>
          <w:b/>
          <w:sz w:val="22"/>
          <w:szCs w:val="22"/>
          <w:u w:val="single"/>
        </w:rPr>
        <w:t xml:space="preserve">. Lote VIII: Aquisição de Medicamentos Convênio n. 201900010037266 Ás </w:t>
      </w:r>
      <w:proofErr w:type="gramStart"/>
      <w:r w:rsidR="00296EF0" w:rsidRPr="00296EF0">
        <w:rPr>
          <w:b/>
          <w:sz w:val="22"/>
          <w:szCs w:val="22"/>
          <w:u w:val="single"/>
        </w:rPr>
        <w:t>15:30</w:t>
      </w:r>
      <w:proofErr w:type="gramEnd"/>
      <w:r w:rsidR="00296EF0" w:rsidRPr="00296EF0">
        <w:rPr>
          <w:b/>
          <w:sz w:val="22"/>
          <w:szCs w:val="22"/>
          <w:u w:val="single"/>
        </w:rPr>
        <w:t>, e Lote IX: Aquisição de Medicamentos Convênio n. 201900010040576</w:t>
      </w:r>
      <w:r w:rsidR="00461C97" w:rsidRPr="00296EF0">
        <w:rPr>
          <w:b/>
          <w:color w:val="2A2A2A"/>
          <w:sz w:val="22"/>
          <w:szCs w:val="22"/>
          <w:shd w:val="clear" w:color="auto" w:fill="FCFCFC"/>
        </w:rPr>
        <w:t>;</w:t>
      </w:r>
      <w:r w:rsidR="00153B6A">
        <w:rPr>
          <w:b/>
          <w:color w:val="2A2A2A"/>
          <w:sz w:val="22"/>
          <w:szCs w:val="22"/>
          <w:shd w:val="clear" w:color="auto" w:fill="FCFCFC"/>
        </w:rPr>
        <w:t xml:space="preserve"> </w:t>
      </w:r>
      <w:r w:rsidR="00153B6A" w:rsidRPr="00153B6A">
        <w:rPr>
          <w:b/>
          <w:sz w:val="22"/>
          <w:szCs w:val="22"/>
          <w:u w:val="single"/>
        </w:rPr>
        <w:t xml:space="preserve">Lote X: Produtos e materiais </w:t>
      </w:r>
      <w:proofErr w:type="spellStart"/>
      <w:r w:rsidR="00153B6A" w:rsidRPr="00153B6A">
        <w:rPr>
          <w:b/>
          <w:sz w:val="22"/>
          <w:szCs w:val="22"/>
          <w:u w:val="single"/>
        </w:rPr>
        <w:t>Odontologicos</w:t>
      </w:r>
      <w:proofErr w:type="spellEnd"/>
      <w:r w:rsidR="00153B6A" w:rsidRPr="00153B6A">
        <w:rPr>
          <w:b/>
          <w:sz w:val="22"/>
          <w:szCs w:val="22"/>
          <w:u w:val="single"/>
        </w:rPr>
        <w:t xml:space="preserve">, às 17:00hs. Lote XI: Produtos e Materiais para </w:t>
      </w:r>
      <w:proofErr w:type="gramStart"/>
      <w:r w:rsidR="00153B6A" w:rsidRPr="00153B6A">
        <w:rPr>
          <w:b/>
          <w:sz w:val="22"/>
          <w:szCs w:val="22"/>
          <w:u w:val="single"/>
        </w:rPr>
        <w:t>Raio X</w:t>
      </w:r>
      <w:proofErr w:type="gramEnd"/>
      <w:r w:rsidR="00153B6A" w:rsidRPr="00153B6A">
        <w:rPr>
          <w:b/>
          <w:sz w:val="22"/>
          <w:szCs w:val="22"/>
          <w:u w:val="single"/>
        </w:rPr>
        <w:t>, às 17:30</w:t>
      </w:r>
      <w:r w:rsidR="00153B6A" w:rsidRPr="00153B6A">
        <w:rPr>
          <w:rFonts w:eastAsia="Arial Unicode MS"/>
          <w:sz w:val="22"/>
          <w:szCs w:val="22"/>
          <w:u w:val="single"/>
        </w:rPr>
        <w:t>,</w:t>
      </w:r>
      <w:r w:rsidR="00461C97" w:rsidRPr="00153B6A">
        <w:rPr>
          <w:rFonts w:eastAsia="Arial Unicode MS"/>
          <w:b/>
          <w:sz w:val="22"/>
          <w:szCs w:val="22"/>
        </w:rPr>
        <w:t xml:space="preserve"> </w:t>
      </w:r>
      <w:r w:rsidR="00461C97" w:rsidRPr="00153B6A">
        <w:rPr>
          <w:rFonts w:eastAsia="Arial Unicode MS"/>
          <w:sz w:val="22"/>
          <w:szCs w:val="22"/>
        </w:rPr>
        <w:t xml:space="preserve">tudo para o Município de </w:t>
      </w:r>
      <w:r w:rsidR="00431A04" w:rsidRPr="00153B6A">
        <w:rPr>
          <w:rFonts w:eastAsia="Arial Unicode MS"/>
          <w:sz w:val="22"/>
          <w:szCs w:val="22"/>
        </w:rPr>
        <w:t>Heitoraí</w:t>
      </w:r>
      <w:r w:rsidR="00461C97" w:rsidRPr="00153B6A">
        <w:rPr>
          <w:rFonts w:eastAsia="Arial Unicode MS"/>
          <w:sz w:val="22"/>
          <w:szCs w:val="22"/>
        </w:rPr>
        <w:t>/GO</w:t>
      </w:r>
      <w:r w:rsidR="00461C97" w:rsidRPr="00153B6A">
        <w:t xml:space="preserve">, tudo conforme </w:t>
      </w:r>
      <w:r w:rsidR="00461C97" w:rsidRPr="00153B6A">
        <w:lastRenderedPageBreak/>
        <w:t>especificações do edital</w:t>
      </w:r>
      <w:r w:rsidR="0020722F" w:rsidRPr="00153B6A">
        <w:t>, tudo conforme especificações do edital</w:t>
      </w:r>
      <w:r w:rsidR="005C7B05" w:rsidRPr="00153B6A">
        <w:t xml:space="preserve">; </w:t>
      </w:r>
      <w:r w:rsidRPr="00153B6A">
        <w:rPr>
          <w:rFonts w:ascii="Arial" w:hAnsi="Arial" w:cs="Arial"/>
          <w:sz w:val="22"/>
          <w:szCs w:val="22"/>
        </w:rPr>
        <w:t>conforme especificação anexa,</w:t>
      </w:r>
      <w:r w:rsidRPr="00153B6A">
        <w:rPr>
          <w:rFonts w:ascii="Arial" w:hAnsi="Arial" w:cs="Arial"/>
          <w:color w:val="000000"/>
          <w:sz w:val="22"/>
          <w:szCs w:val="22"/>
        </w:rPr>
        <w:t xml:space="preserve"> pela CONTRATADA à CONTRATANTE; em</w:t>
      </w:r>
      <w:r>
        <w:rPr>
          <w:rFonts w:ascii="Arial" w:hAnsi="Arial" w:cs="Arial"/>
          <w:color w:val="000000"/>
          <w:sz w:val="22"/>
          <w:szCs w:val="22"/>
        </w:rPr>
        <w:t xml:space="preserve">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296EF0">
        <w:rPr>
          <w:rFonts w:ascii="Arial" w:hAnsi="Arial" w:cs="Arial"/>
          <w:color w:val="000000"/>
          <w:sz w:val="22"/>
          <w:szCs w:val="22"/>
        </w:rPr>
        <w:t>3</w:t>
      </w:r>
      <w:r>
        <w:rPr>
          <w:rFonts w:ascii="Arial" w:hAnsi="Arial" w:cs="Arial"/>
          <w:color w:val="000000"/>
          <w:sz w:val="22"/>
          <w:szCs w:val="22"/>
        </w:rPr>
        <w:t>/20</w:t>
      </w:r>
      <w:r w:rsidR="00880225">
        <w:rPr>
          <w:rFonts w:ascii="Arial" w:hAnsi="Arial" w:cs="Arial"/>
          <w:color w:val="000000"/>
          <w:sz w:val="22"/>
          <w:szCs w:val="22"/>
        </w:rPr>
        <w:t>20</w:t>
      </w:r>
      <w:r>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3" w:name="Texto210"/>
      <w:r w:rsidRPr="00717767">
        <w:rPr>
          <w:rFonts w:ascii="Arial" w:hAnsi="Arial" w:cs="Arial"/>
          <w:color w:val="000000"/>
          <w:sz w:val="22"/>
          <w:szCs w:val="22"/>
        </w:rPr>
        <w:t>os itens licitados pertinentes a este processo licitatório</w:t>
      </w:r>
      <w:bookmarkEnd w:id="3"/>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4"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4"/>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r w:rsidR="00431A04">
        <w:rPr>
          <w:rFonts w:ascii="Arial" w:hAnsi="Arial" w:cs="Arial"/>
          <w:color w:val="000000"/>
          <w:sz w:val="22"/>
          <w:szCs w:val="22"/>
        </w:rPr>
        <w:t>Ita</w:t>
      </w:r>
      <w:r w:rsidR="00296EF0">
        <w:rPr>
          <w:rFonts w:ascii="Arial" w:hAnsi="Arial" w:cs="Arial"/>
          <w:color w:val="000000"/>
          <w:sz w:val="22"/>
          <w:szCs w:val="22"/>
        </w:rPr>
        <w:t>beraí</w:t>
      </w:r>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w:t>
      </w:r>
      <w:r w:rsidR="00880225">
        <w:rPr>
          <w:rFonts w:ascii="Arial" w:hAnsi="Arial" w:cs="Arial"/>
          <w:color w:val="000000"/>
          <w:sz w:val="22"/>
          <w:szCs w:val="22"/>
        </w:rPr>
        <w:t>20</w:t>
      </w:r>
      <w:r w:rsidR="00726375" w:rsidRPr="00717767">
        <w:rPr>
          <w:rFonts w:ascii="Arial" w:hAnsi="Arial" w:cs="Arial"/>
          <w:color w:val="000000"/>
          <w:sz w:val="22"/>
          <w:szCs w:val="22"/>
        </w:rPr>
        <w:t>.</w:t>
      </w:r>
    </w:p>
    <w:p w:rsidR="00726375" w:rsidRDefault="00726375" w:rsidP="00726375">
      <w:pPr>
        <w:jc w:val="both"/>
        <w:rPr>
          <w:rFonts w:ascii="Arial" w:hAnsi="Arial" w:cs="Arial"/>
          <w:color w:val="000000"/>
          <w:sz w:val="22"/>
          <w:szCs w:val="22"/>
        </w:rPr>
      </w:pPr>
    </w:p>
    <w:p w:rsidR="00880225" w:rsidRPr="00717767" w:rsidRDefault="0088022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_______________________________</w:t>
      </w:r>
    </w:p>
    <w:p w:rsidR="00726375" w:rsidRPr="00717767" w:rsidRDefault="00726375" w:rsidP="00726375">
      <w:pPr>
        <w:tabs>
          <w:tab w:val="left" w:pos="1683"/>
        </w:tabs>
        <w:rPr>
          <w:rFonts w:ascii="Arial" w:hAnsi="Arial" w:cs="Arial"/>
          <w:color w:val="000000"/>
          <w:sz w:val="22"/>
          <w:szCs w:val="22"/>
        </w:rPr>
      </w:pPr>
      <w:r w:rsidRPr="00717767">
        <w:rPr>
          <w:rFonts w:ascii="Arial" w:hAnsi="Arial" w:cs="Arial"/>
          <w:color w:val="000000"/>
          <w:sz w:val="22"/>
          <w:szCs w:val="22"/>
        </w:rPr>
        <w:t xml:space="preserve">                  </w:t>
      </w:r>
      <w:r>
        <w:rPr>
          <w:rFonts w:ascii="Arial" w:hAnsi="Arial" w:cs="Arial"/>
          <w:color w:val="000000"/>
          <w:sz w:val="22"/>
          <w:szCs w:val="22"/>
        </w:rPr>
        <w:t>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Pr="00B53BE6" w:rsidRDefault="00726375" w:rsidP="00726375">
      <w:pPr>
        <w:rPr>
          <w:rFonts w:ascii="Arial" w:hAnsi="Arial" w:cs="Arial"/>
          <w:color w:val="000000"/>
          <w:sz w:val="22"/>
          <w:szCs w:val="22"/>
        </w:rPr>
      </w:pPr>
      <w:r w:rsidRPr="00B53BE6">
        <w:rPr>
          <w:rFonts w:ascii="Arial" w:hAnsi="Arial" w:cs="Arial"/>
          <w:color w:val="000000"/>
          <w:sz w:val="22"/>
          <w:szCs w:val="22"/>
        </w:rPr>
        <w:t>T E S T E M U N H A S</w:t>
      </w:r>
    </w:p>
    <w:p w:rsidR="00726375" w:rsidRPr="00B53BE6" w:rsidRDefault="00726375" w:rsidP="00726375">
      <w:pPr>
        <w:rPr>
          <w:rFonts w:ascii="Arial" w:hAnsi="Arial" w:cs="Arial"/>
          <w:color w:val="000000"/>
          <w:sz w:val="22"/>
          <w:szCs w:val="22"/>
        </w:rPr>
      </w:pPr>
    </w:p>
    <w:p w:rsidR="00726375" w:rsidRPr="00B53BE6" w:rsidRDefault="00726375" w:rsidP="00726375">
      <w:pPr>
        <w:jc w:val="both"/>
        <w:rPr>
          <w:rFonts w:ascii="Arial" w:hAnsi="Arial" w:cs="Arial"/>
          <w:color w:val="000000"/>
          <w:sz w:val="22"/>
          <w:szCs w:val="22"/>
        </w:rPr>
      </w:pPr>
    </w:p>
    <w:p w:rsidR="00726375" w:rsidRPr="00B53BE6" w:rsidRDefault="00726375" w:rsidP="00726375">
      <w:pPr>
        <w:jc w:val="both"/>
        <w:rPr>
          <w:rFonts w:ascii="Arial" w:hAnsi="Arial" w:cs="Arial"/>
          <w:color w:val="000000"/>
          <w:sz w:val="22"/>
          <w:szCs w:val="22"/>
        </w:rPr>
      </w:pPr>
      <w:r w:rsidRPr="00B53BE6">
        <w:rPr>
          <w:rFonts w:ascii="Arial" w:hAnsi="Arial" w:cs="Arial"/>
          <w:color w:val="000000"/>
          <w:sz w:val="22"/>
          <w:szCs w:val="22"/>
        </w:rPr>
        <w:t>NOME: ___________________________CPF: ____________________________</w:t>
      </w:r>
    </w:p>
    <w:p w:rsidR="00726375" w:rsidRPr="00B53BE6" w:rsidRDefault="00726375" w:rsidP="00726375">
      <w:pPr>
        <w:jc w:val="both"/>
        <w:rPr>
          <w:rFonts w:ascii="Arial" w:hAnsi="Arial" w:cs="Arial"/>
          <w:color w:val="000000"/>
          <w:sz w:val="22"/>
          <w:szCs w:val="22"/>
        </w:rPr>
      </w:pPr>
    </w:p>
    <w:p w:rsidR="00726375" w:rsidRPr="00B53BE6" w:rsidRDefault="00726375" w:rsidP="00726375">
      <w:pPr>
        <w:jc w:val="both"/>
        <w:rPr>
          <w:rFonts w:ascii="Arial" w:hAnsi="Arial" w:cs="Arial"/>
          <w:color w:val="000000"/>
          <w:sz w:val="22"/>
          <w:szCs w:val="22"/>
        </w:rPr>
      </w:pPr>
    </w:p>
    <w:p w:rsidR="00726375" w:rsidRPr="00B53BE6" w:rsidRDefault="00726375" w:rsidP="00726375">
      <w:r w:rsidRPr="00B53BE6">
        <w:rPr>
          <w:rFonts w:ascii="Arial" w:hAnsi="Arial" w:cs="Arial"/>
          <w:color w:val="000000"/>
          <w:sz w:val="22"/>
          <w:szCs w:val="22"/>
        </w:rPr>
        <w:t>NOME: ___________________________ CPF: ___________________________</w:t>
      </w:r>
    </w:p>
    <w:p w:rsidR="0026468C" w:rsidRPr="00B53BE6" w:rsidRDefault="0026468C" w:rsidP="00726375">
      <w:pPr>
        <w:jc w:val="both"/>
      </w:pPr>
    </w:p>
    <w:p w:rsidR="00D40D00" w:rsidRPr="00B53BE6" w:rsidRDefault="00D40D00" w:rsidP="00726375">
      <w:pPr>
        <w:jc w:val="both"/>
      </w:pPr>
    </w:p>
    <w:p w:rsidR="00D40D00" w:rsidRPr="00B53BE6"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052921" w:rsidRDefault="00052921" w:rsidP="00726375">
      <w:pPr>
        <w:jc w:val="both"/>
      </w:pPr>
    </w:p>
    <w:p w:rsidR="00052921" w:rsidRDefault="00052921" w:rsidP="00726375">
      <w:pPr>
        <w:jc w:val="both"/>
      </w:pPr>
    </w:p>
    <w:p w:rsidR="00052921" w:rsidRPr="00D8586E" w:rsidRDefault="00052921" w:rsidP="00D8586E">
      <w:pPr>
        <w:tabs>
          <w:tab w:val="left" w:pos="2385"/>
        </w:tabs>
      </w:pPr>
    </w:p>
    <w:sectPr w:rsidR="00052921" w:rsidRPr="00D8586E" w:rsidSect="00FB4EFF">
      <w:headerReference w:type="default" r:id="rId17"/>
      <w:footerReference w:type="default" r:id="rId18"/>
      <w:pgSz w:w="11906" w:h="16838"/>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03" w:rsidRDefault="00155C03" w:rsidP="00FB4EFF">
      <w:r>
        <w:separator/>
      </w:r>
    </w:p>
  </w:endnote>
  <w:endnote w:type="continuationSeparator" w:id="0">
    <w:p w:rsidR="00155C03" w:rsidRDefault="00155C03" w:rsidP="00F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47" w:rsidRDefault="007D0347" w:rsidP="00CF292A">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proofErr w:type="gramStart"/>
    <w:r>
      <w:rPr>
        <w:rFonts w:ascii="Arial" w:hAnsi="Arial" w:cs="Arial"/>
      </w:rPr>
      <w:t xml:space="preserve">  </w:t>
    </w:r>
  </w:p>
  <w:p w:rsidR="007D0347" w:rsidRPr="00FB4EFF" w:rsidRDefault="007D0347" w:rsidP="00CF292A">
    <w:pPr>
      <w:pStyle w:val="Rodap"/>
      <w:jc w:val="center"/>
      <w:rPr>
        <w:rFonts w:ascii="Arial" w:hAnsi="Arial" w:cs="Arial"/>
      </w:rPr>
    </w:pPr>
    <w:proofErr w:type="gramEnd"/>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03" w:rsidRDefault="00155C03" w:rsidP="00FB4EFF">
      <w:r>
        <w:separator/>
      </w:r>
    </w:p>
  </w:footnote>
  <w:footnote w:type="continuationSeparator" w:id="0">
    <w:p w:rsidR="00155C03" w:rsidRDefault="00155C03" w:rsidP="00FB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47" w:rsidRDefault="007D0347">
    <w:pPr>
      <w:pStyle w:val="Cabealho"/>
    </w:pP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-90170</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845"/>
    <w:multiLevelType w:val="hybridMultilevel"/>
    <w:tmpl w:val="10027C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09417C"/>
    <w:multiLevelType w:val="singleLevel"/>
    <w:tmpl w:val="CF0A455C"/>
    <w:lvl w:ilvl="0">
      <w:start w:val="1"/>
      <w:numFmt w:val="lowerLetter"/>
      <w:lvlText w:val="%1)"/>
      <w:lvlJc w:val="left"/>
      <w:pPr>
        <w:tabs>
          <w:tab w:val="num" w:pos="1440"/>
        </w:tabs>
        <w:ind w:left="1440" w:hanging="36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349C3"/>
    <w:rsid w:val="00041E45"/>
    <w:rsid w:val="0004336C"/>
    <w:rsid w:val="00043807"/>
    <w:rsid w:val="00050E59"/>
    <w:rsid w:val="00051D63"/>
    <w:rsid w:val="00052921"/>
    <w:rsid w:val="000649B3"/>
    <w:rsid w:val="000E0853"/>
    <w:rsid w:val="00126A6A"/>
    <w:rsid w:val="00131A69"/>
    <w:rsid w:val="00153B6A"/>
    <w:rsid w:val="00155C03"/>
    <w:rsid w:val="00187E22"/>
    <w:rsid w:val="00197A34"/>
    <w:rsid w:val="001C18A4"/>
    <w:rsid w:val="001D49CB"/>
    <w:rsid w:val="001F3777"/>
    <w:rsid w:val="0020722F"/>
    <w:rsid w:val="0026468C"/>
    <w:rsid w:val="00276A14"/>
    <w:rsid w:val="00296EF0"/>
    <w:rsid w:val="002A3126"/>
    <w:rsid w:val="002A387D"/>
    <w:rsid w:val="002F6786"/>
    <w:rsid w:val="00342B93"/>
    <w:rsid w:val="00374909"/>
    <w:rsid w:val="00387393"/>
    <w:rsid w:val="00392281"/>
    <w:rsid w:val="003A7E8C"/>
    <w:rsid w:val="003D45BA"/>
    <w:rsid w:val="003D61AE"/>
    <w:rsid w:val="003E1E5B"/>
    <w:rsid w:val="00431A04"/>
    <w:rsid w:val="0043347A"/>
    <w:rsid w:val="00461C97"/>
    <w:rsid w:val="00487BAD"/>
    <w:rsid w:val="004967D0"/>
    <w:rsid w:val="004C565A"/>
    <w:rsid w:val="004F6155"/>
    <w:rsid w:val="00507DCC"/>
    <w:rsid w:val="00525B0B"/>
    <w:rsid w:val="00533646"/>
    <w:rsid w:val="00543477"/>
    <w:rsid w:val="005A67FF"/>
    <w:rsid w:val="005C7B05"/>
    <w:rsid w:val="005D183A"/>
    <w:rsid w:val="005F3757"/>
    <w:rsid w:val="00627C34"/>
    <w:rsid w:val="006464DD"/>
    <w:rsid w:val="006744DA"/>
    <w:rsid w:val="00684A45"/>
    <w:rsid w:val="006C57C6"/>
    <w:rsid w:val="006D0D63"/>
    <w:rsid w:val="006D1E97"/>
    <w:rsid w:val="006E3C0A"/>
    <w:rsid w:val="00717E10"/>
    <w:rsid w:val="00726375"/>
    <w:rsid w:val="00733C80"/>
    <w:rsid w:val="007703E9"/>
    <w:rsid w:val="007D0347"/>
    <w:rsid w:val="007D555C"/>
    <w:rsid w:val="007F6101"/>
    <w:rsid w:val="0081070B"/>
    <w:rsid w:val="00842BFF"/>
    <w:rsid w:val="00842FCB"/>
    <w:rsid w:val="00880225"/>
    <w:rsid w:val="008A7D75"/>
    <w:rsid w:val="008F7DC2"/>
    <w:rsid w:val="00955335"/>
    <w:rsid w:val="00A012B4"/>
    <w:rsid w:val="00A116FD"/>
    <w:rsid w:val="00A224A2"/>
    <w:rsid w:val="00A43288"/>
    <w:rsid w:val="00A64575"/>
    <w:rsid w:val="00A82082"/>
    <w:rsid w:val="00AE3881"/>
    <w:rsid w:val="00B07780"/>
    <w:rsid w:val="00B249C2"/>
    <w:rsid w:val="00B53BE6"/>
    <w:rsid w:val="00B54632"/>
    <w:rsid w:val="00B92ED6"/>
    <w:rsid w:val="00BE3645"/>
    <w:rsid w:val="00BF55D7"/>
    <w:rsid w:val="00BF65F8"/>
    <w:rsid w:val="00C17CE1"/>
    <w:rsid w:val="00C67586"/>
    <w:rsid w:val="00C7743E"/>
    <w:rsid w:val="00CA5095"/>
    <w:rsid w:val="00CF292A"/>
    <w:rsid w:val="00D40D00"/>
    <w:rsid w:val="00D7338D"/>
    <w:rsid w:val="00D8586E"/>
    <w:rsid w:val="00D90463"/>
    <w:rsid w:val="00D91D94"/>
    <w:rsid w:val="00DC77DF"/>
    <w:rsid w:val="00DD361F"/>
    <w:rsid w:val="00E4182A"/>
    <w:rsid w:val="00E66FBF"/>
    <w:rsid w:val="00E84449"/>
    <w:rsid w:val="00F82E41"/>
    <w:rsid w:val="00FB00AA"/>
    <w:rsid w:val="00FB4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FB4EFF"/>
    <w:pPr>
      <w:tabs>
        <w:tab w:val="center" w:pos="4252"/>
        <w:tab w:val="right" w:pos="8504"/>
      </w:tabs>
    </w:pPr>
  </w:style>
  <w:style w:type="character" w:customStyle="1" w:styleId="CabealhoChar">
    <w:name w:val="Cabeçalho Char"/>
    <w:basedOn w:val="Fontepargpadro"/>
    <w:link w:val="Cabealho"/>
    <w:uiPriority w:val="99"/>
    <w:rsid w:val="00FB4E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4EFF"/>
    <w:pPr>
      <w:tabs>
        <w:tab w:val="center" w:pos="4252"/>
        <w:tab w:val="right" w:pos="8504"/>
      </w:tabs>
    </w:pPr>
  </w:style>
  <w:style w:type="character" w:customStyle="1" w:styleId="RodapChar">
    <w:name w:val="Rodapé Char"/>
    <w:basedOn w:val="Fontepargpadro"/>
    <w:link w:val="Rodap"/>
    <w:uiPriority w:val="99"/>
    <w:rsid w:val="00FB4EF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F292A"/>
    <w:rPr>
      <w:color w:val="0000FF" w:themeColor="hyperlink"/>
      <w:u w:val="single"/>
    </w:rPr>
  </w:style>
  <w:style w:type="table" w:customStyle="1" w:styleId="TableGrid">
    <w:name w:val="TableGrid"/>
    <w:rsid w:val="00955335"/>
    <w:pPr>
      <w:spacing w:after="0" w:line="240" w:lineRule="auto"/>
    </w:pPr>
    <w:rPr>
      <w:rFonts w:eastAsiaTheme="minorEastAsi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FB4EFF"/>
    <w:pPr>
      <w:tabs>
        <w:tab w:val="center" w:pos="4252"/>
        <w:tab w:val="right" w:pos="8504"/>
      </w:tabs>
    </w:pPr>
  </w:style>
  <w:style w:type="character" w:customStyle="1" w:styleId="CabealhoChar">
    <w:name w:val="Cabeçalho Char"/>
    <w:basedOn w:val="Fontepargpadro"/>
    <w:link w:val="Cabealho"/>
    <w:uiPriority w:val="99"/>
    <w:rsid w:val="00FB4E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4EFF"/>
    <w:pPr>
      <w:tabs>
        <w:tab w:val="center" w:pos="4252"/>
        <w:tab w:val="right" w:pos="8504"/>
      </w:tabs>
    </w:pPr>
  </w:style>
  <w:style w:type="character" w:customStyle="1" w:styleId="RodapChar">
    <w:name w:val="Rodapé Char"/>
    <w:basedOn w:val="Fontepargpadro"/>
    <w:link w:val="Rodap"/>
    <w:uiPriority w:val="99"/>
    <w:rsid w:val="00FB4EF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F292A"/>
    <w:rPr>
      <w:color w:val="0000FF" w:themeColor="hyperlink"/>
      <w:u w:val="single"/>
    </w:rPr>
  </w:style>
  <w:style w:type="table" w:customStyle="1" w:styleId="TableGrid">
    <w:name w:val="TableGrid"/>
    <w:rsid w:val="00955335"/>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22265">
      <w:bodyDiv w:val="1"/>
      <w:marLeft w:val="0"/>
      <w:marRight w:val="0"/>
      <w:marTop w:val="0"/>
      <w:marBottom w:val="0"/>
      <w:divBdr>
        <w:top w:val="none" w:sz="0" w:space="0" w:color="auto"/>
        <w:left w:val="none" w:sz="0" w:space="0" w:color="auto"/>
        <w:bottom w:val="none" w:sz="0" w:space="0" w:color="auto"/>
        <w:right w:val="none" w:sz="0" w:space="0" w:color="auto"/>
      </w:divBdr>
    </w:div>
    <w:div w:id="1276475424">
      <w:bodyDiv w:val="1"/>
      <w:marLeft w:val="0"/>
      <w:marRight w:val="0"/>
      <w:marTop w:val="0"/>
      <w:marBottom w:val="0"/>
      <w:divBdr>
        <w:top w:val="none" w:sz="0" w:space="0" w:color="auto"/>
        <w:left w:val="none" w:sz="0" w:space="0" w:color="auto"/>
        <w:bottom w:val="none" w:sz="0" w:space="0" w:color="auto"/>
        <w:right w:val="none" w:sz="0" w:space="0" w:color="auto"/>
      </w:divBdr>
    </w:div>
    <w:div w:id="14761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Documento_do_Microsoft_Word2.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Documento_do_Microsoft_Word4.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Documento_do_Microsoft_Word1.doc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Documento_do_Microsoft_Word3.docx"/></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F0B0-924A-411C-89A8-773B984A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10493</Words>
  <Characters>56663</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34</cp:revision>
  <cp:lastPrinted>2018-03-20T21:24:00Z</cp:lastPrinted>
  <dcterms:created xsi:type="dcterms:W3CDTF">2020-01-21T13:16:00Z</dcterms:created>
  <dcterms:modified xsi:type="dcterms:W3CDTF">2020-01-30T12:20:00Z</dcterms:modified>
</cp:coreProperties>
</file>