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75" w:rsidRPr="00717767" w:rsidRDefault="00726375" w:rsidP="00726375">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00</w:t>
      </w:r>
      <w:r w:rsidR="001A77FE">
        <w:rPr>
          <w:rFonts w:ascii="Arial" w:hAnsi="Arial" w:cs="Arial"/>
          <w:b/>
          <w:bCs/>
          <w:color w:val="000000"/>
          <w:sz w:val="22"/>
          <w:szCs w:val="22"/>
        </w:rPr>
        <w:t>8</w:t>
      </w:r>
      <w:r w:rsidR="007D555C">
        <w:rPr>
          <w:rFonts w:ascii="Arial" w:hAnsi="Arial" w:cs="Arial"/>
          <w:b/>
          <w:bCs/>
          <w:color w:val="000000"/>
          <w:sz w:val="22"/>
          <w:szCs w:val="22"/>
        </w:rPr>
        <w:t>/</w:t>
      </w:r>
      <w:r w:rsidRPr="00717767">
        <w:rPr>
          <w:rFonts w:ascii="Arial" w:hAnsi="Arial" w:cs="Arial"/>
          <w:b/>
          <w:bCs/>
          <w:color w:val="000000"/>
          <w:sz w:val="22"/>
          <w:szCs w:val="22"/>
        </w:rPr>
        <w:t>20</w:t>
      </w:r>
      <w:r w:rsidR="001A77FE">
        <w:rPr>
          <w:rFonts w:ascii="Arial" w:hAnsi="Arial" w:cs="Arial"/>
          <w:b/>
          <w:bCs/>
          <w:color w:val="000000"/>
          <w:sz w:val="22"/>
          <w:szCs w:val="22"/>
        </w:rPr>
        <w:t>2</w:t>
      </w:r>
      <w:r w:rsidRPr="00717767">
        <w:rPr>
          <w:rFonts w:ascii="Arial" w:hAnsi="Arial" w:cs="Arial"/>
          <w:b/>
          <w:bCs/>
          <w:color w:val="000000"/>
          <w:sz w:val="22"/>
          <w:szCs w:val="22"/>
        </w:rPr>
        <w:t>1</w:t>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1A77FE" w:rsidRPr="001A77FE">
        <w:rPr>
          <w:rFonts w:ascii="Arial" w:hAnsi="Arial" w:cs="Arial"/>
          <w:b/>
          <w:color w:val="000000"/>
          <w:sz w:val="22"/>
          <w:szCs w:val="22"/>
        </w:rPr>
        <w:t>24</w:t>
      </w:r>
      <w:r w:rsidR="00BF65F8" w:rsidRPr="001A77FE">
        <w:rPr>
          <w:rFonts w:ascii="Arial" w:hAnsi="Arial" w:cs="Arial"/>
          <w:b/>
          <w:color w:val="000000"/>
          <w:sz w:val="22"/>
          <w:szCs w:val="22"/>
        </w:rPr>
        <w:t>/</w:t>
      </w:r>
      <w:r w:rsidR="001A77FE" w:rsidRPr="001A77FE">
        <w:rPr>
          <w:rFonts w:ascii="Arial" w:hAnsi="Arial" w:cs="Arial"/>
          <w:b/>
          <w:color w:val="000000"/>
          <w:sz w:val="22"/>
          <w:szCs w:val="22"/>
        </w:rPr>
        <w:t>08</w:t>
      </w:r>
      <w:r w:rsidRPr="00717767">
        <w:rPr>
          <w:rFonts w:ascii="Arial" w:hAnsi="Arial" w:cs="Arial"/>
          <w:b/>
          <w:color w:val="000000"/>
          <w:sz w:val="22"/>
          <w:szCs w:val="22"/>
        </w:rPr>
        <w:t>/20</w:t>
      </w:r>
      <w:r w:rsidR="001A77FE">
        <w:rPr>
          <w:rFonts w:ascii="Arial" w:hAnsi="Arial" w:cs="Arial"/>
          <w:b/>
          <w:color w:val="000000"/>
          <w:sz w:val="22"/>
          <w:szCs w:val="22"/>
        </w:rPr>
        <w:t>21</w:t>
      </w:r>
    </w:p>
    <w:p w:rsidR="00726375" w:rsidRPr="00717767" w:rsidRDefault="00726375" w:rsidP="00726375">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 a partir das</w:t>
      </w:r>
      <w:r w:rsidR="001A77FE">
        <w:rPr>
          <w:rFonts w:ascii="Arial" w:hAnsi="Arial" w:cs="Arial"/>
          <w:b/>
          <w:bCs/>
          <w:color w:val="000000"/>
          <w:sz w:val="22"/>
          <w:szCs w:val="22"/>
        </w:rPr>
        <w:t xml:space="preserve"> </w:t>
      </w:r>
      <w:proofErr w:type="gramStart"/>
      <w:r w:rsidR="001A77FE">
        <w:rPr>
          <w:rFonts w:ascii="Arial" w:hAnsi="Arial" w:cs="Arial"/>
          <w:b/>
          <w:bCs/>
          <w:color w:val="000000"/>
          <w:sz w:val="22"/>
          <w:szCs w:val="22"/>
        </w:rPr>
        <w:t>08</w:t>
      </w:r>
      <w:r>
        <w:rPr>
          <w:rFonts w:ascii="Arial" w:hAnsi="Arial" w:cs="Arial"/>
          <w:b/>
          <w:bCs/>
          <w:color w:val="000000"/>
          <w:sz w:val="22"/>
          <w:szCs w:val="22"/>
        </w:rPr>
        <w:t>:0</w:t>
      </w:r>
      <w:r w:rsidRPr="00717767">
        <w:rPr>
          <w:rFonts w:ascii="Arial" w:hAnsi="Arial" w:cs="Arial"/>
          <w:b/>
          <w:bCs/>
          <w:color w:val="000000"/>
          <w:sz w:val="22"/>
          <w:szCs w:val="22"/>
        </w:rPr>
        <w:t>0</w:t>
      </w:r>
      <w:proofErr w:type="gramEnd"/>
      <w:r>
        <w:rPr>
          <w:rFonts w:ascii="Arial" w:hAnsi="Arial" w:cs="Arial"/>
          <w:b/>
          <w:bCs/>
          <w:color w:val="000000"/>
          <w:sz w:val="22"/>
          <w:szCs w:val="22"/>
        </w:rPr>
        <w:t xml:space="preserve"> h</w:t>
      </w:r>
      <w:r w:rsidRPr="00717767">
        <w:rPr>
          <w:rFonts w:ascii="Arial" w:hAnsi="Arial" w:cs="Arial"/>
          <w:b/>
          <w:bCs/>
          <w:color w:val="000000"/>
          <w:sz w:val="22"/>
          <w:szCs w:val="22"/>
        </w:rPr>
        <w:tab/>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LOCAL: Prefeitura Municipal de </w:t>
      </w:r>
      <w:r w:rsidR="00A224A2">
        <w:rPr>
          <w:rFonts w:ascii="Arial" w:hAnsi="Arial" w:cs="Arial"/>
          <w:b/>
          <w:bCs/>
          <w:color w:val="000000"/>
          <w:sz w:val="22"/>
          <w:szCs w:val="22"/>
        </w:rPr>
        <w:t xml:space="preserve">HEITORAÍ </w:t>
      </w:r>
      <w:r w:rsidRPr="00717767">
        <w:rPr>
          <w:rFonts w:ascii="Arial" w:hAnsi="Arial" w:cs="Arial"/>
          <w:b/>
          <w:bCs/>
          <w:color w:val="000000"/>
          <w:sz w:val="22"/>
          <w:szCs w:val="22"/>
        </w:rPr>
        <w:t>– estado de Goiás, com sede na</w:t>
      </w:r>
      <w:r w:rsidR="00A224A2">
        <w:rPr>
          <w:rFonts w:ascii="Arial" w:hAnsi="Arial" w:cs="Arial"/>
          <w:b/>
          <w:bCs/>
          <w:color w:val="000000"/>
          <w:sz w:val="22"/>
          <w:szCs w:val="22"/>
        </w:rPr>
        <w:t xml:space="preserve"> Av. Coronel Heitor, s/n, centro, Heitoraí/</w:t>
      </w:r>
      <w:proofErr w:type="gramStart"/>
      <w:r w:rsidR="00A224A2">
        <w:rPr>
          <w:rFonts w:ascii="Arial" w:hAnsi="Arial" w:cs="Arial"/>
          <w:b/>
          <w:bCs/>
          <w:color w:val="000000"/>
          <w:sz w:val="22"/>
          <w:szCs w:val="22"/>
        </w:rPr>
        <w:t>Go</w:t>
      </w:r>
      <w:proofErr w:type="gramEnd"/>
      <w:r w:rsidR="00A224A2">
        <w:rPr>
          <w:rFonts w:ascii="Arial" w:hAnsi="Arial" w:cs="Arial"/>
          <w:b/>
          <w:bCs/>
          <w:color w:val="000000"/>
          <w:sz w:val="22"/>
          <w:szCs w:val="22"/>
        </w:rPr>
        <w:t>.</w:t>
      </w:r>
    </w:p>
    <w:p w:rsidR="00726375" w:rsidRPr="00717767" w:rsidRDefault="00726375" w:rsidP="00726375">
      <w:pPr>
        <w:autoSpaceDE w:val="0"/>
        <w:autoSpaceDN w:val="0"/>
        <w:adjustRightInd w:val="0"/>
        <w:outlineLvl w:val="3"/>
        <w:rPr>
          <w:rFonts w:ascii="Arial" w:hAnsi="Arial" w:cs="Arial"/>
          <w:color w:val="000000"/>
          <w:sz w:val="22"/>
          <w:szCs w:val="22"/>
        </w:rPr>
      </w:pPr>
    </w:p>
    <w:p w:rsidR="00726375" w:rsidRPr="00717767" w:rsidRDefault="00726375" w:rsidP="00726375">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A224A2">
        <w:rPr>
          <w:rFonts w:ascii="Arial" w:hAnsi="Arial" w:cs="Arial"/>
          <w:sz w:val="22"/>
          <w:szCs w:val="22"/>
        </w:rPr>
        <w:t xml:space="preserve"> </w:t>
      </w:r>
      <w:r w:rsidR="00A224A2" w:rsidRPr="00A224A2">
        <w:rPr>
          <w:rFonts w:ascii="Arial" w:hAnsi="Arial" w:cs="Arial"/>
          <w:b/>
          <w:sz w:val="22"/>
          <w:szCs w:val="22"/>
        </w:rPr>
        <w:t>HEITORAI</w:t>
      </w:r>
      <w:r w:rsidRPr="00717767">
        <w:rPr>
          <w:rFonts w:ascii="Arial" w:hAnsi="Arial" w:cs="Arial"/>
          <w:sz w:val="22"/>
          <w:szCs w:val="22"/>
        </w:rPr>
        <w:t xml:space="preserve">, instalada em sua sede administrativa, localizada na </w:t>
      </w:r>
      <w:r w:rsidR="00A224A2">
        <w:rPr>
          <w:rFonts w:ascii="Arial" w:hAnsi="Arial" w:cs="Arial"/>
          <w:sz w:val="22"/>
          <w:szCs w:val="22"/>
        </w:rPr>
        <w:t>Av. Coronel Heitor, s/n, centro, Heitoraí/GO</w:t>
      </w:r>
      <w:r w:rsidRPr="00717767">
        <w:rPr>
          <w:rFonts w:ascii="Arial" w:hAnsi="Arial" w:cs="Arial"/>
          <w:sz w:val="22"/>
          <w:szCs w:val="22"/>
        </w:rPr>
        <w:t>, Est</w:t>
      </w:r>
      <w:r w:rsidR="00AE3881">
        <w:rPr>
          <w:rFonts w:ascii="Arial" w:hAnsi="Arial" w:cs="Arial"/>
          <w:sz w:val="22"/>
          <w:szCs w:val="22"/>
        </w:rPr>
        <w:t>ado de Goiás, comunica q</w:t>
      </w:r>
      <w:r w:rsidR="001A77FE">
        <w:rPr>
          <w:rFonts w:ascii="Arial" w:hAnsi="Arial" w:cs="Arial"/>
          <w:sz w:val="22"/>
          <w:szCs w:val="22"/>
        </w:rPr>
        <w:t xml:space="preserve">ue às </w:t>
      </w:r>
      <w:proofErr w:type="gramStart"/>
      <w:r w:rsidR="001A77FE">
        <w:rPr>
          <w:rFonts w:ascii="Arial" w:hAnsi="Arial" w:cs="Arial"/>
          <w:sz w:val="22"/>
          <w:szCs w:val="22"/>
        </w:rPr>
        <w:t>08</w:t>
      </w:r>
      <w:r>
        <w:rPr>
          <w:rFonts w:ascii="Arial" w:hAnsi="Arial" w:cs="Arial"/>
          <w:sz w:val="22"/>
          <w:szCs w:val="22"/>
        </w:rPr>
        <w:t>:00</w:t>
      </w:r>
      <w:proofErr w:type="gramEnd"/>
      <w:r w:rsidRPr="00717767">
        <w:rPr>
          <w:rFonts w:ascii="Arial" w:hAnsi="Arial" w:cs="Arial"/>
          <w:sz w:val="22"/>
          <w:szCs w:val="22"/>
        </w:rPr>
        <w:t xml:space="preserve"> horas, do dia </w:t>
      </w:r>
      <w:r w:rsidR="001A77FE">
        <w:rPr>
          <w:rFonts w:ascii="Arial" w:hAnsi="Arial" w:cs="Arial"/>
          <w:sz w:val="22"/>
          <w:szCs w:val="22"/>
        </w:rPr>
        <w:t>24</w:t>
      </w:r>
      <w:r>
        <w:rPr>
          <w:rFonts w:ascii="Arial" w:hAnsi="Arial" w:cs="Arial"/>
          <w:sz w:val="22"/>
          <w:szCs w:val="22"/>
        </w:rPr>
        <w:t xml:space="preserve"> </w:t>
      </w:r>
      <w:r w:rsidRPr="00717767">
        <w:rPr>
          <w:rFonts w:ascii="Arial" w:hAnsi="Arial" w:cs="Arial"/>
          <w:sz w:val="22"/>
          <w:szCs w:val="22"/>
        </w:rPr>
        <w:t xml:space="preserve">de </w:t>
      </w:r>
      <w:r w:rsidR="001A77FE">
        <w:rPr>
          <w:rFonts w:ascii="Arial" w:hAnsi="Arial" w:cs="Arial"/>
          <w:sz w:val="22"/>
          <w:szCs w:val="22"/>
        </w:rPr>
        <w:t>AGOSTO</w:t>
      </w:r>
      <w:r w:rsidRPr="00717767">
        <w:rPr>
          <w:rFonts w:ascii="Arial" w:hAnsi="Arial" w:cs="Arial"/>
          <w:sz w:val="22"/>
          <w:szCs w:val="22"/>
        </w:rPr>
        <w:t xml:space="preserve"> de 20</w:t>
      </w:r>
      <w:r w:rsidR="001A77FE">
        <w:rPr>
          <w:rFonts w:ascii="Arial" w:hAnsi="Arial" w:cs="Arial"/>
          <w:sz w:val="22"/>
          <w:szCs w:val="22"/>
        </w:rPr>
        <w:t>2</w:t>
      </w:r>
      <w:r w:rsidRPr="00717767">
        <w:rPr>
          <w:rFonts w:ascii="Arial" w:hAnsi="Arial" w:cs="Arial"/>
          <w:sz w:val="22"/>
          <w:szCs w:val="22"/>
        </w:rPr>
        <w:t xml:space="preserve">1, estará promovendo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tipo menor preço</w:t>
      </w:r>
      <w:r>
        <w:rPr>
          <w:rFonts w:ascii="Arial" w:hAnsi="Arial" w:cs="Arial"/>
          <w:sz w:val="22"/>
          <w:szCs w:val="22"/>
        </w:rPr>
        <w:t>,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DO</w:t>
      </w:r>
      <w:r w:rsidR="00AE3881">
        <w:rPr>
          <w:rFonts w:ascii="Arial" w:hAnsi="Arial" w:cs="Arial"/>
          <w:b/>
          <w:bCs/>
          <w:color w:val="000000"/>
          <w:sz w:val="22"/>
          <w:szCs w:val="22"/>
        </w:rPr>
        <w:t>S</w:t>
      </w:r>
      <w:r w:rsidRPr="00717767">
        <w:rPr>
          <w:rFonts w:ascii="Arial" w:hAnsi="Arial" w:cs="Arial"/>
          <w:b/>
          <w:bCs/>
          <w:color w:val="000000"/>
          <w:sz w:val="22"/>
          <w:szCs w:val="22"/>
        </w:rPr>
        <w:t xml:space="preserve"> OBJETO</w:t>
      </w:r>
      <w:r w:rsidR="00AE3881">
        <w:rPr>
          <w:rFonts w:ascii="Arial" w:hAnsi="Arial" w:cs="Arial"/>
          <w:b/>
          <w:bCs/>
          <w:color w:val="000000"/>
          <w:sz w:val="22"/>
          <w:szCs w:val="22"/>
        </w:rPr>
        <w:t>S</w:t>
      </w:r>
      <w:r w:rsidRPr="00717767">
        <w:rPr>
          <w:rFonts w:ascii="Arial" w:hAnsi="Arial" w:cs="Arial"/>
          <w:b/>
          <w:bCs/>
          <w:color w:val="000000"/>
          <w:sz w:val="22"/>
          <w:szCs w:val="22"/>
        </w:rPr>
        <w:t xml:space="preserve"> </w:t>
      </w:r>
    </w:p>
    <w:p w:rsidR="00726375" w:rsidRPr="00717767" w:rsidRDefault="00726375" w:rsidP="00726375">
      <w:pPr>
        <w:autoSpaceDE w:val="0"/>
        <w:autoSpaceDN w:val="0"/>
        <w:adjustRightInd w:val="0"/>
        <w:ind w:firstLine="708"/>
        <w:outlineLvl w:val="3"/>
        <w:rPr>
          <w:rFonts w:ascii="Arial" w:hAnsi="Arial" w:cs="Arial"/>
          <w:color w:val="000000"/>
          <w:sz w:val="22"/>
          <w:szCs w:val="22"/>
        </w:rPr>
      </w:pPr>
    </w:p>
    <w:p w:rsidR="00726375" w:rsidRDefault="00726375" w:rsidP="00AE3881">
      <w:pPr>
        <w:autoSpaceDE w:val="0"/>
        <w:autoSpaceDN w:val="0"/>
        <w:adjustRightInd w:val="0"/>
        <w:ind w:firstLine="435"/>
        <w:jc w:val="both"/>
        <w:rPr>
          <w:rFonts w:ascii="Arial" w:hAnsi="Arial" w:cs="Arial"/>
          <w:color w:val="000000"/>
          <w:sz w:val="22"/>
          <w:szCs w:val="22"/>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POR LOTE</w:t>
      </w:r>
      <w:r w:rsidR="00AE3881">
        <w:rPr>
          <w:rFonts w:ascii="Arial" w:hAnsi="Arial" w:cs="Arial"/>
          <w:color w:val="000000"/>
          <w:sz w:val="22"/>
          <w:szCs w:val="22"/>
        </w:rPr>
        <w:t>, SENDO:</w:t>
      </w:r>
      <w:r w:rsidR="00BF65F8">
        <w:rPr>
          <w:rFonts w:ascii="Arial" w:hAnsi="Arial" w:cs="Arial"/>
          <w:color w:val="000000"/>
          <w:sz w:val="22"/>
          <w:szCs w:val="22"/>
        </w:rPr>
        <w:t xml:space="preserve"> </w:t>
      </w:r>
      <w:r w:rsidR="00BF65F8" w:rsidRPr="00BF65F8">
        <w:rPr>
          <w:b/>
          <w:sz w:val="22"/>
          <w:szCs w:val="22"/>
          <w:u w:val="double"/>
        </w:rPr>
        <w:t>Lote I:</w:t>
      </w:r>
      <w:r w:rsidR="001A77FE">
        <w:t xml:space="preserve"> </w:t>
      </w:r>
      <w:proofErr w:type="gramStart"/>
      <w:r w:rsidR="001A77FE" w:rsidRPr="003B664B">
        <w:rPr>
          <w:b/>
          <w:u w:val="single"/>
        </w:rPr>
        <w:t>8:00</w:t>
      </w:r>
      <w:proofErr w:type="gramEnd"/>
      <w:r w:rsidR="001A77FE" w:rsidRPr="003B664B">
        <w:rPr>
          <w:b/>
          <w:u w:val="single"/>
        </w:rPr>
        <w:t xml:space="preserve"> horas Lote</w:t>
      </w:r>
      <w:r w:rsidR="001A77FE">
        <w:rPr>
          <w:b/>
          <w:u w:val="single"/>
        </w:rPr>
        <w:t xml:space="preserve"> I</w:t>
      </w:r>
      <w:r w:rsidR="001A77FE" w:rsidRPr="003B664B">
        <w:rPr>
          <w:b/>
          <w:u w:val="single"/>
        </w:rPr>
        <w:t xml:space="preserve"> </w:t>
      </w:r>
      <w:r w:rsidR="00F56017">
        <w:rPr>
          <w:b/>
          <w:bCs/>
          <w:u w:val="single"/>
        </w:rPr>
        <w:t>Aquisição de Um</w:t>
      </w:r>
      <w:r w:rsidR="001A77FE" w:rsidRPr="00195592">
        <w:rPr>
          <w:b/>
          <w:bCs/>
          <w:u w:val="single"/>
        </w:rPr>
        <w:t xml:space="preserve"> (01) VEICULO VAN Motor 1.6 turbo diesel 115 CV; 8 lugares sendo 7 passageiros e 1 motorista; Ar-condicionado; Porta lateral corrediça; Direção Elétrica; Câmbio mecânico de 06 velocidades a frente e 01 ré Rádio AM/FM/USB Tanque de combustível de 69 litros, conforme </w:t>
      </w:r>
      <w:r w:rsidR="001A77FE">
        <w:rPr>
          <w:b/>
          <w:bCs/>
          <w:u w:val="single"/>
        </w:rPr>
        <w:t>convênio</w:t>
      </w:r>
      <w:r w:rsidR="00D52CBF">
        <w:rPr>
          <w:b/>
          <w:bCs/>
          <w:u w:val="single"/>
        </w:rPr>
        <w:t>,</w:t>
      </w:r>
      <w:r w:rsidR="001A77FE">
        <w:rPr>
          <w:b/>
          <w:bCs/>
          <w:u w:val="single"/>
        </w:rPr>
        <w:t xml:space="preserve"> </w:t>
      </w:r>
      <w:r w:rsidR="00D52CBF">
        <w:rPr>
          <w:b/>
          <w:bCs/>
          <w:u w:val="single"/>
        </w:rPr>
        <w:t xml:space="preserve">processo </w:t>
      </w:r>
      <w:r w:rsidR="001A77FE">
        <w:rPr>
          <w:b/>
          <w:bCs/>
          <w:u w:val="single"/>
        </w:rPr>
        <w:t>202100010009803</w:t>
      </w:r>
      <w:r w:rsidR="007D555C">
        <w:t xml:space="preserve"> tudo</w:t>
      </w:r>
      <w:r w:rsidR="00AE3881">
        <w:rPr>
          <w:b/>
        </w:rPr>
        <w:t xml:space="preserve"> conforme especificações do edital.</w:t>
      </w:r>
      <w:r w:rsidR="007D555C">
        <w:rPr>
          <w:b/>
        </w:rPr>
        <w:t xml:space="preserve"> </w:t>
      </w:r>
    </w:p>
    <w:p w:rsidR="00726375" w:rsidRPr="00717767" w:rsidRDefault="00726375" w:rsidP="00726375">
      <w:pPr>
        <w:autoSpaceDE w:val="0"/>
        <w:autoSpaceDN w:val="0"/>
        <w:adjustRightInd w:val="0"/>
        <w:ind w:firstLine="435"/>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rsidR="00726375" w:rsidRPr="00717767" w:rsidRDefault="00726375" w:rsidP="00726375">
      <w:pPr>
        <w:autoSpaceDE w:val="0"/>
        <w:autoSpaceDN w:val="0"/>
        <w:adjustRightInd w:val="0"/>
        <w:jc w:val="both"/>
        <w:rPr>
          <w:rFonts w:ascii="Arial" w:hAnsi="Arial" w:cs="Arial"/>
          <w:b/>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050E59">
        <w:rPr>
          <w:rFonts w:ascii="Arial" w:hAnsi="Arial" w:cs="Arial"/>
          <w:color w:val="000000"/>
          <w:sz w:val="22"/>
          <w:szCs w:val="22"/>
        </w:rPr>
        <w:t>Heitoraí</w:t>
      </w:r>
      <w:r w:rsidRPr="00717767">
        <w:rPr>
          <w:rFonts w:ascii="Arial" w:hAnsi="Arial" w:cs="Arial"/>
          <w:color w:val="000000"/>
          <w:sz w:val="22"/>
          <w:szCs w:val="22"/>
        </w:rPr>
        <w:t xml:space="preserve"> será, em nenhum caso, responsável por esses custos, independentemente da condução ou do resultado do processo licitatório.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2.3. A participação na licitação implica, automaticamente, na aceitação integral dos termos deste Edital e seus Anexos e leis aplicáveis.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sidR="005A67FF">
        <w:rPr>
          <w:rFonts w:ascii="Arial" w:hAnsi="Arial" w:cs="Arial"/>
          <w:color w:val="000000"/>
          <w:sz w:val="22"/>
          <w:szCs w:val="22"/>
        </w:rPr>
        <w:t>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mediante apresentação do original.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AE388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2.5. Só terão direito de usar a palavra, rubricar as documentações, propostas, apresentar reclamações ou recursos e assinar as At</w:t>
      </w:r>
      <w:r w:rsidR="005A67FF">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xml:space="preserve"> e os membros da Equipe de Apoio. </w:t>
      </w:r>
    </w:p>
    <w:p w:rsidR="007D555C" w:rsidRPr="00717767" w:rsidRDefault="007D555C" w:rsidP="00AE3881">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lastRenderedPageBreak/>
        <w:t>2.6.2. Que tenha(m) sido declarada(s) inidônea(s) pela Administração Pública e, caso participe do processo licitatório, estará(ao) sujeita(s) às penalidades previstas no Art. 97, parágrafo Único da Lei Federal 8.666/93;</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050E59">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Que não possua</w:t>
      </w:r>
      <w:r w:rsidR="005A67FF">
        <w:rPr>
          <w:rFonts w:ascii="Arial" w:hAnsi="Arial" w:cs="Arial"/>
          <w:color w:val="000000"/>
          <w:sz w:val="22"/>
          <w:szCs w:val="22"/>
        </w:rPr>
        <w:t xml:space="preserve"> veículo com menos de 10 (dez) anos de fabricação, o qual será utilizado no transporte dos estudantes</w:t>
      </w:r>
      <w:r>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 No dia,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2A3126" w:rsidRPr="00717767" w:rsidRDefault="002A3126" w:rsidP="00726375">
      <w:pPr>
        <w:autoSpaceDE w:val="0"/>
        <w:autoSpaceDN w:val="0"/>
        <w:adjustRightInd w:val="0"/>
        <w:ind w:firstLine="708"/>
        <w:jc w:val="both"/>
        <w:rPr>
          <w:rFonts w:ascii="Arial" w:hAnsi="Arial" w:cs="Arial"/>
          <w:color w:val="000000"/>
          <w:sz w:val="22"/>
          <w:szCs w:val="22"/>
        </w:rPr>
      </w:pPr>
    </w:p>
    <w:p w:rsidR="00726375" w:rsidRPr="00717767" w:rsidRDefault="00726375" w:rsidP="002A312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3.3. Somente as Licitantes que atenderem aos requisitos do item 3.2. </w:t>
      </w:r>
      <w:proofErr w:type="gramStart"/>
      <w:r w:rsidRPr="00717767">
        <w:rPr>
          <w:rFonts w:ascii="Arial" w:hAnsi="Arial" w:cs="Arial"/>
          <w:color w:val="000000"/>
          <w:sz w:val="22"/>
          <w:szCs w:val="22"/>
        </w:rPr>
        <w:t>deste</w:t>
      </w:r>
      <w:proofErr w:type="gramEnd"/>
      <w:r w:rsidRPr="00717767">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w:t>
      </w:r>
      <w:r w:rsidR="002A3126">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3.5 O interessado poderá trazer o arquivo gravado em CD com a planilha de credenciamento devidamente preenchido.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IV. DA APRESENTAÇÃO DOS ENVELOPES </w:t>
      </w: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lastRenderedPageBreak/>
        <w:t>4.1. As Proponentes deverão entregar o envelope proposta e o de documentação, devidamente fechados de forma indevassável, contendo as páginas numeradas, com os dizeres na parte externa e frontal:</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01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Pr>
          <w:rFonts w:ascii="Arial" w:hAnsi="Arial" w:cs="Arial"/>
          <w:color w:val="000000"/>
          <w:sz w:val="22"/>
          <w:szCs w:val="22"/>
        </w:rPr>
        <w:t>00</w:t>
      </w:r>
      <w:r w:rsidR="001A77FE">
        <w:rPr>
          <w:rFonts w:ascii="Arial" w:hAnsi="Arial" w:cs="Arial"/>
          <w:color w:val="000000"/>
          <w:sz w:val="22"/>
          <w:szCs w:val="22"/>
        </w:rPr>
        <w:t>8</w:t>
      </w:r>
      <w:r w:rsidRPr="00717767">
        <w:rPr>
          <w:rFonts w:ascii="Arial" w:hAnsi="Arial" w:cs="Arial"/>
          <w:color w:val="000000"/>
          <w:sz w:val="22"/>
          <w:szCs w:val="22"/>
        </w:rPr>
        <w:t>/20</w:t>
      </w:r>
      <w:bookmarkStart w:id="0" w:name="Texto39"/>
      <w:r w:rsidR="00BB5CEF">
        <w:rPr>
          <w:rFonts w:ascii="Arial" w:hAnsi="Arial" w:cs="Arial"/>
          <w:color w:val="000000"/>
          <w:sz w:val="22"/>
          <w:szCs w:val="22"/>
        </w:rPr>
        <w:t>2</w:t>
      </w:r>
      <w:r w:rsidRPr="00717767">
        <w:rPr>
          <w:rFonts w:ascii="Arial" w:hAnsi="Arial" w:cs="Arial"/>
          <w:color w:val="000000"/>
          <w:sz w:val="22"/>
          <w:szCs w:val="22"/>
        </w:rPr>
        <w:t>1</w:t>
      </w:r>
      <w:bookmarkEnd w:id="0"/>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rsidR="00726375" w:rsidRPr="00717767" w:rsidRDefault="00726375" w:rsidP="00726375">
      <w:pPr>
        <w:autoSpaceDE w:val="0"/>
        <w:autoSpaceDN w:val="0"/>
        <w:adjustRightInd w:val="0"/>
        <w:outlineLvl w:val="1"/>
        <w:rPr>
          <w:rFonts w:ascii="Arial" w:hAnsi="Arial" w:cs="Arial"/>
          <w:color w:val="000000"/>
          <w:sz w:val="22"/>
          <w:szCs w:val="22"/>
        </w:rPr>
      </w:pP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1A77FE">
        <w:rPr>
          <w:rFonts w:ascii="Arial" w:hAnsi="Arial" w:cs="Arial"/>
          <w:color w:val="000000"/>
          <w:sz w:val="22"/>
          <w:szCs w:val="22"/>
        </w:rPr>
        <w:t>8</w:t>
      </w:r>
      <w:r w:rsidRPr="00717767">
        <w:rPr>
          <w:rFonts w:ascii="Arial" w:hAnsi="Arial" w:cs="Arial"/>
          <w:color w:val="000000"/>
          <w:sz w:val="22"/>
          <w:szCs w:val="22"/>
        </w:rPr>
        <w:t>/20</w:t>
      </w:r>
      <w:r w:rsidR="00BB5CEF">
        <w:rPr>
          <w:rFonts w:ascii="Arial" w:hAnsi="Arial" w:cs="Arial"/>
          <w:color w:val="000000"/>
          <w:sz w:val="22"/>
          <w:szCs w:val="22"/>
        </w:rPr>
        <w:t>2</w:t>
      </w:r>
      <w:r w:rsidRPr="00717767">
        <w:rPr>
          <w:rFonts w:ascii="Arial" w:hAnsi="Arial" w:cs="Arial"/>
          <w:color w:val="000000"/>
          <w:sz w:val="22"/>
          <w:szCs w:val="22"/>
        </w:rPr>
        <w:t>1</w:t>
      </w: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5.1.1. Ser editada, preferencialmente, em 02 (duas) vias, impressas em papel timbrado ou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 deverá ser gravada em mídia digital (CD), de acordo com </w:t>
      </w:r>
      <w:r w:rsidR="00AE3881">
        <w:rPr>
          <w:rFonts w:ascii="Arial" w:hAnsi="Arial" w:cs="Arial"/>
          <w:color w:val="000000"/>
          <w:sz w:val="22"/>
          <w:szCs w:val="22"/>
        </w:rPr>
        <w:t xml:space="preserve">o </w:t>
      </w:r>
      <w:r w:rsidRPr="00717767">
        <w:rPr>
          <w:rFonts w:ascii="Arial" w:hAnsi="Arial" w:cs="Arial"/>
          <w:color w:val="000000"/>
          <w:sz w:val="22"/>
          <w:szCs w:val="22"/>
        </w:rPr>
        <w:t xml:space="preserve">modelo </w:t>
      </w:r>
      <w:r w:rsidR="00AE3881">
        <w:rPr>
          <w:rFonts w:ascii="Arial" w:hAnsi="Arial" w:cs="Arial"/>
          <w:color w:val="000000"/>
          <w:sz w:val="22"/>
          <w:szCs w:val="22"/>
        </w:rPr>
        <w:t xml:space="preserve">em </w:t>
      </w:r>
      <w:r w:rsidRPr="00717767">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Pr>
          <w:rFonts w:ascii="Arial" w:hAnsi="Arial" w:cs="Arial"/>
          <w:color w:val="000000"/>
          <w:sz w:val="22"/>
          <w:szCs w:val="22"/>
        </w:rPr>
        <w:t>, devendo tais propostas serem apresentadas para cada lote de forma individualizada</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sidR="002A3126">
        <w:rPr>
          <w:rFonts w:ascii="Arial" w:hAnsi="Arial" w:cs="Arial"/>
          <w:color w:val="000000"/>
          <w:sz w:val="22"/>
          <w:szCs w:val="22"/>
        </w:rPr>
        <w:t>o Pregoeiro</w:t>
      </w:r>
      <w:r w:rsidRPr="00717767">
        <w:rPr>
          <w:rFonts w:ascii="Arial" w:hAnsi="Arial" w:cs="Arial"/>
          <w:color w:val="000000"/>
          <w:sz w:val="22"/>
          <w:szCs w:val="22"/>
        </w:rPr>
        <w:t xml:space="preserve"> da forma seguinte:</w:t>
      </w:r>
    </w:p>
    <w:p w:rsidR="00726375" w:rsidRPr="00717767" w:rsidRDefault="00726375" w:rsidP="00726375">
      <w:pPr>
        <w:autoSpaceDE w:val="0"/>
        <w:autoSpaceDN w:val="0"/>
        <w:adjustRightInd w:val="0"/>
        <w:ind w:left="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w:t>
      </w:r>
      <w:r w:rsidR="00AE3881">
        <w:rPr>
          <w:rFonts w:ascii="Arial" w:hAnsi="Arial" w:cs="Arial"/>
          <w:color w:val="000000"/>
          <w:sz w:val="22"/>
          <w:szCs w:val="22"/>
        </w:rPr>
        <w:t>.</w:t>
      </w:r>
      <w:r w:rsidRPr="00717767">
        <w:rPr>
          <w:rFonts w:ascii="Arial" w:hAnsi="Arial" w:cs="Arial"/>
          <w:color w:val="000000"/>
          <w:sz w:val="22"/>
          <w:szCs w:val="22"/>
        </w:rPr>
        <w:t xml:space="preserve">1.) Discrepância entre valor grafado em algarismos e por extenso: prevalecerá o valor por extenso; </w:t>
      </w:r>
    </w:p>
    <w:p w:rsidR="00726375" w:rsidRDefault="00726375" w:rsidP="00726375">
      <w:pPr>
        <w:autoSpaceDE w:val="0"/>
        <w:autoSpaceDN w:val="0"/>
        <w:adjustRightInd w:val="0"/>
        <w:ind w:firstLine="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lastRenderedPageBreak/>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726375" w:rsidRPr="00717767" w:rsidRDefault="00726375" w:rsidP="00726375">
      <w:pPr>
        <w:ind w:firstLine="72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rsidR="00726375" w:rsidRPr="00717767" w:rsidRDefault="00726375" w:rsidP="00726375">
      <w:pPr>
        <w:ind w:firstLine="720"/>
        <w:jc w:val="both"/>
        <w:rPr>
          <w:rFonts w:ascii="Arial" w:hAnsi="Arial" w:cs="Arial"/>
          <w:bCs/>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Prova de regularidade para com a Fazenda Estadual, através de Certidão expedida pela Secretaria da Fazenda ou equivalente da unidade da federação onde a licitante tem sua sede; </w:t>
      </w:r>
    </w:p>
    <w:p w:rsidR="00726375"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e.) Prova de regularidade para com a Fazenda Municipal, através de Certidão expedida pela Secretaria de Finanças do Município ou equivalente onde a licitante tem sua sede;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1A77FE">
      <w:pPr>
        <w:autoSpaceDE w:val="0"/>
        <w:autoSpaceDN w:val="0"/>
        <w:adjustRightInd w:val="0"/>
        <w:ind w:firstLine="708"/>
        <w:jc w:val="both"/>
        <w:rPr>
          <w:rFonts w:ascii="Arial" w:hAnsi="Arial" w:cs="Arial"/>
          <w:color w:val="000000"/>
          <w:sz w:val="22"/>
          <w:szCs w:val="22"/>
        </w:rPr>
      </w:pPr>
      <w:proofErr w:type="gramStart"/>
      <w:r w:rsidRPr="00717767">
        <w:rPr>
          <w:rFonts w:ascii="Arial" w:hAnsi="Arial" w:cs="Arial"/>
          <w:color w:val="000000"/>
          <w:sz w:val="22"/>
          <w:szCs w:val="22"/>
        </w:rPr>
        <w:t>f.</w:t>
      </w:r>
      <w:proofErr w:type="gramEnd"/>
      <w:r w:rsidRPr="00717767">
        <w:rPr>
          <w:rFonts w:ascii="Arial" w:hAnsi="Arial" w:cs="Arial"/>
          <w:color w:val="000000"/>
          <w:sz w:val="22"/>
          <w:szCs w:val="22"/>
        </w:rPr>
        <w:t xml:space="preserve">)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rsidR="00BB5CEF" w:rsidRPr="00717767" w:rsidRDefault="00BB5CEF" w:rsidP="001A77FE">
      <w:pPr>
        <w:autoSpaceDE w:val="0"/>
        <w:autoSpaceDN w:val="0"/>
        <w:adjustRightInd w:val="0"/>
        <w:ind w:firstLine="708"/>
        <w:jc w:val="both"/>
        <w:rPr>
          <w:rFonts w:ascii="Arial" w:hAnsi="Arial" w:cs="Arial"/>
          <w:color w:val="000000"/>
          <w:sz w:val="22"/>
          <w:szCs w:val="22"/>
        </w:rPr>
      </w:pPr>
    </w:p>
    <w:p w:rsidR="00726375" w:rsidRDefault="002A3126" w:rsidP="00726375">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g</w:t>
      </w:r>
      <w:r w:rsidR="00726375" w:rsidRPr="00717767">
        <w:rPr>
          <w:rFonts w:ascii="Arial" w:hAnsi="Arial" w:cs="Arial"/>
          <w:color w:val="000000"/>
          <w:sz w:val="22"/>
          <w:szCs w:val="22"/>
        </w:rPr>
        <w:t>.</w:t>
      </w:r>
      <w:proofErr w:type="gramEnd"/>
      <w:r w:rsidR="00726375" w:rsidRPr="00717767">
        <w:rPr>
          <w:rFonts w:ascii="Arial" w:hAnsi="Arial" w:cs="Arial"/>
          <w:color w:val="000000"/>
          <w:sz w:val="22"/>
          <w:szCs w:val="22"/>
        </w:rPr>
        <w:t xml:space="preserve">) Declaração de que a Licitante atende ao requisito do Inciso XXXIII, do Artigo 7º da Constituição Federal, modelo do Anexo V; </w:t>
      </w:r>
    </w:p>
    <w:p w:rsidR="001A77FE" w:rsidRDefault="001A77FE" w:rsidP="00726375">
      <w:pPr>
        <w:autoSpaceDE w:val="0"/>
        <w:autoSpaceDN w:val="0"/>
        <w:adjustRightInd w:val="0"/>
        <w:ind w:firstLine="708"/>
        <w:jc w:val="both"/>
        <w:rPr>
          <w:rFonts w:ascii="Arial" w:hAnsi="Arial" w:cs="Arial"/>
          <w:color w:val="000000"/>
          <w:sz w:val="22"/>
          <w:szCs w:val="22"/>
        </w:rPr>
      </w:pPr>
    </w:p>
    <w:p w:rsidR="00433A73" w:rsidRDefault="00433A73" w:rsidP="00433A73">
      <w:pPr>
        <w:tabs>
          <w:tab w:val="left" w:pos="0"/>
        </w:tabs>
        <w:jc w:val="both"/>
        <w:rPr>
          <w:rFonts w:ascii="Arial" w:hAnsi="Arial" w:cs="Arial"/>
          <w:sz w:val="22"/>
          <w:szCs w:val="22"/>
        </w:rPr>
      </w:pPr>
      <w:r>
        <w:rPr>
          <w:rFonts w:ascii="Arial" w:hAnsi="Arial" w:cs="Arial"/>
        </w:rPr>
        <w:t xml:space="preserve"> </w:t>
      </w:r>
      <w:r>
        <w:rPr>
          <w:rFonts w:ascii="Arial" w:hAnsi="Arial" w:cs="Arial"/>
        </w:rPr>
        <w:tab/>
      </w:r>
      <w:r w:rsidRPr="00433A73">
        <w:rPr>
          <w:rFonts w:ascii="Arial" w:hAnsi="Arial" w:cs="Arial"/>
          <w:sz w:val="22"/>
          <w:szCs w:val="22"/>
        </w:rPr>
        <w:t xml:space="preserve">h) Certidão negativa de falência, concordata, recuperação judicial ou Certidão Negativa de Ação Cível em que não conste ação de falência/recuperação </w:t>
      </w:r>
      <w:r w:rsidRPr="00433A73">
        <w:rPr>
          <w:rFonts w:ascii="Arial" w:hAnsi="Arial" w:cs="Arial"/>
          <w:sz w:val="22"/>
          <w:szCs w:val="22"/>
        </w:rPr>
        <w:lastRenderedPageBreak/>
        <w:t xml:space="preserve">judicial/concordata/extrajudicial expedida pelo cartório distribuidor da sede da pessoa jurídica. </w:t>
      </w:r>
    </w:p>
    <w:p w:rsidR="00433A73" w:rsidRPr="00433A73" w:rsidRDefault="00433A73" w:rsidP="00433A73">
      <w:pPr>
        <w:tabs>
          <w:tab w:val="left" w:pos="0"/>
        </w:tabs>
        <w:jc w:val="both"/>
        <w:rPr>
          <w:rFonts w:ascii="Arial" w:hAnsi="Arial" w:cs="Arial"/>
          <w:sz w:val="22"/>
          <w:szCs w:val="22"/>
        </w:rPr>
      </w:pPr>
    </w:p>
    <w:p w:rsidR="00433A73" w:rsidRDefault="00433A73" w:rsidP="00433A73">
      <w:pPr>
        <w:tabs>
          <w:tab w:val="left" w:pos="0"/>
        </w:tabs>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433A73">
        <w:rPr>
          <w:rFonts w:ascii="Arial" w:hAnsi="Arial" w:cs="Arial"/>
          <w:sz w:val="22"/>
          <w:szCs w:val="22"/>
        </w:rPr>
        <w:t xml:space="preserve">i) Balanço patrimonial e a demonstração de resultado contábeis do último exercício social, já exigível e apresentado na forma da lei; </w:t>
      </w:r>
    </w:p>
    <w:p w:rsidR="00433A73" w:rsidRPr="00433A73" w:rsidRDefault="00433A73" w:rsidP="00433A73">
      <w:pPr>
        <w:tabs>
          <w:tab w:val="left" w:pos="0"/>
        </w:tabs>
        <w:jc w:val="both"/>
        <w:rPr>
          <w:rFonts w:ascii="Arial" w:hAnsi="Arial" w:cs="Arial"/>
          <w:sz w:val="22"/>
          <w:szCs w:val="22"/>
        </w:rPr>
      </w:pPr>
    </w:p>
    <w:p w:rsidR="00433A73" w:rsidRDefault="00433A73" w:rsidP="00433A73">
      <w:pPr>
        <w:tabs>
          <w:tab w:val="left" w:pos="0"/>
        </w:tabs>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433A73">
        <w:rPr>
          <w:rFonts w:ascii="Arial" w:hAnsi="Arial" w:cs="Arial"/>
          <w:sz w:val="22"/>
          <w:szCs w:val="22"/>
        </w:rPr>
        <w:t>j) Para Sociedades Anônimas, cópia autenticada da publicação do Balanço em Diário Oficial ou jornal de grande circulação da sede do Licitante;</w:t>
      </w:r>
    </w:p>
    <w:p w:rsidR="00433A73" w:rsidRPr="00433A73" w:rsidRDefault="00433A73" w:rsidP="00433A73">
      <w:pPr>
        <w:tabs>
          <w:tab w:val="left" w:pos="0"/>
        </w:tabs>
        <w:jc w:val="both"/>
        <w:rPr>
          <w:rFonts w:ascii="Arial" w:hAnsi="Arial" w:cs="Arial"/>
          <w:sz w:val="22"/>
          <w:szCs w:val="22"/>
        </w:rPr>
      </w:pPr>
    </w:p>
    <w:p w:rsidR="00433A73" w:rsidRDefault="00433A73" w:rsidP="00433A73">
      <w:pPr>
        <w:tabs>
          <w:tab w:val="left" w:pos="0"/>
        </w:tabs>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433A73">
        <w:rPr>
          <w:rFonts w:ascii="Arial" w:hAnsi="Arial" w:cs="Arial"/>
          <w:sz w:val="22"/>
          <w:szCs w:val="22"/>
        </w:rPr>
        <w:t xml:space="preserve">l) Para Sociedades Limitadas, cópias autenticadas devendo ser assinadas por técnico em Ciências </w:t>
      </w:r>
      <w:proofErr w:type="gramStart"/>
      <w:r w:rsidRPr="00433A73">
        <w:rPr>
          <w:rFonts w:ascii="Arial" w:hAnsi="Arial" w:cs="Arial"/>
          <w:sz w:val="22"/>
          <w:szCs w:val="22"/>
        </w:rPr>
        <w:t>Contábeis legalmente habilitado</w:t>
      </w:r>
      <w:proofErr w:type="gramEnd"/>
      <w:r w:rsidRPr="00433A73">
        <w:rPr>
          <w:rFonts w:ascii="Arial" w:hAnsi="Arial" w:cs="Arial"/>
          <w:sz w:val="22"/>
          <w:szCs w:val="22"/>
        </w:rPr>
        <w:t xml:space="preserve"> e pelo administrador da sociedade.</w:t>
      </w:r>
    </w:p>
    <w:p w:rsidR="00433A73" w:rsidRPr="00433A73" w:rsidRDefault="00433A73" w:rsidP="00433A73">
      <w:pPr>
        <w:tabs>
          <w:tab w:val="left" w:pos="0"/>
        </w:tabs>
        <w:jc w:val="both"/>
        <w:rPr>
          <w:rFonts w:ascii="Arial" w:hAnsi="Arial" w:cs="Arial"/>
          <w:sz w:val="22"/>
          <w:szCs w:val="22"/>
        </w:rPr>
      </w:pPr>
    </w:p>
    <w:p w:rsidR="00433A73" w:rsidRDefault="00433A73" w:rsidP="00433A73">
      <w:pPr>
        <w:tabs>
          <w:tab w:val="left" w:pos="0"/>
        </w:tabs>
        <w:jc w:val="both"/>
        <w:rPr>
          <w:rFonts w:ascii="Arial" w:hAnsi="Arial" w:cs="Arial"/>
          <w:sz w:val="22"/>
          <w:szCs w:val="22"/>
        </w:rPr>
      </w:pPr>
      <w:r w:rsidRPr="00433A73">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433A73">
        <w:rPr>
          <w:rFonts w:ascii="Arial" w:hAnsi="Arial" w:cs="Arial"/>
          <w:sz w:val="22"/>
          <w:szCs w:val="22"/>
        </w:rPr>
        <w:t xml:space="preserve">m) Para as demais empresas, cópias legíveis e autenticadas do Balanço Patrimonial e a demonstração do resultado, devendo ser assinado por técnico em Ciências </w:t>
      </w:r>
      <w:proofErr w:type="gramStart"/>
      <w:r w:rsidRPr="00433A73">
        <w:rPr>
          <w:rFonts w:ascii="Arial" w:hAnsi="Arial" w:cs="Arial"/>
          <w:sz w:val="22"/>
          <w:szCs w:val="22"/>
        </w:rPr>
        <w:t>Contábeis legalmente habilitado</w:t>
      </w:r>
      <w:proofErr w:type="gramEnd"/>
      <w:r w:rsidRPr="00433A73">
        <w:rPr>
          <w:rFonts w:ascii="Arial" w:hAnsi="Arial" w:cs="Arial"/>
          <w:sz w:val="22"/>
          <w:szCs w:val="22"/>
        </w:rPr>
        <w:t xml:space="preserve"> e pelo administrador da sociedade empresária</w:t>
      </w:r>
      <w:r>
        <w:rPr>
          <w:rFonts w:ascii="Arial" w:hAnsi="Arial" w:cs="Arial"/>
          <w:sz w:val="22"/>
          <w:szCs w:val="22"/>
        </w:rPr>
        <w:t>.</w:t>
      </w:r>
    </w:p>
    <w:p w:rsidR="00433A73" w:rsidRPr="00433A73" w:rsidRDefault="00433A73" w:rsidP="00433A73">
      <w:pPr>
        <w:tabs>
          <w:tab w:val="left" w:pos="0"/>
        </w:tabs>
        <w:jc w:val="both"/>
        <w:rPr>
          <w:rFonts w:ascii="Arial" w:hAnsi="Arial" w:cs="Arial"/>
          <w:sz w:val="22"/>
          <w:szCs w:val="22"/>
        </w:rPr>
      </w:pPr>
    </w:p>
    <w:p w:rsidR="00433A73" w:rsidRDefault="00433A73" w:rsidP="00433A73">
      <w:pPr>
        <w:tabs>
          <w:tab w:val="left" w:pos="0"/>
        </w:tabs>
        <w:jc w:val="both"/>
        <w:rPr>
          <w:rFonts w:ascii="Arial" w:hAnsi="Arial" w:cs="Arial"/>
          <w:sz w:val="22"/>
          <w:szCs w:val="22"/>
        </w:rPr>
      </w:pPr>
      <w:r w:rsidRPr="00433A73">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433A73">
        <w:rPr>
          <w:rFonts w:ascii="Arial" w:hAnsi="Arial" w:cs="Arial"/>
          <w:sz w:val="22"/>
          <w:szCs w:val="22"/>
        </w:rPr>
        <w:t>n) As empresas com menos de 01 (um) ano de existência, que ainda não tenham Balanço de final de exercício, deverão apresentar Demonstrações Contábeis envolvendo seus direitos, obrigações e patrimônio líquido.</w:t>
      </w:r>
    </w:p>
    <w:p w:rsidR="00433A73" w:rsidRPr="00433A73" w:rsidRDefault="00433A73" w:rsidP="00433A73">
      <w:pPr>
        <w:tabs>
          <w:tab w:val="left" w:pos="0"/>
        </w:tabs>
        <w:jc w:val="both"/>
        <w:rPr>
          <w:rFonts w:ascii="Arial" w:hAnsi="Arial" w:cs="Arial"/>
          <w:sz w:val="22"/>
          <w:szCs w:val="22"/>
        </w:rPr>
      </w:pPr>
    </w:p>
    <w:p w:rsidR="00433A73" w:rsidRDefault="00433A73" w:rsidP="00433A73">
      <w:pPr>
        <w:tabs>
          <w:tab w:val="left" w:pos="0"/>
        </w:tabs>
        <w:jc w:val="both"/>
        <w:rPr>
          <w:rFonts w:ascii="Arial" w:hAnsi="Arial" w:cs="Arial"/>
          <w:sz w:val="22"/>
          <w:szCs w:val="22"/>
        </w:rPr>
      </w:pPr>
      <w:r w:rsidRPr="00433A73">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433A73">
        <w:rPr>
          <w:rFonts w:ascii="Arial" w:hAnsi="Arial" w:cs="Arial"/>
          <w:sz w:val="22"/>
          <w:szCs w:val="22"/>
        </w:rPr>
        <w:t>o) O licitante deverá comprovar através de seu balanço, que possui Patrimônio Líquido igual ou superior a 10% do valor de sua proposta, de acordo com o que faculta o § 3º do artigo 31 da Lei nº. 8.666/93.</w:t>
      </w:r>
    </w:p>
    <w:p w:rsidR="00433A73" w:rsidRDefault="00433A73" w:rsidP="00433A73">
      <w:pPr>
        <w:tabs>
          <w:tab w:val="left" w:pos="0"/>
        </w:tabs>
        <w:jc w:val="both"/>
        <w:rPr>
          <w:rFonts w:ascii="Arial" w:hAnsi="Arial" w:cs="Arial"/>
          <w:sz w:val="22"/>
          <w:szCs w:val="22"/>
        </w:rPr>
      </w:pPr>
    </w:p>
    <w:p w:rsidR="00433A73" w:rsidRDefault="00433A73" w:rsidP="00433A73">
      <w:pPr>
        <w:tabs>
          <w:tab w:val="left" w:pos="0"/>
        </w:tabs>
        <w:jc w:val="both"/>
        <w:rPr>
          <w:color w:val="000000"/>
        </w:rPr>
      </w:pPr>
      <w:r>
        <w:rPr>
          <w:color w:val="000000"/>
        </w:rPr>
        <w:t xml:space="preserve"> </w:t>
      </w:r>
      <w:r>
        <w:rPr>
          <w:color w:val="000000"/>
        </w:rPr>
        <w:tab/>
        <w:t>m)</w:t>
      </w:r>
      <w:r w:rsidRPr="003B664B">
        <w:rPr>
          <w:color w:val="000000"/>
        </w:rPr>
        <w:t xml:space="preserve"> Alvará de Funcionamento;</w:t>
      </w:r>
    </w:p>
    <w:p w:rsidR="00433A73" w:rsidRDefault="00433A73" w:rsidP="00433A73">
      <w:pPr>
        <w:tabs>
          <w:tab w:val="left" w:pos="0"/>
        </w:tabs>
        <w:jc w:val="both"/>
        <w:rPr>
          <w:color w:val="000000"/>
        </w:rPr>
      </w:pPr>
    </w:p>
    <w:p w:rsidR="00433A73" w:rsidRPr="00433A73" w:rsidRDefault="00433A73" w:rsidP="00433A73">
      <w:pPr>
        <w:tabs>
          <w:tab w:val="left" w:pos="0"/>
        </w:tabs>
        <w:jc w:val="both"/>
        <w:rPr>
          <w:color w:val="000000"/>
        </w:rPr>
      </w:pPr>
      <w:r>
        <w:rPr>
          <w:color w:val="000000"/>
        </w:rPr>
        <w:t xml:space="preserve"> </w:t>
      </w:r>
      <w:r>
        <w:rPr>
          <w:color w:val="000000"/>
        </w:rPr>
        <w:tab/>
        <w:t xml:space="preserve">n) Atestado de Capacidade Técnica, expedido há pelo menos 02 (dois) anos da abertura do certame, comprovando que já executo serviços idênticos </w:t>
      </w:r>
      <w:proofErr w:type="gramStart"/>
      <w:r>
        <w:rPr>
          <w:color w:val="000000"/>
        </w:rPr>
        <w:t>a</w:t>
      </w:r>
      <w:proofErr w:type="gramEnd"/>
      <w:r>
        <w:rPr>
          <w:color w:val="000000"/>
        </w:rPr>
        <w:t xml:space="preserve"> parcela de maior relevância, podendo ser atestado por pessoa jurídica de direito público ou privado.</w:t>
      </w:r>
    </w:p>
    <w:p w:rsidR="00433A73" w:rsidRDefault="00433A73"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terão seus dados conferidos pela Equipe de Apoio perante o site correspondente.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w:t>
      </w:r>
      <w:proofErr w:type="spellStart"/>
      <w:r w:rsidR="00BF65F8" w:rsidRPr="00717767">
        <w:rPr>
          <w:rFonts w:ascii="Arial" w:hAnsi="Arial" w:cs="Arial"/>
          <w:color w:val="000000"/>
          <w:sz w:val="22"/>
          <w:szCs w:val="22"/>
        </w:rPr>
        <w:t>editalí</w:t>
      </w:r>
      <w:r w:rsidR="00BF65F8">
        <w:rPr>
          <w:rFonts w:ascii="Arial" w:hAnsi="Arial" w:cs="Arial"/>
          <w:color w:val="000000"/>
          <w:sz w:val="22"/>
          <w:szCs w:val="22"/>
        </w:rPr>
        <w:t>cias</w:t>
      </w:r>
      <w:proofErr w:type="spellEnd"/>
      <w:r w:rsidRPr="00717767">
        <w:rPr>
          <w:rFonts w:ascii="Arial" w:hAnsi="Arial" w:cs="Arial"/>
          <w:color w:val="000000"/>
          <w:sz w:val="22"/>
          <w:szCs w:val="22"/>
        </w:rPr>
        <w:t xml:space="preserve"> ou contrariar qualquer dispositivo deste Edital e seus Anexos,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sidR="004F6155">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1" w:name="Texto78"/>
      <w:r w:rsidRPr="00717767">
        <w:rPr>
          <w:rFonts w:ascii="Arial" w:hAnsi="Arial" w:cs="Arial"/>
          <w:color w:val="000000"/>
          <w:sz w:val="22"/>
          <w:szCs w:val="22"/>
        </w:rPr>
        <w:t xml:space="preserve"> </w:t>
      </w:r>
      <w:r w:rsidR="004F6155">
        <w:rPr>
          <w:rFonts w:ascii="Arial" w:hAnsi="Arial" w:cs="Arial"/>
          <w:color w:val="000000"/>
          <w:sz w:val="22"/>
          <w:szCs w:val="22"/>
        </w:rPr>
        <w:t>ao</w:t>
      </w:r>
      <w:r w:rsidRPr="00717767">
        <w:rPr>
          <w:rFonts w:ascii="Arial" w:hAnsi="Arial" w:cs="Arial"/>
          <w:color w:val="000000"/>
          <w:sz w:val="22"/>
          <w:szCs w:val="22"/>
        </w:rPr>
        <w:t xml:space="preserve"> </w:t>
      </w:r>
      <w:bookmarkEnd w:id="1"/>
      <w:r w:rsidRPr="00717767">
        <w:rPr>
          <w:rFonts w:ascii="Arial" w:hAnsi="Arial" w:cs="Arial"/>
          <w:color w:val="000000"/>
          <w:sz w:val="22"/>
          <w:szCs w:val="22"/>
        </w:rPr>
        <w:t>Pregoeir</w:t>
      </w:r>
      <w:r w:rsidR="004F6155">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sidR="004F6155">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BF65F8">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8.2 – Estando de posse da relação das Licitantes credenciadas,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rsidR="00B54632" w:rsidRPr="00717767" w:rsidRDefault="00B54632" w:rsidP="00BF65F8">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sidR="004F6155">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Equipe de Apoio e Licitantes.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 xml:space="preserve">Forem elaboradas em desacordo com as exigências do Edital e seus Anexos; </w:t>
      </w:r>
    </w:p>
    <w:p w:rsidR="00726375" w:rsidRPr="00717767" w:rsidRDefault="00726375" w:rsidP="00726375">
      <w:pPr>
        <w:autoSpaceDE w:val="0"/>
        <w:autoSpaceDN w:val="0"/>
        <w:adjustRightInd w:val="0"/>
        <w:ind w:left="1410"/>
        <w:jc w:val="both"/>
        <w:rPr>
          <w:rFonts w:ascii="Arial" w:hAnsi="Arial" w:cs="Arial"/>
          <w:color w:val="000000"/>
          <w:sz w:val="22"/>
          <w:szCs w:val="22"/>
        </w:rPr>
      </w:pP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assim considerados aqueles que não venham a ter demonstrada sua viabilidade através de documentação comprovando que os custos são coerentes com os de mercado;</w:t>
      </w:r>
    </w:p>
    <w:p w:rsidR="00726375" w:rsidRPr="00717767" w:rsidRDefault="00726375" w:rsidP="00726375">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demais Licitantes. </w:t>
      </w:r>
    </w:p>
    <w:p w:rsidR="00726375" w:rsidRPr="00717767" w:rsidRDefault="00726375" w:rsidP="00726375">
      <w:pPr>
        <w:autoSpaceDE w:val="0"/>
        <w:autoSpaceDN w:val="0"/>
        <w:adjustRightInd w:val="0"/>
        <w:ind w:firstLine="1416"/>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global.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A43288" w:rsidRPr="00717767" w:rsidRDefault="00A43288"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A43288"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8.12 – O</w:t>
      </w:r>
      <w:r w:rsidR="00726375" w:rsidRPr="00717767">
        <w:rPr>
          <w:rFonts w:ascii="Arial" w:hAnsi="Arial" w:cs="Arial"/>
          <w:color w:val="000000"/>
          <w:sz w:val="22"/>
          <w:szCs w:val="22"/>
        </w:rPr>
        <w:t xml:space="preserve"> Pregoeir</w:t>
      </w:r>
      <w:r>
        <w:rPr>
          <w:rFonts w:ascii="Arial" w:hAnsi="Arial" w:cs="Arial"/>
          <w:color w:val="000000"/>
          <w:sz w:val="22"/>
          <w:szCs w:val="22"/>
        </w:rPr>
        <w:t>o</w:t>
      </w:r>
      <w:r w:rsidR="00726375"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serão verificados a conformidade entre a proposta escrita de menor preço e o valor estimado para a contratação, hipótese em que </w:t>
      </w:r>
      <w:r w:rsidR="00A43288">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8.18 - Constatado o atendimento pleno às exigências </w:t>
      </w:r>
      <w:proofErr w:type="spellStart"/>
      <w:r w:rsidRPr="00717767">
        <w:rPr>
          <w:rFonts w:ascii="Arial" w:hAnsi="Arial" w:cs="Arial"/>
          <w:color w:val="000000"/>
          <w:sz w:val="22"/>
          <w:szCs w:val="22"/>
        </w:rPr>
        <w:t>editalícias</w:t>
      </w:r>
      <w:proofErr w:type="spellEnd"/>
      <w:r w:rsidRPr="00717767">
        <w:rPr>
          <w:rFonts w:ascii="Arial" w:hAnsi="Arial" w:cs="Arial"/>
          <w:color w:val="000000"/>
          <w:sz w:val="22"/>
          <w:szCs w:val="22"/>
        </w:rPr>
        <w:t>, será declarada a Proponente vencedora sendo-lhe adjud</w:t>
      </w:r>
      <w:r w:rsidR="00A43288">
        <w:rPr>
          <w:rFonts w:ascii="Arial" w:hAnsi="Arial" w:cs="Arial"/>
          <w:color w:val="000000"/>
          <w:sz w:val="22"/>
          <w:szCs w:val="22"/>
        </w:rPr>
        <w:t>icado o objeto deste Edital pelo Pregoeiro</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sidR="00A43288">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sidR="00A43288">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sidR="00A43288">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rsidR="00726375" w:rsidRPr="00717767" w:rsidRDefault="00726375" w:rsidP="00726375">
      <w:pPr>
        <w:autoSpaceDE w:val="0"/>
        <w:autoSpaceDN w:val="0"/>
        <w:adjustRightInd w:val="0"/>
        <w:jc w:val="both"/>
        <w:rPr>
          <w:rFonts w:ascii="Arial" w:hAnsi="Arial" w:cs="Arial"/>
          <w:color w:val="000000"/>
          <w:sz w:val="22"/>
          <w:szCs w:val="22"/>
        </w:rPr>
      </w:pPr>
    </w:p>
    <w:p w:rsidR="00A43288"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rsidR="00726375" w:rsidRPr="000B4280"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prazo da recorrente, sendo-lhes assegurada vista imediata dos autos. A falta de manifestação importará a decadência do direito de recurso.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w:t>
      </w:r>
      <w:r w:rsidRPr="00717767">
        <w:rPr>
          <w:rFonts w:ascii="Arial" w:hAnsi="Arial" w:cs="Arial"/>
          <w:color w:val="000000"/>
          <w:sz w:val="22"/>
          <w:szCs w:val="22"/>
        </w:rPr>
        <w:lastRenderedPageBreak/>
        <w:t>verbalmente na sessão ou por escrito, neste caso, deverá ser protocolizado e dirigido ao Senhor Prefeito Municipal, p</w:t>
      </w:r>
      <w:r w:rsidR="00A43288">
        <w:rPr>
          <w:rFonts w:ascii="Arial" w:hAnsi="Arial" w:cs="Arial"/>
          <w:color w:val="000000"/>
          <w:sz w:val="22"/>
          <w:szCs w:val="22"/>
        </w:rPr>
        <w:t>or intermédio do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rsidR="00726375" w:rsidRPr="00717767"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sidR="00A43288">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9.6 - A decisão em grau de recurso será definitiva e dela dar-se-á conhecimento aos interessados, através de comunicação por escrito ou via fax.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Pr>
          <w:rFonts w:ascii="Arial" w:hAnsi="Arial" w:cs="Arial"/>
          <w:color w:val="000000"/>
          <w:sz w:val="22"/>
          <w:szCs w:val="22"/>
        </w:rPr>
        <w:t>lote</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B5463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10.2 – O resultado do julgamento das propostas será disponibilizado aos interessados na Prefeitura Municipal de </w:t>
      </w:r>
      <w:r w:rsidR="00B54632">
        <w:rPr>
          <w:rFonts w:ascii="Arial" w:hAnsi="Arial" w:cs="Arial"/>
          <w:color w:val="000000"/>
          <w:sz w:val="22"/>
          <w:szCs w:val="22"/>
        </w:rPr>
        <w:t>Heitoraí/GO</w:t>
      </w:r>
      <w:r w:rsidRPr="00717767">
        <w:rPr>
          <w:rFonts w:ascii="Arial" w:hAnsi="Arial" w:cs="Arial"/>
          <w:color w:val="000000"/>
          <w:sz w:val="22"/>
          <w:szCs w:val="22"/>
        </w:rPr>
        <w:t xml:space="preserve"> na sala da Comissão Permanente de Licitações, </w:t>
      </w:r>
      <w:r w:rsidR="00B54632">
        <w:rPr>
          <w:rFonts w:ascii="Arial" w:hAnsi="Arial" w:cs="Arial"/>
          <w:color w:val="000000"/>
          <w:sz w:val="22"/>
          <w:szCs w:val="22"/>
        </w:rPr>
        <w:t xml:space="preserve">Coronel Heitor, s/n, centro, Heitoraí </w:t>
      </w:r>
      <w:r w:rsidRPr="00717767">
        <w:rPr>
          <w:rFonts w:ascii="Arial" w:hAnsi="Arial" w:cs="Arial"/>
          <w:color w:val="000000"/>
          <w:sz w:val="22"/>
          <w:szCs w:val="22"/>
        </w:rPr>
        <w:t xml:space="preserve">– Goiás, para intimação e conhecimento dos interessados.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sidR="00A43288">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B54632">
        <w:rPr>
          <w:rFonts w:ascii="Arial" w:hAnsi="Arial" w:cs="Arial"/>
          <w:color w:val="000000"/>
          <w:sz w:val="22"/>
          <w:szCs w:val="22"/>
        </w:rPr>
        <w:t xml:space="preserve">Heitoraí </w:t>
      </w:r>
      <w:r w:rsidRPr="00717767">
        <w:rPr>
          <w:rFonts w:ascii="Arial" w:hAnsi="Arial" w:cs="Arial"/>
          <w:color w:val="000000"/>
          <w:sz w:val="22"/>
          <w:szCs w:val="22"/>
        </w:rPr>
        <w:t>– Goiás.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 DO PAGAMENTO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464DD" w:rsidP="006464D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726375" w:rsidRPr="00717767">
        <w:rPr>
          <w:rFonts w:ascii="Arial" w:hAnsi="Arial" w:cs="Arial"/>
          <w:color w:val="000000"/>
          <w:sz w:val="22"/>
          <w:szCs w:val="22"/>
        </w:rPr>
        <w:t xml:space="preserve">12.1. O MUNICÍPIO pagará a CONTRATADA após a </w:t>
      </w:r>
      <w:r w:rsidR="00A43288">
        <w:rPr>
          <w:rFonts w:ascii="Arial" w:hAnsi="Arial" w:cs="Arial"/>
          <w:color w:val="000000"/>
          <w:sz w:val="22"/>
          <w:szCs w:val="22"/>
        </w:rPr>
        <w:t>prestação</w:t>
      </w:r>
      <w:r w:rsidR="00726375" w:rsidRPr="00717767">
        <w:rPr>
          <w:rFonts w:ascii="Arial" w:hAnsi="Arial" w:cs="Arial"/>
          <w:color w:val="000000"/>
          <w:sz w:val="22"/>
          <w:szCs w:val="22"/>
        </w:rPr>
        <w:t xml:space="preserve"> dos </w:t>
      </w:r>
      <w:r w:rsidR="00A43288">
        <w:rPr>
          <w:rFonts w:ascii="Arial" w:hAnsi="Arial" w:cs="Arial"/>
          <w:color w:val="000000"/>
          <w:sz w:val="22"/>
          <w:szCs w:val="22"/>
        </w:rPr>
        <w:t>serviços</w:t>
      </w:r>
      <w:r w:rsidR="00726375" w:rsidRPr="00717767">
        <w:rPr>
          <w:rFonts w:ascii="Arial" w:hAnsi="Arial" w:cs="Arial"/>
          <w:color w:val="000000"/>
          <w:sz w:val="22"/>
          <w:szCs w:val="22"/>
        </w:rPr>
        <w:t xml:space="preserve"> na forma estabelecida no presente contrato, de acordo com as </w:t>
      </w:r>
      <w:r w:rsidR="00342B93">
        <w:rPr>
          <w:rFonts w:ascii="Arial" w:hAnsi="Arial" w:cs="Arial"/>
          <w:color w:val="000000"/>
          <w:sz w:val="22"/>
          <w:szCs w:val="22"/>
        </w:rPr>
        <w:t>formas estabelecidas</w:t>
      </w:r>
      <w:r w:rsidR="00726375" w:rsidRPr="00717767">
        <w:rPr>
          <w:rFonts w:ascii="Arial" w:hAnsi="Arial" w:cs="Arial"/>
          <w:color w:val="000000"/>
          <w:sz w:val="22"/>
          <w:szCs w:val="22"/>
        </w:rPr>
        <w:t>, mediante apresentação das faturas/notas fiscais, devidamente atestada(s) pelos setores competentes.</w:t>
      </w:r>
      <w:r>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 para menos.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sendo a mesma emitida no ultimo dia útil de cada mês.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XIII. DOS RECURSOS FINANCEIROS E DA DOTAÇÃO ORÇAMENTÁRIA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color w:val="000000"/>
          <w:sz w:val="22"/>
          <w:szCs w:val="22"/>
        </w:rPr>
        <w:lastRenderedPageBreak/>
        <w:t>13.1 As despesas com a presente licitação terão seus custos cobertos com os recursos provenientes da Lei Orçamentária para o exercício 201</w:t>
      </w:r>
      <w:r w:rsidR="001F3777">
        <w:rPr>
          <w:rFonts w:ascii="Arial" w:hAnsi="Arial" w:cs="Arial"/>
          <w:color w:val="000000"/>
          <w:sz w:val="22"/>
          <w:szCs w:val="22"/>
        </w:rPr>
        <w:t>7</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A116FD">
        <w:rPr>
          <w:rFonts w:ascii="Arial" w:hAnsi="Arial" w:cs="Arial"/>
          <w:color w:val="000000"/>
          <w:sz w:val="22"/>
          <w:szCs w:val="22"/>
        </w:rPr>
        <w:t xml:space="preserve">Heitorai </w:t>
      </w:r>
      <w:r w:rsidRPr="00717767">
        <w:rPr>
          <w:rFonts w:ascii="Arial" w:hAnsi="Arial" w:cs="Arial"/>
          <w:color w:val="000000"/>
          <w:sz w:val="22"/>
          <w:szCs w:val="22"/>
        </w:rPr>
        <w:t>nas quantidades solicitadas de acordo</w:t>
      </w:r>
      <w:r w:rsidR="00342B93">
        <w:rPr>
          <w:rFonts w:ascii="Arial" w:hAnsi="Arial" w:cs="Arial"/>
          <w:color w:val="000000"/>
          <w:sz w:val="22"/>
          <w:szCs w:val="22"/>
        </w:rPr>
        <w:t xml:space="preserve"> com a necessidade do município</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ou nos sistemas de cadastramento de fornecedores a que se refere o inciso XIV do art. da Lei 10.520/2002, pelo prazo de até 5 (cinco) anos, sem prejuízo das multas previstas neste edital e no contrato e das demais cominações legais.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sidR="00342B93">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XVI. DA HOMOLOGAÇÃO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A116FD">
        <w:rPr>
          <w:rFonts w:ascii="Arial" w:hAnsi="Arial" w:cs="Arial"/>
          <w:color w:val="000000"/>
          <w:sz w:val="22"/>
          <w:szCs w:val="22"/>
        </w:rPr>
        <w:t>Heitorai</w:t>
      </w:r>
      <w:r w:rsidRPr="00717767">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16.2. A decisão da autoridade competente será afixada no placar da Prefeitura Municipal de </w:t>
      </w:r>
      <w:r w:rsidR="00D91D94">
        <w:rPr>
          <w:rFonts w:ascii="Arial" w:hAnsi="Arial" w:cs="Arial"/>
          <w:color w:val="000000"/>
          <w:sz w:val="22"/>
          <w:szCs w:val="22"/>
        </w:rPr>
        <w:t>Heitorai</w:t>
      </w:r>
      <w:r w:rsidRPr="00717767">
        <w:rPr>
          <w:rFonts w:ascii="Arial" w:hAnsi="Arial" w:cs="Arial"/>
          <w:color w:val="000000"/>
          <w:sz w:val="22"/>
          <w:szCs w:val="22"/>
        </w:rPr>
        <w:t>;</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XVII. DAS DISPOSIÇÕES GERAIS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6744DA">
        <w:rPr>
          <w:rFonts w:ascii="Arial" w:hAnsi="Arial" w:cs="Arial"/>
          <w:color w:val="000000"/>
          <w:sz w:val="22"/>
          <w:szCs w:val="22"/>
        </w:rPr>
        <w:t>Heitorai</w:t>
      </w:r>
      <w:r w:rsidRPr="00717767">
        <w:rPr>
          <w:rFonts w:ascii="Arial" w:hAnsi="Arial" w:cs="Arial"/>
          <w:color w:val="000000"/>
          <w:sz w:val="22"/>
          <w:szCs w:val="22"/>
        </w:rPr>
        <w:t xml:space="preserve"> - Goiás.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bem como, não importem em vantagem a um ou mais Licitantes em detrimento dos demais.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17.8. As normas que disciplinam este pregão serão sempre interpretadas em favor da ampliação da disputa entre os interessados, sem comprometimento da segurança do futuro contrato ou instrumento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w:t>
      </w:r>
      <w:r w:rsidR="001D49CB">
        <w:rPr>
          <w:rFonts w:ascii="Arial" w:hAnsi="Arial" w:cs="Arial"/>
          <w:color w:val="000000"/>
          <w:sz w:val="22"/>
          <w:szCs w:val="22"/>
        </w:rPr>
        <w:t>o</w:t>
      </w:r>
      <w:r w:rsidRPr="00717767">
        <w:rPr>
          <w:rFonts w:ascii="Arial" w:hAnsi="Arial" w:cs="Arial"/>
          <w:color w:val="000000"/>
          <w:sz w:val="22"/>
          <w:szCs w:val="22"/>
        </w:rPr>
        <w:t xml:space="preserve"> Pregoeir</w:t>
      </w:r>
      <w:r w:rsidR="001D49CB">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 08h00min às 1</w:t>
      </w:r>
      <w:r w:rsidR="001C18A4">
        <w:rPr>
          <w:rFonts w:ascii="Arial" w:hAnsi="Arial" w:cs="Arial"/>
          <w:sz w:val="22"/>
          <w:szCs w:val="22"/>
        </w:rPr>
        <w:t>2</w:t>
      </w:r>
      <w:r>
        <w:rPr>
          <w:rFonts w:ascii="Arial" w:hAnsi="Arial" w:cs="Arial"/>
          <w:sz w:val="22"/>
          <w:szCs w:val="22"/>
        </w:rPr>
        <w:t>h00min</w:t>
      </w:r>
      <w:r w:rsidR="001C18A4">
        <w:rPr>
          <w:rFonts w:ascii="Arial" w:hAnsi="Arial" w:cs="Arial"/>
          <w:sz w:val="22"/>
          <w:szCs w:val="22"/>
        </w:rPr>
        <w:t>;</w:t>
      </w:r>
      <w:r>
        <w:rPr>
          <w:rFonts w:ascii="Arial" w:hAnsi="Arial" w:cs="Arial"/>
          <w:sz w:val="22"/>
          <w:szCs w:val="22"/>
        </w:rPr>
        <w:t xml:space="preserve"> </w:t>
      </w:r>
      <w:r w:rsidRPr="00717767">
        <w:rPr>
          <w:rFonts w:ascii="Arial" w:hAnsi="Arial" w:cs="Arial"/>
          <w:sz w:val="22"/>
          <w:szCs w:val="22"/>
        </w:rPr>
        <w:t xml:space="preserve">na Prefeitura Municipal de </w:t>
      </w:r>
      <w:r w:rsidR="006744DA">
        <w:rPr>
          <w:rFonts w:ascii="Arial" w:hAnsi="Arial" w:cs="Arial"/>
          <w:sz w:val="22"/>
          <w:szCs w:val="22"/>
        </w:rPr>
        <w:t>Heitorai</w:t>
      </w:r>
      <w:r w:rsidRPr="00717767">
        <w:rPr>
          <w:rFonts w:ascii="Arial" w:hAnsi="Arial" w:cs="Arial"/>
          <w:sz w:val="22"/>
          <w:szCs w:val="22"/>
        </w:rPr>
        <w:t xml:space="preserve">, na Secretaria Municipal de Administração, situada na </w:t>
      </w:r>
      <w:r w:rsidR="006744DA">
        <w:rPr>
          <w:rFonts w:ascii="Arial" w:hAnsi="Arial" w:cs="Arial"/>
          <w:sz w:val="22"/>
          <w:szCs w:val="22"/>
        </w:rPr>
        <w:t>Av. Coronel Heitor, s/n, Heitoraí/</w:t>
      </w:r>
      <w:proofErr w:type="gramStart"/>
      <w:r w:rsidR="006744DA">
        <w:rPr>
          <w:rFonts w:ascii="Arial" w:hAnsi="Arial" w:cs="Arial"/>
          <w:sz w:val="22"/>
          <w:szCs w:val="22"/>
        </w:rPr>
        <w:t>Go</w:t>
      </w:r>
      <w:proofErr w:type="gramEnd"/>
      <w:r w:rsidRPr="00717767">
        <w:rPr>
          <w:rFonts w:ascii="Arial" w:hAnsi="Arial" w:cs="Arial"/>
          <w:sz w:val="22"/>
          <w:szCs w:val="22"/>
        </w:rPr>
        <w:t>, onde poderão ser obtidas cópias do edital e seus anexos</w:t>
      </w:r>
      <w:r w:rsidRPr="00717767">
        <w:rPr>
          <w:rFonts w:ascii="Arial" w:hAnsi="Arial" w:cs="Arial"/>
          <w:color w:val="000000"/>
          <w:sz w:val="22"/>
          <w:szCs w:val="22"/>
        </w:rPr>
        <w:t>.</w:t>
      </w:r>
    </w:p>
    <w:p w:rsidR="00726375" w:rsidRPr="00717767" w:rsidRDefault="00726375" w:rsidP="00726375">
      <w:pPr>
        <w:jc w:val="both"/>
        <w:rPr>
          <w:rFonts w:ascii="Arial" w:hAnsi="Arial" w:cs="Arial"/>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17.14. Para dirimir as questões relativas ao presente Edital, ele</w:t>
      </w:r>
      <w:r w:rsidR="007703E9">
        <w:rPr>
          <w:rFonts w:ascii="Arial" w:hAnsi="Arial" w:cs="Arial"/>
          <w:color w:val="000000"/>
          <w:sz w:val="22"/>
          <w:szCs w:val="22"/>
        </w:rPr>
        <w:t>ge-se como foro competente o de</w:t>
      </w:r>
      <w:r w:rsidR="001D49CB">
        <w:rPr>
          <w:rFonts w:ascii="Arial" w:hAnsi="Arial" w:cs="Arial"/>
          <w:color w:val="000000"/>
          <w:sz w:val="22"/>
          <w:szCs w:val="22"/>
        </w:rPr>
        <w:t xml:space="preserve"> </w:t>
      </w:r>
      <w:r w:rsidR="006744DA">
        <w:rPr>
          <w:rFonts w:ascii="Arial" w:hAnsi="Arial" w:cs="Arial"/>
          <w:color w:val="000000"/>
          <w:sz w:val="22"/>
          <w:szCs w:val="22"/>
        </w:rPr>
        <w:t>I</w:t>
      </w:r>
      <w:r w:rsidR="00433A73">
        <w:rPr>
          <w:rFonts w:ascii="Arial" w:hAnsi="Arial" w:cs="Arial"/>
          <w:color w:val="000000"/>
          <w:sz w:val="22"/>
          <w:szCs w:val="22"/>
        </w:rPr>
        <w:t>tapuranga/GO</w:t>
      </w:r>
      <w:r w:rsidRPr="00717767">
        <w:rPr>
          <w:rFonts w:ascii="Arial" w:hAnsi="Arial" w:cs="Arial"/>
          <w:color w:val="000000"/>
          <w:sz w:val="22"/>
          <w:szCs w:val="22"/>
        </w:rPr>
        <w:t xml:space="preserve">, Estado de Goiás, com exclusão de qualquer outro.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433A73">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433A73">
        <w:rPr>
          <w:rFonts w:ascii="Arial" w:hAnsi="Arial" w:cs="Arial"/>
          <w:color w:val="000000"/>
          <w:sz w:val="22"/>
          <w:szCs w:val="22"/>
        </w:rPr>
        <w:t>05</w:t>
      </w:r>
      <w:r w:rsidR="005C7B05">
        <w:rPr>
          <w:rFonts w:ascii="Arial" w:hAnsi="Arial" w:cs="Arial"/>
          <w:color w:val="000000"/>
          <w:sz w:val="22"/>
          <w:szCs w:val="22"/>
        </w:rPr>
        <w:t xml:space="preserve"> </w:t>
      </w:r>
      <w:r w:rsidRPr="00717767">
        <w:rPr>
          <w:rFonts w:ascii="Arial" w:hAnsi="Arial" w:cs="Arial"/>
          <w:color w:val="000000"/>
          <w:sz w:val="22"/>
          <w:szCs w:val="22"/>
        </w:rPr>
        <w:t>dias do mês de</w:t>
      </w:r>
      <w:r w:rsidR="001F3777">
        <w:rPr>
          <w:rFonts w:ascii="Arial" w:hAnsi="Arial" w:cs="Arial"/>
          <w:color w:val="000000"/>
          <w:sz w:val="22"/>
          <w:szCs w:val="22"/>
        </w:rPr>
        <w:t xml:space="preserve"> </w:t>
      </w:r>
      <w:r w:rsidR="00433A73">
        <w:rPr>
          <w:rFonts w:ascii="Arial" w:hAnsi="Arial" w:cs="Arial"/>
          <w:color w:val="000000"/>
          <w:sz w:val="22"/>
          <w:szCs w:val="22"/>
        </w:rPr>
        <w:t>agosto</w:t>
      </w:r>
      <w:r w:rsidRPr="00717767">
        <w:rPr>
          <w:rFonts w:ascii="Arial" w:hAnsi="Arial" w:cs="Arial"/>
          <w:color w:val="000000"/>
          <w:sz w:val="22"/>
          <w:szCs w:val="22"/>
        </w:rPr>
        <w:t xml:space="preserve"> de </w:t>
      </w:r>
      <w:proofErr w:type="gramStart"/>
      <w:r w:rsidRPr="00717767">
        <w:rPr>
          <w:rFonts w:ascii="Arial" w:hAnsi="Arial" w:cs="Arial"/>
          <w:color w:val="000000"/>
          <w:sz w:val="22"/>
          <w:szCs w:val="22"/>
        </w:rPr>
        <w:t>20</w:t>
      </w:r>
      <w:r w:rsidR="00433A73">
        <w:rPr>
          <w:rFonts w:ascii="Arial" w:hAnsi="Arial" w:cs="Arial"/>
          <w:color w:val="000000"/>
          <w:sz w:val="22"/>
          <w:szCs w:val="22"/>
        </w:rPr>
        <w:t>2</w:t>
      </w:r>
      <w:r w:rsidRPr="00717767">
        <w:rPr>
          <w:rFonts w:ascii="Arial" w:hAnsi="Arial" w:cs="Arial"/>
          <w:color w:val="000000"/>
          <w:sz w:val="22"/>
          <w:szCs w:val="22"/>
        </w:rPr>
        <w:t>1</w:t>
      </w:r>
      <w:bookmarkStart w:id="2" w:name="Texto59"/>
      <w:r w:rsidR="006744DA">
        <w:rPr>
          <w:rFonts w:ascii="Arial" w:hAnsi="Arial" w:cs="Arial"/>
          <w:color w:val="000000"/>
          <w:sz w:val="22"/>
          <w:szCs w:val="22"/>
        </w:rPr>
        <w:t>.</w:t>
      </w:r>
      <w:proofErr w:type="gramEnd"/>
      <w:r w:rsidR="00187E22"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187E22" w:rsidRPr="00717767">
        <w:rPr>
          <w:rFonts w:ascii="Arial" w:hAnsi="Arial" w:cs="Arial"/>
          <w:color w:val="000000"/>
          <w:sz w:val="22"/>
          <w:szCs w:val="22"/>
        </w:rPr>
      </w:r>
      <w:r w:rsidR="00187E22" w:rsidRPr="00717767">
        <w:rPr>
          <w:rFonts w:ascii="Arial" w:hAnsi="Arial" w:cs="Arial"/>
          <w:color w:val="000000"/>
          <w:sz w:val="22"/>
          <w:szCs w:val="22"/>
        </w:rPr>
        <w:fldChar w:fldCharType="end"/>
      </w:r>
      <w:bookmarkEnd w:id="2"/>
      <w:r w:rsidRPr="00717767">
        <w:rPr>
          <w:rFonts w:ascii="Arial" w:hAnsi="Arial" w:cs="Arial"/>
          <w:color w:val="000000"/>
          <w:sz w:val="22"/>
          <w:szCs w:val="22"/>
        </w:rPr>
        <w:t xml:space="preserve"> </w:t>
      </w:r>
    </w:p>
    <w:p w:rsidR="00726375" w:rsidRPr="000D6BC7" w:rsidRDefault="00726375" w:rsidP="00726375">
      <w:pPr>
        <w:autoSpaceDE w:val="0"/>
        <w:autoSpaceDN w:val="0"/>
        <w:adjustRightInd w:val="0"/>
        <w:jc w:val="center"/>
        <w:outlineLvl w:val="0"/>
        <w:rPr>
          <w:rFonts w:ascii="Arial" w:hAnsi="Arial" w:cs="Arial"/>
          <w:color w:val="000000"/>
          <w:sz w:val="22"/>
          <w:szCs w:val="22"/>
        </w:rPr>
      </w:pPr>
    </w:p>
    <w:p w:rsidR="00726375" w:rsidRDefault="00726375" w:rsidP="00726375">
      <w:pPr>
        <w:autoSpaceDE w:val="0"/>
        <w:autoSpaceDN w:val="0"/>
        <w:adjustRightInd w:val="0"/>
        <w:jc w:val="center"/>
        <w:outlineLvl w:val="0"/>
        <w:rPr>
          <w:rFonts w:ascii="Arial" w:hAnsi="Arial" w:cs="Arial"/>
          <w:color w:val="000000"/>
          <w:sz w:val="22"/>
          <w:szCs w:val="22"/>
        </w:rPr>
      </w:pPr>
    </w:p>
    <w:p w:rsidR="00945885" w:rsidRPr="000D6BC7" w:rsidRDefault="00945885" w:rsidP="00726375">
      <w:pPr>
        <w:autoSpaceDE w:val="0"/>
        <w:autoSpaceDN w:val="0"/>
        <w:adjustRightInd w:val="0"/>
        <w:jc w:val="center"/>
        <w:outlineLvl w:val="0"/>
        <w:rPr>
          <w:rFonts w:ascii="Arial" w:hAnsi="Arial" w:cs="Arial"/>
          <w:color w:val="000000"/>
          <w:sz w:val="22"/>
          <w:szCs w:val="22"/>
        </w:rPr>
      </w:pPr>
      <w:r>
        <w:rPr>
          <w:rFonts w:ascii="Arial" w:hAnsi="Arial" w:cs="Arial"/>
          <w:color w:val="000000"/>
          <w:sz w:val="22"/>
          <w:szCs w:val="22"/>
        </w:rPr>
        <w:t>______________________________________</w:t>
      </w:r>
    </w:p>
    <w:p w:rsidR="00726375" w:rsidRDefault="00433A73" w:rsidP="00726375">
      <w:pPr>
        <w:jc w:val="center"/>
        <w:rPr>
          <w:rFonts w:ascii="Arial" w:hAnsi="Arial" w:cs="Arial"/>
          <w:color w:val="000000"/>
          <w:sz w:val="22"/>
          <w:szCs w:val="22"/>
        </w:rPr>
      </w:pPr>
      <w:r>
        <w:rPr>
          <w:rFonts w:ascii="Arial" w:hAnsi="Arial" w:cs="Arial"/>
          <w:color w:val="000000"/>
          <w:sz w:val="22"/>
          <w:szCs w:val="22"/>
        </w:rPr>
        <w:t>VALMIR BATISTA DOS SANTOS</w:t>
      </w:r>
    </w:p>
    <w:p w:rsidR="00433A73" w:rsidRPr="00F56017" w:rsidRDefault="00726375" w:rsidP="00F56017">
      <w:pPr>
        <w:jc w:val="center"/>
        <w:rPr>
          <w:rFonts w:ascii="Arial" w:hAnsi="Arial" w:cs="Arial"/>
          <w:color w:val="000000"/>
          <w:sz w:val="22"/>
          <w:szCs w:val="22"/>
        </w:rPr>
      </w:pPr>
      <w:r>
        <w:rPr>
          <w:rFonts w:ascii="Arial" w:hAnsi="Arial" w:cs="Arial"/>
          <w:color w:val="000000"/>
          <w:sz w:val="22"/>
          <w:szCs w:val="22"/>
        </w:rPr>
        <w:t>PREGOEIR</w:t>
      </w:r>
      <w:r w:rsidR="001D49CB">
        <w:rPr>
          <w:rFonts w:ascii="Arial" w:hAnsi="Arial" w:cs="Arial"/>
          <w:color w:val="000000"/>
          <w:sz w:val="22"/>
          <w:szCs w:val="22"/>
        </w:rPr>
        <w:t>O</w:t>
      </w:r>
      <w:r w:rsidRPr="000D6BC7">
        <w:rPr>
          <w:rFonts w:ascii="Arial" w:hAnsi="Arial" w:cs="Arial"/>
          <w:color w:val="000000"/>
          <w:sz w:val="22"/>
          <w:szCs w:val="22"/>
        </w:rPr>
        <w:t xml:space="preserve"> </w:t>
      </w:r>
      <w:r w:rsidR="00F56017">
        <w:rPr>
          <w:rFonts w:ascii="Arial" w:hAnsi="Arial" w:cs="Arial"/>
          <w:color w:val="000000"/>
          <w:sz w:val="22"/>
          <w:szCs w:val="22"/>
        </w:rPr>
        <w:t>DE HEITORAI</w:t>
      </w: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433A73" w:rsidRDefault="00433A73" w:rsidP="00726375">
      <w:pPr>
        <w:autoSpaceDE w:val="0"/>
        <w:autoSpaceDN w:val="0"/>
        <w:adjustRightInd w:val="0"/>
        <w:jc w:val="both"/>
        <w:rPr>
          <w:rFonts w:ascii="Arial" w:hAnsi="Arial" w:cs="Arial"/>
          <w:sz w:val="22"/>
          <w:szCs w:val="22"/>
        </w:rPr>
      </w:pPr>
    </w:p>
    <w:p w:rsidR="00726375" w:rsidRPr="00945885" w:rsidRDefault="00BB5CEF" w:rsidP="00BB5CEF">
      <w:pPr>
        <w:autoSpaceDE w:val="0"/>
        <w:autoSpaceDN w:val="0"/>
        <w:adjustRightInd w:val="0"/>
        <w:jc w:val="center"/>
        <w:rPr>
          <w:b/>
          <w:color w:val="000000"/>
          <w:u w:val="single"/>
        </w:rPr>
      </w:pPr>
      <w:r w:rsidRPr="00945885">
        <w:rPr>
          <w:b/>
          <w:color w:val="000000"/>
          <w:u w:val="single"/>
        </w:rPr>
        <w:t>ANEXO I</w:t>
      </w:r>
    </w:p>
    <w:p w:rsidR="00726375" w:rsidRPr="00945885" w:rsidRDefault="00726375" w:rsidP="00212827">
      <w:pPr>
        <w:autoSpaceDE w:val="0"/>
        <w:autoSpaceDN w:val="0"/>
        <w:adjustRightInd w:val="0"/>
        <w:jc w:val="center"/>
        <w:rPr>
          <w:b/>
          <w:color w:val="000000"/>
        </w:rPr>
      </w:pPr>
      <w:r w:rsidRPr="00945885">
        <w:rPr>
          <w:b/>
          <w:color w:val="000000"/>
          <w:u w:val="single"/>
        </w:rPr>
        <w:t>TERMO DE REFERÊNCIA</w:t>
      </w:r>
    </w:p>
    <w:p w:rsidR="00726375" w:rsidRDefault="00726375" w:rsidP="00212827">
      <w:pPr>
        <w:autoSpaceDE w:val="0"/>
        <w:autoSpaceDN w:val="0"/>
        <w:adjustRightInd w:val="0"/>
        <w:jc w:val="center"/>
        <w:rPr>
          <w:color w:val="000000"/>
        </w:rPr>
      </w:pPr>
      <w:r w:rsidRPr="00212827">
        <w:rPr>
          <w:color w:val="000000"/>
        </w:rPr>
        <w:t>PREGAO PRESENCIAL Nº. 00</w:t>
      </w:r>
      <w:r w:rsidR="00212827" w:rsidRPr="00212827">
        <w:rPr>
          <w:color w:val="000000"/>
        </w:rPr>
        <w:t>8</w:t>
      </w:r>
      <w:r w:rsidRPr="00212827">
        <w:rPr>
          <w:color w:val="000000"/>
        </w:rPr>
        <w:t>/20</w:t>
      </w:r>
      <w:r w:rsidR="00212827" w:rsidRPr="00212827">
        <w:rPr>
          <w:color w:val="000000"/>
        </w:rPr>
        <w:t>2</w:t>
      </w:r>
      <w:r w:rsidRPr="00212827">
        <w:rPr>
          <w:color w:val="000000"/>
        </w:rPr>
        <w:t>1</w:t>
      </w:r>
    </w:p>
    <w:p w:rsidR="00212827" w:rsidRPr="00212827" w:rsidRDefault="00212827" w:rsidP="00212827">
      <w:pPr>
        <w:autoSpaceDE w:val="0"/>
        <w:autoSpaceDN w:val="0"/>
        <w:adjustRightInd w:val="0"/>
        <w:jc w:val="center"/>
        <w:rPr>
          <w:color w:val="000000"/>
        </w:rPr>
      </w:pPr>
    </w:p>
    <w:p w:rsidR="00212827" w:rsidRPr="00212827" w:rsidRDefault="00212827" w:rsidP="00212827">
      <w:pPr>
        <w:overflowPunct w:val="0"/>
        <w:autoSpaceDE w:val="0"/>
        <w:autoSpaceDN w:val="0"/>
        <w:adjustRightInd w:val="0"/>
        <w:jc w:val="both"/>
        <w:textAlignment w:val="baseline"/>
        <w:rPr>
          <w:b/>
          <w:bCs/>
        </w:rPr>
      </w:pPr>
      <w:r w:rsidRPr="00212827">
        <w:rPr>
          <w:b/>
          <w:bCs/>
        </w:rPr>
        <w:t xml:space="preserve">OBJETO / JUSTIFICATIVA: </w:t>
      </w:r>
    </w:p>
    <w:p w:rsidR="00212827" w:rsidRDefault="00212827" w:rsidP="00212827">
      <w:pPr>
        <w:tabs>
          <w:tab w:val="num" w:pos="0"/>
        </w:tabs>
        <w:overflowPunct w:val="0"/>
        <w:autoSpaceDE w:val="0"/>
        <w:autoSpaceDN w:val="0"/>
        <w:adjustRightInd w:val="0"/>
        <w:jc w:val="both"/>
        <w:textAlignment w:val="baseline"/>
      </w:pPr>
      <w:r w:rsidRPr="00212827">
        <w:t>O presente Pregão</w:t>
      </w:r>
      <w:r w:rsidR="00D52CBF">
        <w:t xml:space="preserve"> tem por</w:t>
      </w:r>
      <w:r w:rsidRPr="00212827">
        <w:rPr>
          <w:color w:val="000000"/>
        </w:rPr>
        <w:t xml:space="preserve"> objeto da presente licitação é a escolha da proposta mais vantajosa para a aquisição de </w:t>
      </w:r>
      <w:r w:rsidRPr="00212827">
        <w:rPr>
          <w:b/>
        </w:rPr>
        <w:t>Aquisição de</w:t>
      </w:r>
      <w:r w:rsidR="00D52CBF">
        <w:rPr>
          <w:b/>
          <w:bCs/>
        </w:rPr>
        <w:t xml:space="preserve"> Um</w:t>
      </w:r>
      <w:r w:rsidRPr="00212827">
        <w:rPr>
          <w:b/>
          <w:bCs/>
        </w:rPr>
        <w:t xml:space="preserve"> (01) VEICULO VAN Motor 1.6 turbo diesel 115 CV; </w:t>
      </w:r>
      <w:proofErr w:type="gramStart"/>
      <w:r w:rsidRPr="00212827">
        <w:rPr>
          <w:b/>
          <w:bCs/>
        </w:rPr>
        <w:t>8</w:t>
      </w:r>
      <w:proofErr w:type="gramEnd"/>
      <w:r w:rsidRPr="00212827">
        <w:rPr>
          <w:b/>
          <w:bCs/>
        </w:rPr>
        <w:t xml:space="preserve"> lugares sendo 7 passageiros e 1 motorista; Ar-condicionado; Porta lateral corrediça; Direção Elétrica; Câmbio mecânico de 06 velocidades a frente e 01 ré Rádio AM/FM/USB Tanque de combustível de 69 litros, conforme convênio</w:t>
      </w:r>
      <w:r>
        <w:rPr>
          <w:b/>
          <w:bCs/>
        </w:rPr>
        <w:t xml:space="preserve"> Processo n. 202100010009803</w:t>
      </w:r>
      <w:r w:rsidRPr="00212827">
        <w:t>, para atender a necessidade da Fundo Municipal de S</w:t>
      </w:r>
      <w:r>
        <w:t>aúd</w:t>
      </w:r>
      <w:r w:rsidRPr="00212827">
        <w:t xml:space="preserve">e de </w:t>
      </w:r>
      <w:r>
        <w:t>Heitoraí/GO</w:t>
      </w:r>
      <w:r w:rsidRPr="00212827">
        <w:t xml:space="preserve"> da conforme condições e especificações constantes no Edital e neste Termo de Referência.</w:t>
      </w:r>
    </w:p>
    <w:p w:rsidR="00212827" w:rsidRPr="00212827" w:rsidRDefault="00212827" w:rsidP="00212827">
      <w:pPr>
        <w:tabs>
          <w:tab w:val="num" w:pos="0"/>
        </w:tabs>
        <w:overflowPunct w:val="0"/>
        <w:autoSpaceDE w:val="0"/>
        <w:autoSpaceDN w:val="0"/>
        <w:adjustRightInd w:val="0"/>
        <w:jc w:val="both"/>
        <w:textAlignment w:val="baseline"/>
      </w:pPr>
    </w:p>
    <w:p w:rsidR="00212827" w:rsidRPr="00212827" w:rsidRDefault="00212827" w:rsidP="00212827">
      <w:pPr>
        <w:tabs>
          <w:tab w:val="num" w:pos="0"/>
        </w:tabs>
        <w:overflowPunct w:val="0"/>
        <w:autoSpaceDE w:val="0"/>
        <w:autoSpaceDN w:val="0"/>
        <w:adjustRightInd w:val="0"/>
        <w:jc w:val="both"/>
        <w:textAlignment w:val="baseline"/>
      </w:pPr>
      <w:r w:rsidRPr="00212827">
        <w:rPr>
          <w:b/>
          <w:bCs/>
        </w:rPr>
        <w:t>Justificativa:</w:t>
      </w:r>
      <w:r w:rsidRPr="00212827">
        <w:t xml:space="preserve"> </w:t>
      </w:r>
    </w:p>
    <w:p w:rsidR="00212827" w:rsidRPr="00212827" w:rsidRDefault="00212827" w:rsidP="00212827">
      <w:pPr>
        <w:tabs>
          <w:tab w:val="num" w:pos="0"/>
        </w:tabs>
        <w:overflowPunct w:val="0"/>
        <w:autoSpaceDE w:val="0"/>
        <w:autoSpaceDN w:val="0"/>
        <w:adjustRightInd w:val="0"/>
        <w:jc w:val="both"/>
        <w:textAlignment w:val="baseline"/>
      </w:pPr>
      <w:r w:rsidRPr="00212827">
        <w:t>Aquisição de veículo tipo Van para deslocamento dos usuários do Hospital Mu</w:t>
      </w:r>
      <w:r>
        <w:t>nicipal de Heitoraí</w:t>
      </w:r>
      <w:r w:rsidRPr="00212827">
        <w:t xml:space="preserve"> para consultas médicas, procedimentos clínicos e exames em cidades vizinhas.</w:t>
      </w:r>
    </w:p>
    <w:p w:rsidR="00212827" w:rsidRPr="00212827" w:rsidRDefault="00212827" w:rsidP="00212827">
      <w:pPr>
        <w:tabs>
          <w:tab w:val="num" w:pos="0"/>
        </w:tabs>
        <w:overflowPunct w:val="0"/>
        <w:autoSpaceDE w:val="0"/>
        <w:autoSpaceDN w:val="0"/>
        <w:adjustRightInd w:val="0"/>
        <w:jc w:val="both"/>
        <w:textAlignment w:val="baseline"/>
      </w:pPr>
      <w:r w:rsidRPr="00212827">
        <w:t>A transferência voluntária advém de programa/convênio de n.</w:t>
      </w:r>
      <w:r>
        <w:t xml:space="preserve"> </w:t>
      </w:r>
      <w:r w:rsidRPr="00881DD3">
        <w:rPr>
          <w:bCs/>
        </w:rPr>
        <w:t>Processo n. 202100010009803</w:t>
      </w:r>
      <w:r w:rsidRPr="00212827">
        <w:t>, no valor de R$ 150.000,00 (cento e cinquenta mil reais)</w:t>
      </w:r>
      <w:r>
        <w:t>.</w:t>
      </w:r>
    </w:p>
    <w:p w:rsidR="00212827" w:rsidRDefault="00212827" w:rsidP="00212827">
      <w:pPr>
        <w:overflowPunct w:val="0"/>
        <w:autoSpaceDE w:val="0"/>
        <w:autoSpaceDN w:val="0"/>
        <w:adjustRightInd w:val="0"/>
        <w:jc w:val="both"/>
        <w:textAlignment w:val="baseline"/>
      </w:pPr>
      <w:r w:rsidRPr="00212827">
        <w:t xml:space="preserve">Em caso de divergência existente entre as especificações dos itens que compõem </w:t>
      </w:r>
      <w:r w:rsidR="00D52CBF">
        <w:t>o objeto descrito no Edital,</w:t>
      </w:r>
      <w:r w:rsidRPr="00212827">
        <w:t xml:space="preserve"> e as especificações constantes deste Termo, prevalecerão as últimas</w:t>
      </w:r>
      <w:r>
        <w:t>.</w:t>
      </w:r>
    </w:p>
    <w:p w:rsidR="00212827" w:rsidRPr="00212827" w:rsidRDefault="00212827" w:rsidP="00212827">
      <w:pPr>
        <w:overflowPunct w:val="0"/>
        <w:autoSpaceDE w:val="0"/>
        <w:autoSpaceDN w:val="0"/>
        <w:adjustRightInd w:val="0"/>
        <w:jc w:val="both"/>
        <w:textAlignment w:val="baseline"/>
      </w:pPr>
    </w:p>
    <w:p w:rsidR="00212827" w:rsidRDefault="00212827" w:rsidP="00212827">
      <w:pPr>
        <w:overflowPunct w:val="0"/>
        <w:autoSpaceDE w:val="0"/>
        <w:autoSpaceDN w:val="0"/>
        <w:adjustRightInd w:val="0"/>
        <w:jc w:val="both"/>
        <w:textAlignment w:val="baseline"/>
      </w:pPr>
      <w:r w:rsidRPr="00212827">
        <w:rPr>
          <w:b/>
          <w:bCs/>
        </w:rPr>
        <w:t xml:space="preserve">Forma de pagamento: </w:t>
      </w:r>
      <w:r w:rsidRPr="00212827">
        <w:t>A contratada receberá o pagamento por meio de transferência bancaria em até 30 (trinta) dias após a entrega da nota fiscal de compra, simultaneamente a entr</w:t>
      </w:r>
      <w:r w:rsidR="00D52CBF">
        <w:t>ega do veículo</w:t>
      </w:r>
      <w:r w:rsidRPr="00212827">
        <w:t>.</w:t>
      </w:r>
    </w:p>
    <w:p w:rsidR="00212827" w:rsidRPr="00212827" w:rsidRDefault="00212827" w:rsidP="00212827">
      <w:pPr>
        <w:overflowPunct w:val="0"/>
        <w:autoSpaceDE w:val="0"/>
        <w:autoSpaceDN w:val="0"/>
        <w:adjustRightInd w:val="0"/>
        <w:jc w:val="both"/>
        <w:textAlignment w:val="baseline"/>
      </w:pPr>
    </w:p>
    <w:p w:rsidR="00212827" w:rsidRPr="00212827" w:rsidRDefault="00212827" w:rsidP="00212827">
      <w:pPr>
        <w:overflowPunct w:val="0"/>
        <w:autoSpaceDE w:val="0"/>
        <w:autoSpaceDN w:val="0"/>
        <w:adjustRightInd w:val="0"/>
        <w:jc w:val="both"/>
        <w:textAlignment w:val="baseline"/>
        <w:rPr>
          <w:b/>
        </w:rPr>
      </w:pPr>
      <w:r w:rsidRPr="00212827">
        <w:rPr>
          <w:b/>
        </w:rPr>
        <w:t>TERMO DE REFERÊNCIA DO OBJETO</w:t>
      </w: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68"/>
        <w:gridCol w:w="851"/>
        <w:gridCol w:w="4801"/>
        <w:gridCol w:w="444"/>
        <w:gridCol w:w="1132"/>
        <w:gridCol w:w="1134"/>
      </w:tblGrid>
      <w:tr w:rsidR="00212827" w:rsidRPr="00212827" w:rsidTr="00B2625F">
        <w:trPr>
          <w:cantSplit/>
        </w:trPr>
        <w:tc>
          <w:tcPr>
            <w:tcW w:w="568" w:type="dxa"/>
          </w:tcPr>
          <w:p w:rsidR="00212827" w:rsidRPr="00212827" w:rsidRDefault="00212827" w:rsidP="00212827">
            <w:pPr>
              <w:tabs>
                <w:tab w:val="left" w:pos="1134"/>
                <w:tab w:val="left" w:pos="7300"/>
                <w:tab w:val="left" w:pos="9142"/>
              </w:tabs>
              <w:ind w:right="-1"/>
              <w:jc w:val="both"/>
              <w:rPr>
                <w:b/>
              </w:rPr>
            </w:pPr>
            <w:r w:rsidRPr="00212827">
              <w:rPr>
                <w:b/>
              </w:rPr>
              <w:t>Lote</w:t>
            </w:r>
          </w:p>
        </w:tc>
        <w:tc>
          <w:tcPr>
            <w:tcW w:w="568" w:type="dxa"/>
          </w:tcPr>
          <w:p w:rsidR="00212827" w:rsidRPr="00212827" w:rsidRDefault="00212827" w:rsidP="00212827">
            <w:pPr>
              <w:tabs>
                <w:tab w:val="left" w:pos="1134"/>
                <w:tab w:val="left" w:pos="7300"/>
                <w:tab w:val="left" w:pos="9142"/>
              </w:tabs>
              <w:ind w:right="-1"/>
              <w:jc w:val="both"/>
              <w:rPr>
                <w:b/>
              </w:rPr>
            </w:pPr>
            <w:r w:rsidRPr="00212827">
              <w:rPr>
                <w:b/>
              </w:rPr>
              <w:t>Item</w:t>
            </w:r>
          </w:p>
        </w:tc>
        <w:tc>
          <w:tcPr>
            <w:tcW w:w="851" w:type="dxa"/>
          </w:tcPr>
          <w:p w:rsidR="00212827" w:rsidRPr="00212827" w:rsidRDefault="00212827" w:rsidP="00212827">
            <w:pPr>
              <w:tabs>
                <w:tab w:val="left" w:pos="1134"/>
                <w:tab w:val="left" w:pos="7300"/>
                <w:tab w:val="left" w:pos="9142"/>
              </w:tabs>
              <w:ind w:right="-1"/>
              <w:jc w:val="both"/>
              <w:rPr>
                <w:b/>
              </w:rPr>
            </w:pPr>
            <w:r w:rsidRPr="00212827">
              <w:rPr>
                <w:b/>
              </w:rPr>
              <w:t>Quantidade</w:t>
            </w:r>
          </w:p>
        </w:tc>
        <w:tc>
          <w:tcPr>
            <w:tcW w:w="5245" w:type="dxa"/>
            <w:gridSpan w:val="2"/>
          </w:tcPr>
          <w:p w:rsidR="00212827" w:rsidRPr="00212827" w:rsidRDefault="00212827" w:rsidP="00212827">
            <w:pPr>
              <w:tabs>
                <w:tab w:val="left" w:pos="1134"/>
                <w:tab w:val="left" w:pos="7300"/>
                <w:tab w:val="left" w:pos="9142"/>
              </w:tabs>
              <w:ind w:right="-1"/>
              <w:jc w:val="both"/>
              <w:rPr>
                <w:b/>
              </w:rPr>
            </w:pPr>
            <w:r w:rsidRPr="00212827">
              <w:rPr>
                <w:b/>
              </w:rPr>
              <w:t>Descrição do objeto</w:t>
            </w:r>
          </w:p>
        </w:tc>
        <w:tc>
          <w:tcPr>
            <w:tcW w:w="1132" w:type="dxa"/>
          </w:tcPr>
          <w:p w:rsidR="00212827" w:rsidRPr="00212827" w:rsidRDefault="00212827" w:rsidP="00212827">
            <w:pPr>
              <w:tabs>
                <w:tab w:val="left" w:pos="1134"/>
                <w:tab w:val="left" w:pos="7300"/>
                <w:tab w:val="left" w:pos="9142"/>
              </w:tabs>
              <w:ind w:right="-1"/>
              <w:jc w:val="both"/>
              <w:rPr>
                <w:b/>
                <w:lang w:val="en-US"/>
              </w:rPr>
            </w:pPr>
            <w:r w:rsidRPr="00212827">
              <w:rPr>
                <w:b/>
                <w:lang w:val="en-US"/>
              </w:rPr>
              <w:t>Unit</w:t>
            </w:r>
          </w:p>
        </w:tc>
        <w:tc>
          <w:tcPr>
            <w:tcW w:w="1134" w:type="dxa"/>
          </w:tcPr>
          <w:p w:rsidR="00212827" w:rsidRPr="00212827" w:rsidRDefault="00212827" w:rsidP="00212827">
            <w:pPr>
              <w:tabs>
                <w:tab w:val="left" w:pos="1134"/>
                <w:tab w:val="left" w:pos="7300"/>
                <w:tab w:val="left" w:pos="9142"/>
              </w:tabs>
              <w:ind w:right="-1"/>
              <w:jc w:val="both"/>
              <w:rPr>
                <w:b/>
                <w:lang w:val="en-US"/>
              </w:rPr>
            </w:pPr>
            <w:r w:rsidRPr="00212827">
              <w:rPr>
                <w:b/>
                <w:lang w:val="en-US"/>
              </w:rPr>
              <w:t>Total</w:t>
            </w:r>
          </w:p>
        </w:tc>
      </w:tr>
      <w:tr w:rsidR="00212827" w:rsidRPr="00212827" w:rsidTr="00B2625F">
        <w:trPr>
          <w:cantSplit/>
        </w:trPr>
        <w:tc>
          <w:tcPr>
            <w:tcW w:w="568" w:type="dxa"/>
          </w:tcPr>
          <w:p w:rsidR="00212827" w:rsidRPr="00B2625F" w:rsidRDefault="00212827" w:rsidP="00212827">
            <w:pPr>
              <w:tabs>
                <w:tab w:val="left" w:pos="1134"/>
                <w:tab w:val="left" w:pos="7300"/>
                <w:tab w:val="left" w:pos="9142"/>
              </w:tabs>
              <w:ind w:right="-1"/>
              <w:jc w:val="both"/>
              <w:rPr>
                <w:iCs/>
                <w:sz w:val="22"/>
                <w:szCs w:val="22"/>
                <w:lang w:val="en-US"/>
              </w:rPr>
            </w:pPr>
            <w:r w:rsidRPr="00B2625F">
              <w:rPr>
                <w:iCs/>
                <w:sz w:val="22"/>
                <w:szCs w:val="22"/>
                <w:lang w:val="en-US"/>
              </w:rPr>
              <w:t>1</w:t>
            </w:r>
          </w:p>
          <w:p w:rsidR="00212827" w:rsidRPr="00B2625F" w:rsidRDefault="00212827" w:rsidP="00212827">
            <w:pPr>
              <w:tabs>
                <w:tab w:val="left" w:pos="1134"/>
                <w:tab w:val="left" w:pos="7300"/>
                <w:tab w:val="left" w:pos="9142"/>
              </w:tabs>
              <w:ind w:right="-1"/>
              <w:jc w:val="both"/>
              <w:rPr>
                <w:iCs/>
                <w:sz w:val="22"/>
                <w:szCs w:val="22"/>
              </w:rPr>
            </w:pPr>
          </w:p>
        </w:tc>
        <w:tc>
          <w:tcPr>
            <w:tcW w:w="568" w:type="dxa"/>
          </w:tcPr>
          <w:p w:rsidR="00212827" w:rsidRPr="00B2625F" w:rsidRDefault="00212827" w:rsidP="00212827">
            <w:pPr>
              <w:tabs>
                <w:tab w:val="left" w:pos="1134"/>
                <w:tab w:val="left" w:pos="7300"/>
                <w:tab w:val="left" w:pos="9142"/>
              </w:tabs>
              <w:ind w:right="-1"/>
              <w:jc w:val="both"/>
              <w:rPr>
                <w:iCs/>
                <w:sz w:val="22"/>
                <w:szCs w:val="22"/>
              </w:rPr>
            </w:pPr>
            <w:r w:rsidRPr="00B2625F">
              <w:rPr>
                <w:iCs/>
                <w:sz w:val="22"/>
                <w:szCs w:val="22"/>
              </w:rPr>
              <w:t>01</w:t>
            </w:r>
          </w:p>
        </w:tc>
        <w:tc>
          <w:tcPr>
            <w:tcW w:w="851" w:type="dxa"/>
          </w:tcPr>
          <w:p w:rsidR="00212827" w:rsidRPr="00B2625F" w:rsidRDefault="00212827" w:rsidP="00212827">
            <w:pPr>
              <w:tabs>
                <w:tab w:val="left" w:pos="1134"/>
                <w:tab w:val="left" w:pos="7300"/>
                <w:tab w:val="left" w:pos="9142"/>
              </w:tabs>
              <w:ind w:right="-1"/>
              <w:jc w:val="both"/>
              <w:rPr>
                <w:iCs/>
                <w:sz w:val="22"/>
                <w:szCs w:val="22"/>
              </w:rPr>
            </w:pPr>
            <w:r w:rsidRPr="00B2625F">
              <w:rPr>
                <w:iCs/>
                <w:sz w:val="22"/>
                <w:szCs w:val="22"/>
              </w:rPr>
              <w:t>01</w:t>
            </w:r>
          </w:p>
        </w:tc>
        <w:tc>
          <w:tcPr>
            <w:tcW w:w="4801" w:type="dxa"/>
            <w:tcBorders>
              <w:right w:val="nil"/>
            </w:tcBorders>
          </w:tcPr>
          <w:p w:rsidR="00212827" w:rsidRPr="00B2625F" w:rsidRDefault="00D52CBF" w:rsidP="00212827">
            <w:pPr>
              <w:tabs>
                <w:tab w:val="left" w:pos="1134"/>
                <w:tab w:val="left" w:pos="7300"/>
                <w:tab w:val="left" w:pos="9142"/>
              </w:tabs>
              <w:ind w:right="-1"/>
              <w:jc w:val="both"/>
              <w:rPr>
                <w:iCs/>
                <w:sz w:val="22"/>
                <w:szCs w:val="22"/>
              </w:rPr>
            </w:pPr>
            <w:r w:rsidRPr="00B2625F">
              <w:rPr>
                <w:b/>
                <w:bCs/>
                <w:sz w:val="22"/>
                <w:szCs w:val="22"/>
              </w:rPr>
              <w:t>Um</w:t>
            </w:r>
            <w:r w:rsidR="00212827" w:rsidRPr="00B2625F">
              <w:rPr>
                <w:b/>
                <w:bCs/>
                <w:sz w:val="22"/>
                <w:szCs w:val="22"/>
              </w:rPr>
              <w:t xml:space="preserve"> (01) VEICULO VAN Motor 1.6 turbo diesel 115 CV; </w:t>
            </w:r>
            <w:proofErr w:type="gramStart"/>
            <w:r w:rsidR="00212827" w:rsidRPr="00B2625F">
              <w:rPr>
                <w:b/>
                <w:bCs/>
                <w:sz w:val="22"/>
                <w:szCs w:val="22"/>
              </w:rPr>
              <w:t>8</w:t>
            </w:r>
            <w:proofErr w:type="gramEnd"/>
            <w:r w:rsidR="00212827" w:rsidRPr="00B2625F">
              <w:rPr>
                <w:b/>
                <w:bCs/>
                <w:sz w:val="22"/>
                <w:szCs w:val="22"/>
              </w:rPr>
              <w:t xml:space="preserve"> lugares sendo 7 passageiros e 1 motorista; Ar-condicionado; Porta lateral corrediça; Direção Elétrica; Câmbio mecânico de 06 velocidades a frente e 01 ré Rádio AM/FM/USB Tanque de combustível de 69 litros</w:t>
            </w:r>
            <w:r w:rsidR="00212827" w:rsidRPr="00B2625F">
              <w:rPr>
                <w:sz w:val="22"/>
                <w:szCs w:val="22"/>
              </w:rPr>
              <w:t xml:space="preserve"> </w:t>
            </w:r>
            <w:r w:rsidR="00212827" w:rsidRPr="00B2625F">
              <w:rPr>
                <w:b/>
                <w:bCs/>
                <w:sz w:val="22"/>
                <w:szCs w:val="22"/>
              </w:rPr>
              <w:t xml:space="preserve">  </w:t>
            </w:r>
          </w:p>
        </w:tc>
        <w:tc>
          <w:tcPr>
            <w:tcW w:w="444" w:type="dxa"/>
            <w:tcBorders>
              <w:top w:val="single" w:sz="4" w:space="0" w:color="auto"/>
              <w:left w:val="nil"/>
              <w:bottom w:val="single" w:sz="4" w:space="0" w:color="auto"/>
              <w:right w:val="single" w:sz="4" w:space="0" w:color="auto"/>
            </w:tcBorders>
          </w:tcPr>
          <w:p w:rsidR="00212827" w:rsidRPr="00B2625F" w:rsidRDefault="00212827" w:rsidP="00212827">
            <w:pPr>
              <w:tabs>
                <w:tab w:val="left" w:pos="1134"/>
                <w:tab w:val="left" w:pos="7300"/>
                <w:tab w:val="left" w:pos="9142"/>
              </w:tabs>
              <w:ind w:right="-1"/>
              <w:jc w:val="both"/>
              <w:rPr>
                <w:iCs/>
                <w:sz w:val="22"/>
                <w:szCs w:val="22"/>
              </w:rPr>
            </w:pPr>
          </w:p>
        </w:tc>
        <w:tc>
          <w:tcPr>
            <w:tcW w:w="1132" w:type="dxa"/>
            <w:tcBorders>
              <w:left w:val="single" w:sz="4" w:space="0" w:color="auto"/>
            </w:tcBorders>
          </w:tcPr>
          <w:p w:rsidR="00212827" w:rsidRPr="00B2625F" w:rsidRDefault="00212827" w:rsidP="00212827">
            <w:pPr>
              <w:tabs>
                <w:tab w:val="left" w:pos="1134"/>
                <w:tab w:val="left" w:pos="7300"/>
                <w:tab w:val="left" w:pos="9142"/>
              </w:tabs>
              <w:ind w:right="-1"/>
              <w:jc w:val="both"/>
              <w:rPr>
                <w:iCs/>
                <w:sz w:val="22"/>
                <w:szCs w:val="22"/>
              </w:rPr>
            </w:pPr>
            <w:r w:rsidRPr="00B2625F">
              <w:rPr>
                <w:iCs/>
                <w:sz w:val="22"/>
                <w:szCs w:val="22"/>
              </w:rPr>
              <w:t>01</w:t>
            </w:r>
          </w:p>
        </w:tc>
        <w:tc>
          <w:tcPr>
            <w:tcW w:w="1134" w:type="dxa"/>
          </w:tcPr>
          <w:p w:rsidR="00212827" w:rsidRPr="00B2625F" w:rsidRDefault="00212827" w:rsidP="00212827">
            <w:pPr>
              <w:jc w:val="both"/>
              <w:rPr>
                <w:iCs/>
                <w:sz w:val="22"/>
                <w:szCs w:val="22"/>
              </w:rPr>
            </w:pPr>
            <w:r w:rsidRPr="00B2625F">
              <w:rPr>
                <w:sz w:val="22"/>
                <w:szCs w:val="22"/>
              </w:rPr>
              <w:t>150.000,00 </w:t>
            </w:r>
          </w:p>
        </w:tc>
      </w:tr>
    </w:tbl>
    <w:p w:rsidR="00212827" w:rsidRPr="00212827" w:rsidRDefault="00212827" w:rsidP="00212827">
      <w:pPr>
        <w:overflowPunct w:val="0"/>
        <w:autoSpaceDE w:val="0"/>
        <w:autoSpaceDN w:val="0"/>
        <w:adjustRightInd w:val="0"/>
        <w:jc w:val="both"/>
        <w:textAlignment w:val="baseline"/>
        <w:rPr>
          <w:bCs/>
        </w:rPr>
      </w:pPr>
      <w:r w:rsidRPr="00212827">
        <w:rPr>
          <w:bCs/>
        </w:rPr>
        <w:t xml:space="preserve">VALORES PARA A PROPOSTA CORRIGIDA </w:t>
      </w:r>
      <w:proofErr w:type="gramStart"/>
      <w:r w:rsidRPr="00212827">
        <w:rPr>
          <w:bCs/>
        </w:rPr>
        <w:t>DEVERÃO SER LINEAR</w:t>
      </w:r>
      <w:proofErr w:type="gramEnd"/>
      <w:r w:rsidRPr="00212827">
        <w:rPr>
          <w:bCs/>
        </w:rPr>
        <w:t xml:space="preserve"> EM TODOS OS ITENS DO LOTE.</w:t>
      </w:r>
    </w:p>
    <w:p w:rsidR="00212827" w:rsidRPr="00212827" w:rsidRDefault="00212827" w:rsidP="00212827">
      <w:pPr>
        <w:overflowPunct w:val="0"/>
        <w:autoSpaceDE w:val="0"/>
        <w:autoSpaceDN w:val="0"/>
        <w:adjustRightInd w:val="0"/>
        <w:jc w:val="both"/>
        <w:textAlignment w:val="baseline"/>
        <w:rPr>
          <w:bCs/>
        </w:rPr>
      </w:pPr>
      <w:r w:rsidRPr="00212827">
        <w:rPr>
          <w:bCs/>
        </w:rPr>
        <w:t xml:space="preserve">As mercadorias deverão ser </w:t>
      </w:r>
      <w:proofErr w:type="gramStart"/>
      <w:r w:rsidRPr="00212827">
        <w:rPr>
          <w:bCs/>
        </w:rPr>
        <w:t>entregues somente no local indicado na ORDEM DE FORNECIMENTO e obrigatoriamente acompanhada da cópia da Nota de Empenho, Ordem</w:t>
      </w:r>
      <w:proofErr w:type="gramEnd"/>
      <w:r w:rsidRPr="00212827">
        <w:rPr>
          <w:bCs/>
        </w:rPr>
        <w:t xml:space="preserve"> de Fornecimento e Declaração de responsabilidade (modelo anexo 10).</w:t>
      </w:r>
    </w:p>
    <w:p w:rsidR="00212827" w:rsidRPr="00212827" w:rsidRDefault="00212827" w:rsidP="00212827">
      <w:pPr>
        <w:overflowPunct w:val="0"/>
        <w:autoSpaceDE w:val="0"/>
        <w:autoSpaceDN w:val="0"/>
        <w:adjustRightInd w:val="0"/>
        <w:jc w:val="both"/>
        <w:textAlignment w:val="baseline"/>
        <w:rPr>
          <w:bCs/>
        </w:rPr>
      </w:pPr>
      <w:r w:rsidRPr="00212827">
        <w:rPr>
          <w:bCs/>
        </w:rPr>
        <w:t>LOCAL E DATA</w:t>
      </w:r>
    </w:p>
    <w:p w:rsidR="00212827" w:rsidRPr="00212827" w:rsidRDefault="00212827" w:rsidP="00212827">
      <w:pPr>
        <w:pStyle w:val="PargrafodaLista"/>
        <w:numPr>
          <w:ilvl w:val="0"/>
          <w:numId w:val="3"/>
        </w:numPr>
        <w:tabs>
          <w:tab w:val="clear" w:pos="4054"/>
          <w:tab w:val="num" w:pos="0"/>
        </w:tabs>
        <w:overflowPunct w:val="0"/>
        <w:autoSpaceDE w:val="0"/>
        <w:autoSpaceDN w:val="0"/>
        <w:adjustRightInd w:val="0"/>
        <w:ind w:left="0" w:firstLine="0"/>
        <w:contextualSpacing w:val="0"/>
        <w:jc w:val="both"/>
        <w:rPr>
          <w:b/>
          <w:bCs/>
        </w:rPr>
      </w:pPr>
      <w:r w:rsidRPr="00212827">
        <w:rPr>
          <w:b/>
          <w:bCs/>
        </w:rPr>
        <w:t xml:space="preserve">INDICAÇÃO DO LOCAL PARA ENTREGA DAS MERCADORIAS </w:t>
      </w:r>
    </w:p>
    <w:p w:rsidR="00212827" w:rsidRPr="00212827" w:rsidRDefault="00212827" w:rsidP="00212827">
      <w:pPr>
        <w:pStyle w:val="PargrafodaLista"/>
        <w:ind w:left="851"/>
        <w:jc w:val="both"/>
        <w:rPr>
          <w:b/>
          <w:bC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126"/>
        <w:gridCol w:w="2835"/>
        <w:gridCol w:w="2268"/>
      </w:tblGrid>
      <w:tr w:rsidR="00212827" w:rsidRPr="00212827" w:rsidTr="00212827">
        <w:tc>
          <w:tcPr>
            <w:tcW w:w="2127" w:type="dxa"/>
          </w:tcPr>
          <w:p w:rsidR="00212827" w:rsidRPr="00212827" w:rsidRDefault="00212827" w:rsidP="00212827">
            <w:pPr>
              <w:tabs>
                <w:tab w:val="center" w:pos="4252"/>
                <w:tab w:val="right" w:pos="8504"/>
              </w:tabs>
              <w:autoSpaceDE w:val="0"/>
              <w:autoSpaceDN w:val="0"/>
              <w:adjustRightInd w:val="0"/>
              <w:jc w:val="both"/>
              <w:rPr>
                <w:b/>
              </w:rPr>
            </w:pPr>
            <w:r w:rsidRPr="00212827">
              <w:rPr>
                <w:b/>
              </w:rPr>
              <w:t>Local</w:t>
            </w:r>
          </w:p>
        </w:tc>
        <w:tc>
          <w:tcPr>
            <w:tcW w:w="2126" w:type="dxa"/>
          </w:tcPr>
          <w:p w:rsidR="00212827" w:rsidRPr="00212827" w:rsidRDefault="00212827" w:rsidP="00212827">
            <w:pPr>
              <w:tabs>
                <w:tab w:val="center" w:pos="4252"/>
                <w:tab w:val="right" w:pos="8504"/>
              </w:tabs>
              <w:autoSpaceDE w:val="0"/>
              <w:autoSpaceDN w:val="0"/>
              <w:adjustRightInd w:val="0"/>
              <w:jc w:val="both"/>
              <w:rPr>
                <w:b/>
              </w:rPr>
            </w:pPr>
            <w:r w:rsidRPr="00212827">
              <w:rPr>
                <w:b/>
              </w:rPr>
              <w:t>Responsável</w:t>
            </w:r>
          </w:p>
        </w:tc>
        <w:tc>
          <w:tcPr>
            <w:tcW w:w="2835" w:type="dxa"/>
          </w:tcPr>
          <w:p w:rsidR="00212827" w:rsidRPr="00212827" w:rsidRDefault="00212827" w:rsidP="00212827">
            <w:pPr>
              <w:tabs>
                <w:tab w:val="center" w:pos="4252"/>
                <w:tab w:val="right" w:pos="8504"/>
              </w:tabs>
              <w:autoSpaceDE w:val="0"/>
              <w:autoSpaceDN w:val="0"/>
              <w:adjustRightInd w:val="0"/>
              <w:jc w:val="both"/>
              <w:rPr>
                <w:b/>
              </w:rPr>
            </w:pPr>
            <w:r w:rsidRPr="00212827">
              <w:rPr>
                <w:b/>
              </w:rPr>
              <w:t>Endereço</w:t>
            </w:r>
          </w:p>
        </w:tc>
        <w:tc>
          <w:tcPr>
            <w:tcW w:w="2268" w:type="dxa"/>
          </w:tcPr>
          <w:p w:rsidR="00212827" w:rsidRPr="00212827" w:rsidRDefault="00212827" w:rsidP="00212827">
            <w:pPr>
              <w:tabs>
                <w:tab w:val="center" w:pos="4252"/>
                <w:tab w:val="right" w:pos="8504"/>
              </w:tabs>
              <w:autoSpaceDE w:val="0"/>
              <w:autoSpaceDN w:val="0"/>
              <w:adjustRightInd w:val="0"/>
              <w:jc w:val="both"/>
              <w:rPr>
                <w:b/>
              </w:rPr>
            </w:pPr>
            <w:r w:rsidRPr="00212827">
              <w:rPr>
                <w:b/>
              </w:rPr>
              <w:t>Telefone</w:t>
            </w:r>
          </w:p>
        </w:tc>
      </w:tr>
      <w:tr w:rsidR="00212827" w:rsidRPr="00212827" w:rsidTr="00212827">
        <w:tc>
          <w:tcPr>
            <w:tcW w:w="2127" w:type="dxa"/>
          </w:tcPr>
          <w:p w:rsidR="00212827" w:rsidRPr="00212827" w:rsidRDefault="00212827" w:rsidP="00212827">
            <w:pPr>
              <w:tabs>
                <w:tab w:val="center" w:pos="4252"/>
                <w:tab w:val="right" w:pos="8504"/>
              </w:tabs>
              <w:autoSpaceDE w:val="0"/>
              <w:autoSpaceDN w:val="0"/>
              <w:adjustRightInd w:val="0"/>
              <w:jc w:val="both"/>
            </w:pPr>
            <w:r w:rsidRPr="00212827">
              <w:t>Hospital Municipal</w:t>
            </w:r>
            <w:r w:rsidR="00881DD3">
              <w:t xml:space="preserve"> de Heitoraí/GO</w:t>
            </w:r>
          </w:p>
        </w:tc>
        <w:tc>
          <w:tcPr>
            <w:tcW w:w="2126" w:type="dxa"/>
          </w:tcPr>
          <w:p w:rsidR="00212827" w:rsidRPr="00212827" w:rsidRDefault="00212827" w:rsidP="00212827">
            <w:pPr>
              <w:tabs>
                <w:tab w:val="center" w:pos="4252"/>
                <w:tab w:val="right" w:pos="8504"/>
              </w:tabs>
              <w:autoSpaceDE w:val="0"/>
              <w:autoSpaceDN w:val="0"/>
              <w:adjustRightInd w:val="0"/>
              <w:jc w:val="both"/>
            </w:pPr>
            <w:r>
              <w:t>Valdivino Alves Torquato</w:t>
            </w:r>
          </w:p>
        </w:tc>
        <w:tc>
          <w:tcPr>
            <w:tcW w:w="2835" w:type="dxa"/>
          </w:tcPr>
          <w:p w:rsidR="00212827" w:rsidRPr="00212827" w:rsidRDefault="00212827" w:rsidP="00212827">
            <w:pPr>
              <w:tabs>
                <w:tab w:val="center" w:pos="4252"/>
                <w:tab w:val="right" w:pos="8504"/>
              </w:tabs>
              <w:autoSpaceDE w:val="0"/>
              <w:autoSpaceDN w:val="0"/>
              <w:adjustRightInd w:val="0"/>
              <w:jc w:val="both"/>
            </w:pPr>
            <w:r>
              <w:t xml:space="preserve">Rua Ary Teodoro de Souza, s/n, Centro, </w:t>
            </w:r>
            <w:r w:rsidRPr="00212827">
              <w:t>inscrit</w:t>
            </w:r>
            <w:r>
              <w:t>o no CNPJ Nº. 11</w:t>
            </w:r>
            <w:r w:rsidR="00D52CBF">
              <w:t>.</w:t>
            </w:r>
            <w:r>
              <w:t>284</w:t>
            </w:r>
            <w:r w:rsidR="00D52CBF">
              <w:t>.</w:t>
            </w:r>
            <w:r>
              <w:t>701</w:t>
            </w:r>
            <w:r w:rsidR="00D52CBF">
              <w:t>/</w:t>
            </w:r>
            <w:r>
              <w:t>0001</w:t>
            </w:r>
            <w:r w:rsidR="00D52CBF">
              <w:t>-</w:t>
            </w:r>
            <w:r>
              <w:t>16</w:t>
            </w:r>
          </w:p>
        </w:tc>
        <w:tc>
          <w:tcPr>
            <w:tcW w:w="2268" w:type="dxa"/>
          </w:tcPr>
          <w:p w:rsidR="00212827" w:rsidRPr="00212827" w:rsidRDefault="00D52CBF" w:rsidP="00212827">
            <w:pPr>
              <w:tabs>
                <w:tab w:val="center" w:pos="4252"/>
                <w:tab w:val="right" w:pos="8504"/>
              </w:tabs>
              <w:autoSpaceDE w:val="0"/>
              <w:autoSpaceDN w:val="0"/>
              <w:adjustRightInd w:val="0"/>
              <w:jc w:val="both"/>
            </w:pPr>
            <w:r>
              <w:t>62 99402-3758</w:t>
            </w:r>
          </w:p>
        </w:tc>
      </w:tr>
    </w:tbl>
    <w:p w:rsidR="00212827" w:rsidRPr="00212827" w:rsidRDefault="00212827" w:rsidP="00212827">
      <w:pPr>
        <w:numPr>
          <w:ilvl w:val="0"/>
          <w:numId w:val="3"/>
        </w:numPr>
        <w:tabs>
          <w:tab w:val="clear" w:pos="4054"/>
          <w:tab w:val="left" w:pos="0"/>
          <w:tab w:val="left" w:pos="284"/>
          <w:tab w:val="num" w:pos="3686"/>
        </w:tabs>
        <w:overflowPunct w:val="0"/>
        <w:autoSpaceDE w:val="0"/>
        <w:autoSpaceDN w:val="0"/>
        <w:adjustRightInd w:val="0"/>
        <w:ind w:left="0" w:firstLine="0"/>
        <w:jc w:val="both"/>
        <w:textAlignment w:val="baseline"/>
      </w:pPr>
      <w:r w:rsidRPr="00212827">
        <w:t xml:space="preserve">Entende-se por recebimento o descarregamento e acomodação dos produtos no local acima indicado; </w:t>
      </w:r>
    </w:p>
    <w:p w:rsidR="00212827" w:rsidRPr="00212827" w:rsidRDefault="00212827" w:rsidP="00212827">
      <w:pPr>
        <w:numPr>
          <w:ilvl w:val="0"/>
          <w:numId w:val="3"/>
        </w:numPr>
        <w:tabs>
          <w:tab w:val="left" w:pos="0"/>
          <w:tab w:val="left" w:pos="142"/>
          <w:tab w:val="left" w:pos="284"/>
          <w:tab w:val="left" w:pos="993"/>
        </w:tabs>
        <w:overflowPunct w:val="0"/>
        <w:autoSpaceDE w:val="0"/>
        <w:autoSpaceDN w:val="0"/>
        <w:adjustRightInd w:val="0"/>
        <w:ind w:left="0" w:firstLine="0"/>
        <w:jc w:val="both"/>
        <w:textAlignment w:val="baseline"/>
      </w:pPr>
      <w:r w:rsidRPr="00212827">
        <w:lastRenderedPageBreak/>
        <w:t>O produto cotado deverá obedecer às normas padrões da ABNT ou ANVISA, ser de boa qualidade e atender eficazmente à finalidade que dele naturalmente se espera, conforme determina o Código de Defesa do Consumidor;</w:t>
      </w:r>
    </w:p>
    <w:p w:rsidR="00212827" w:rsidRPr="00212827" w:rsidRDefault="00212827" w:rsidP="00212827">
      <w:pPr>
        <w:numPr>
          <w:ilvl w:val="0"/>
          <w:numId w:val="3"/>
        </w:numPr>
        <w:tabs>
          <w:tab w:val="left" w:pos="0"/>
          <w:tab w:val="num" w:pos="142"/>
          <w:tab w:val="left" w:pos="284"/>
          <w:tab w:val="left" w:pos="993"/>
        </w:tabs>
        <w:overflowPunct w:val="0"/>
        <w:autoSpaceDE w:val="0"/>
        <w:autoSpaceDN w:val="0"/>
        <w:adjustRightInd w:val="0"/>
        <w:ind w:left="0" w:firstLine="0"/>
        <w:jc w:val="both"/>
        <w:textAlignment w:val="baseline"/>
      </w:pPr>
      <w:r w:rsidRPr="00212827">
        <w:t>Caso fiquem constatadas irregularidades em relação ao objeto, ou mesmo não se enquadrar nas exigências mínimas, resultará na não aceitação do objeto e imediata rescisão do contrato.</w:t>
      </w:r>
    </w:p>
    <w:p w:rsidR="00212827" w:rsidRPr="00212827" w:rsidRDefault="00212827" w:rsidP="00212827">
      <w:pPr>
        <w:numPr>
          <w:ilvl w:val="0"/>
          <w:numId w:val="3"/>
        </w:numPr>
        <w:tabs>
          <w:tab w:val="left" w:pos="0"/>
          <w:tab w:val="num" w:pos="142"/>
          <w:tab w:val="left" w:pos="284"/>
          <w:tab w:val="left" w:pos="993"/>
        </w:tabs>
        <w:overflowPunct w:val="0"/>
        <w:autoSpaceDE w:val="0"/>
        <w:autoSpaceDN w:val="0"/>
        <w:adjustRightInd w:val="0"/>
        <w:ind w:left="0" w:firstLine="0"/>
        <w:jc w:val="both"/>
        <w:textAlignment w:val="baseline"/>
      </w:pPr>
      <w:r w:rsidRPr="00212827">
        <w:t>O não cumprimento da obrigação</w:t>
      </w:r>
      <w:proofErr w:type="gramStart"/>
      <w:r w:rsidRPr="00212827">
        <w:t>, ocorrerá</w:t>
      </w:r>
      <w:proofErr w:type="gramEnd"/>
      <w:r w:rsidRPr="00212827">
        <w:t xml:space="preserve"> em penalidade, nos termos da Lei 8.666/93, Lei Municipal 8.393/2005 e Decreto 1.990/2008.</w:t>
      </w:r>
    </w:p>
    <w:p w:rsidR="00212827" w:rsidRPr="00212827" w:rsidRDefault="00212827" w:rsidP="00212827">
      <w:pPr>
        <w:numPr>
          <w:ilvl w:val="0"/>
          <w:numId w:val="3"/>
        </w:numPr>
        <w:tabs>
          <w:tab w:val="left" w:pos="0"/>
          <w:tab w:val="num" w:pos="142"/>
          <w:tab w:val="left" w:pos="284"/>
          <w:tab w:val="left" w:pos="993"/>
        </w:tabs>
        <w:overflowPunct w:val="0"/>
        <w:autoSpaceDE w:val="0"/>
        <w:autoSpaceDN w:val="0"/>
        <w:adjustRightInd w:val="0"/>
        <w:ind w:left="0" w:firstLine="0"/>
        <w:jc w:val="both"/>
        <w:textAlignment w:val="baseline"/>
      </w:pPr>
      <w:r w:rsidRPr="00212827">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rsidR="00212827" w:rsidRPr="00212827" w:rsidRDefault="00212827" w:rsidP="00212827">
      <w:pPr>
        <w:overflowPunct w:val="0"/>
        <w:autoSpaceDE w:val="0"/>
        <w:autoSpaceDN w:val="0"/>
        <w:adjustRightInd w:val="0"/>
        <w:jc w:val="both"/>
        <w:textAlignment w:val="baseline"/>
        <w:rPr>
          <w:b/>
        </w:rPr>
      </w:pPr>
      <w:r w:rsidRPr="00212827">
        <w:rPr>
          <w:b/>
        </w:rPr>
        <w:t>Prazo para Entrega</w:t>
      </w:r>
    </w:p>
    <w:p w:rsidR="00212827" w:rsidRPr="00212827" w:rsidRDefault="00212827" w:rsidP="00212827">
      <w:pPr>
        <w:jc w:val="both"/>
        <w:rPr>
          <w:b/>
        </w:rPr>
      </w:pPr>
      <w:r w:rsidRPr="00212827">
        <w:t>Após a homologação do resultado, será a vencedora notificada e convocada, através da devida nota de empenho, para, no prazo</w:t>
      </w:r>
      <w:r w:rsidRPr="00212827">
        <w:rPr>
          <w:color w:val="000000"/>
        </w:rPr>
        <w:t xml:space="preserve"> Veículo Van é de até 60 (sessenta) dias após a assinatura do contrato de fornecimento.</w:t>
      </w:r>
    </w:p>
    <w:p w:rsidR="00212827" w:rsidRPr="00212827" w:rsidRDefault="00212827" w:rsidP="00212827">
      <w:pPr>
        <w:overflowPunct w:val="0"/>
        <w:autoSpaceDE w:val="0"/>
        <w:autoSpaceDN w:val="0"/>
        <w:adjustRightInd w:val="0"/>
        <w:jc w:val="both"/>
        <w:textAlignment w:val="baseline"/>
        <w:outlineLvl w:val="7"/>
        <w:rPr>
          <w:b/>
          <w:bCs/>
          <w:iCs/>
        </w:rPr>
      </w:pPr>
      <w:r w:rsidRPr="00212827">
        <w:rPr>
          <w:b/>
          <w:bCs/>
          <w:iCs/>
        </w:rPr>
        <w:t>Nome do responsável pelo recebimento:</w:t>
      </w:r>
    </w:p>
    <w:p w:rsidR="00212827" w:rsidRPr="00212827" w:rsidRDefault="00212827" w:rsidP="00212827">
      <w:pPr>
        <w:autoSpaceDE w:val="0"/>
        <w:autoSpaceDN w:val="0"/>
        <w:adjustRightInd w:val="0"/>
        <w:jc w:val="both"/>
        <w:rPr>
          <w:b/>
          <w:bCs/>
        </w:rPr>
      </w:pPr>
      <w:r w:rsidRPr="00212827">
        <w:rPr>
          <w:b/>
          <w:bCs/>
        </w:rPr>
        <w:t>OBRIGAÇÕES DA CONTRATADA:</w:t>
      </w:r>
    </w:p>
    <w:p w:rsidR="00212827" w:rsidRPr="00212827" w:rsidRDefault="00212827" w:rsidP="00212827">
      <w:pPr>
        <w:autoSpaceDE w:val="0"/>
        <w:autoSpaceDN w:val="0"/>
        <w:adjustRightInd w:val="0"/>
        <w:jc w:val="both"/>
      </w:pPr>
      <w:r w:rsidRPr="00212827">
        <w:t xml:space="preserve">Protocolar nota fiscal juntamente com os recibos/comprovantes de entrega assinados pelos responsáveis pelo recebimento de cada Serviço, cópia do contrato e </w:t>
      </w:r>
      <w:proofErr w:type="spellStart"/>
      <w:r w:rsidRPr="00212827">
        <w:t>CND’s</w:t>
      </w:r>
      <w:proofErr w:type="spellEnd"/>
      <w:r w:rsidRPr="00212827">
        <w:t>: FGTS, INSS, Municipal, estadual e Federal, protocolo deve ser feito na praça de atendimento da Prefeitura Municipal, aonde será encaminhada para conferencia e posterior pagamento.</w:t>
      </w:r>
    </w:p>
    <w:p w:rsidR="00212827" w:rsidRPr="00212827" w:rsidRDefault="00212827" w:rsidP="00212827">
      <w:pPr>
        <w:autoSpaceDE w:val="0"/>
        <w:autoSpaceDN w:val="0"/>
        <w:adjustRightInd w:val="0"/>
        <w:jc w:val="both"/>
      </w:pPr>
    </w:p>
    <w:p w:rsidR="00212827" w:rsidRPr="00212827" w:rsidRDefault="00212827" w:rsidP="00212827">
      <w:pPr>
        <w:autoSpaceDE w:val="0"/>
        <w:autoSpaceDN w:val="0"/>
        <w:adjustRightInd w:val="0"/>
        <w:jc w:val="both"/>
        <w:rPr>
          <w:b/>
          <w:bCs/>
        </w:rPr>
      </w:pPr>
      <w:r w:rsidRPr="00212827">
        <w:rPr>
          <w:b/>
          <w:bCs/>
        </w:rPr>
        <w:t>OBRIGAÇÕES DA CONTRATANTE:</w:t>
      </w:r>
    </w:p>
    <w:p w:rsidR="00212827" w:rsidRPr="00212827" w:rsidRDefault="00212827" w:rsidP="00212827">
      <w:pPr>
        <w:pStyle w:val="PargrafodaLista"/>
        <w:ind w:left="0"/>
        <w:jc w:val="both"/>
      </w:pPr>
      <w:r w:rsidRPr="00212827">
        <w:t>Promover o pagamento de acordo com o contrato pré-estabelecido;</w:t>
      </w:r>
    </w:p>
    <w:p w:rsidR="00212827" w:rsidRPr="00212827" w:rsidRDefault="00212827" w:rsidP="00212827">
      <w:pPr>
        <w:pStyle w:val="PargrafodaLista"/>
        <w:ind w:left="0"/>
        <w:jc w:val="both"/>
      </w:pPr>
      <w:r w:rsidRPr="00212827">
        <w:t>Fornecer todas as informações necessárias para a empresa ganhadora do certame sobre a localização dos Serviços e demais informações necessárias para a correta execução do fornecimento.</w:t>
      </w:r>
    </w:p>
    <w:p w:rsidR="00212827" w:rsidRPr="00212827" w:rsidRDefault="00212827" w:rsidP="00212827">
      <w:pPr>
        <w:jc w:val="both"/>
        <w:rPr>
          <w:rFonts w:eastAsia="Arial Unicode MS"/>
          <w:b/>
          <w:bCs/>
        </w:rPr>
      </w:pPr>
    </w:p>
    <w:p w:rsidR="00212827" w:rsidRPr="00BB5CEF" w:rsidRDefault="00212827" w:rsidP="00BB5CEF">
      <w:pPr>
        <w:pStyle w:val="Ttulo11"/>
        <w:jc w:val="both"/>
        <w:rPr>
          <w:rFonts w:ascii="Times New Roman" w:hAnsi="Times New Roman" w:cs="Times New Roman"/>
        </w:rPr>
      </w:pPr>
      <w:r w:rsidRPr="00212827">
        <w:rPr>
          <w:rFonts w:ascii="Times New Roman" w:hAnsi="Times New Roman" w:cs="Times New Roman"/>
        </w:rPr>
        <w:t>DAS</w:t>
      </w:r>
      <w:r w:rsidRPr="00212827">
        <w:rPr>
          <w:rFonts w:ascii="Times New Roman" w:hAnsi="Times New Roman" w:cs="Times New Roman"/>
          <w:spacing w:val="-3"/>
        </w:rPr>
        <w:t xml:space="preserve"> </w:t>
      </w:r>
      <w:r w:rsidRPr="00212827">
        <w:rPr>
          <w:rFonts w:ascii="Times New Roman" w:hAnsi="Times New Roman" w:cs="Times New Roman"/>
        </w:rPr>
        <w:t>ALTERAÇÕES</w:t>
      </w:r>
      <w:r w:rsidRPr="00212827">
        <w:rPr>
          <w:rFonts w:ascii="Times New Roman" w:hAnsi="Times New Roman" w:cs="Times New Roman"/>
          <w:spacing w:val="-3"/>
        </w:rPr>
        <w:t xml:space="preserve"> </w:t>
      </w:r>
      <w:r w:rsidRPr="00212827">
        <w:rPr>
          <w:rFonts w:ascii="Times New Roman" w:hAnsi="Times New Roman" w:cs="Times New Roman"/>
        </w:rPr>
        <w:t>DESTE</w:t>
      </w:r>
      <w:r w:rsidRPr="00212827">
        <w:rPr>
          <w:rFonts w:ascii="Times New Roman" w:hAnsi="Times New Roman" w:cs="Times New Roman"/>
          <w:spacing w:val="-3"/>
        </w:rPr>
        <w:t xml:space="preserve"> </w:t>
      </w:r>
      <w:r w:rsidRPr="00212827">
        <w:rPr>
          <w:rFonts w:ascii="Times New Roman" w:hAnsi="Times New Roman" w:cs="Times New Roman"/>
        </w:rPr>
        <w:t>TERMO</w:t>
      </w:r>
      <w:r w:rsidRPr="00212827">
        <w:rPr>
          <w:rFonts w:ascii="Times New Roman" w:hAnsi="Times New Roman" w:cs="Times New Roman"/>
          <w:spacing w:val="-1"/>
        </w:rPr>
        <w:t xml:space="preserve"> </w:t>
      </w:r>
      <w:r w:rsidRPr="00212827">
        <w:rPr>
          <w:rFonts w:ascii="Times New Roman" w:hAnsi="Times New Roman" w:cs="Times New Roman"/>
        </w:rPr>
        <w:t>DE</w:t>
      </w:r>
      <w:r w:rsidRPr="00212827">
        <w:rPr>
          <w:rFonts w:ascii="Times New Roman" w:hAnsi="Times New Roman" w:cs="Times New Roman"/>
          <w:spacing w:val="-3"/>
        </w:rPr>
        <w:t xml:space="preserve"> </w:t>
      </w:r>
      <w:r w:rsidR="00BB5CEF">
        <w:rPr>
          <w:rFonts w:ascii="Times New Roman" w:hAnsi="Times New Roman" w:cs="Times New Roman"/>
        </w:rPr>
        <w:t>REFERÊNCIA</w:t>
      </w:r>
    </w:p>
    <w:p w:rsidR="00212827" w:rsidRPr="00212827" w:rsidRDefault="00212827" w:rsidP="00212827">
      <w:pPr>
        <w:pStyle w:val="Corpodetexto"/>
        <w:spacing w:after="0" w:line="240" w:lineRule="auto"/>
        <w:ind w:left="141" w:right="162"/>
        <w:jc w:val="both"/>
        <w:rPr>
          <w:rFonts w:ascii="Times New Roman" w:hAnsi="Times New Roman"/>
          <w:sz w:val="24"/>
          <w:szCs w:val="24"/>
        </w:rPr>
      </w:pPr>
      <w:r w:rsidRPr="00212827">
        <w:rPr>
          <w:rFonts w:ascii="Times New Roman" w:hAnsi="Times New Roman"/>
          <w:sz w:val="24"/>
          <w:szCs w:val="24"/>
        </w:rPr>
        <w:t>Este</w:t>
      </w:r>
      <w:r w:rsidRPr="00212827">
        <w:rPr>
          <w:rFonts w:ascii="Times New Roman" w:hAnsi="Times New Roman"/>
          <w:spacing w:val="20"/>
          <w:sz w:val="24"/>
          <w:szCs w:val="24"/>
        </w:rPr>
        <w:t xml:space="preserve"> </w:t>
      </w:r>
      <w:r w:rsidRPr="00212827">
        <w:rPr>
          <w:rFonts w:ascii="Times New Roman" w:hAnsi="Times New Roman"/>
          <w:sz w:val="24"/>
          <w:szCs w:val="24"/>
        </w:rPr>
        <w:t>Termo</w:t>
      </w:r>
      <w:r w:rsidRPr="00212827">
        <w:rPr>
          <w:rFonts w:ascii="Times New Roman" w:hAnsi="Times New Roman"/>
          <w:spacing w:val="18"/>
          <w:sz w:val="24"/>
          <w:szCs w:val="24"/>
        </w:rPr>
        <w:t xml:space="preserve"> </w:t>
      </w:r>
      <w:r w:rsidRPr="00212827">
        <w:rPr>
          <w:rFonts w:ascii="Times New Roman" w:hAnsi="Times New Roman"/>
          <w:sz w:val="24"/>
          <w:szCs w:val="24"/>
        </w:rPr>
        <w:t>de</w:t>
      </w:r>
      <w:r w:rsidRPr="00212827">
        <w:rPr>
          <w:rFonts w:ascii="Times New Roman" w:hAnsi="Times New Roman"/>
          <w:spacing w:val="21"/>
          <w:sz w:val="24"/>
          <w:szCs w:val="24"/>
        </w:rPr>
        <w:t xml:space="preserve"> </w:t>
      </w:r>
      <w:r w:rsidRPr="00212827">
        <w:rPr>
          <w:rFonts w:ascii="Times New Roman" w:hAnsi="Times New Roman"/>
          <w:sz w:val="24"/>
          <w:szCs w:val="24"/>
        </w:rPr>
        <w:t>Referência</w:t>
      </w:r>
      <w:r w:rsidRPr="00212827">
        <w:rPr>
          <w:rFonts w:ascii="Times New Roman" w:hAnsi="Times New Roman"/>
          <w:spacing w:val="20"/>
          <w:sz w:val="24"/>
          <w:szCs w:val="24"/>
        </w:rPr>
        <w:t xml:space="preserve"> </w:t>
      </w:r>
      <w:r w:rsidRPr="00212827">
        <w:rPr>
          <w:rFonts w:ascii="Times New Roman" w:hAnsi="Times New Roman"/>
          <w:sz w:val="24"/>
          <w:szCs w:val="24"/>
        </w:rPr>
        <w:t>poderá</w:t>
      </w:r>
      <w:r w:rsidRPr="00212827">
        <w:rPr>
          <w:rFonts w:ascii="Times New Roman" w:hAnsi="Times New Roman"/>
          <w:spacing w:val="20"/>
          <w:sz w:val="24"/>
          <w:szCs w:val="24"/>
        </w:rPr>
        <w:t xml:space="preserve"> </w:t>
      </w:r>
      <w:r w:rsidRPr="00212827">
        <w:rPr>
          <w:rFonts w:ascii="Times New Roman" w:hAnsi="Times New Roman"/>
          <w:sz w:val="24"/>
          <w:szCs w:val="24"/>
        </w:rPr>
        <w:t>sofrer</w:t>
      </w:r>
      <w:r w:rsidRPr="00212827">
        <w:rPr>
          <w:rFonts w:ascii="Times New Roman" w:hAnsi="Times New Roman"/>
          <w:spacing w:val="21"/>
          <w:sz w:val="24"/>
          <w:szCs w:val="24"/>
        </w:rPr>
        <w:t xml:space="preserve"> </w:t>
      </w:r>
      <w:r w:rsidRPr="00212827">
        <w:rPr>
          <w:rFonts w:ascii="Times New Roman" w:hAnsi="Times New Roman"/>
          <w:sz w:val="24"/>
          <w:szCs w:val="24"/>
        </w:rPr>
        <w:t>alterações</w:t>
      </w:r>
      <w:r w:rsidRPr="00212827">
        <w:rPr>
          <w:rFonts w:ascii="Times New Roman" w:hAnsi="Times New Roman"/>
          <w:spacing w:val="19"/>
          <w:sz w:val="24"/>
          <w:szCs w:val="24"/>
        </w:rPr>
        <w:t xml:space="preserve"> </w:t>
      </w:r>
      <w:r w:rsidRPr="00212827">
        <w:rPr>
          <w:rFonts w:ascii="Times New Roman" w:hAnsi="Times New Roman"/>
          <w:sz w:val="24"/>
          <w:szCs w:val="24"/>
        </w:rPr>
        <w:t>até</w:t>
      </w:r>
      <w:r w:rsidRPr="00212827">
        <w:rPr>
          <w:rFonts w:ascii="Times New Roman" w:hAnsi="Times New Roman"/>
          <w:spacing w:val="21"/>
          <w:sz w:val="24"/>
          <w:szCs w:val="24"/>
        </w:rPr>
        <w:t xml:space="preserve"> </w:t>
      </w:r>
      <w:r w:rsidRPr="00212827">
        <w:rPr>
          <w:rFonts w:ascii="Times New Roman" w:hAnsi="Times New Roman"/>
          <w:sz w:val="24"/>
          <w:szCs w:val="24"/>
        </w:rPr>
        <w:t>a</w:t>
      </w:r>
      <w:r w:rsidRPr="00212827">
        <w:rPr>
          <w:rFonts w:ascii="Times New Roman" w:hAnsi="Times New Roman"/>
          <w:spacing w:val="17"/>
          <w:sz w:val="24"/>
          <w:szCs w:val="24"/>
        </w:rPr>
        <w:t xml:space="preserve"> </w:t>
      </w:r>
      <w:r w:rsidRPr="00212827">
        <w:rPr>
          <w:rFonts w:ascii="Times New Roman" w:hAnsi="Times New Roman"/>
          <w:sz w:val="24"/>
          <w:szCs w:val="24"/>
        </w:rPr>
        <w:t>data</w:t>
      </w:r>
      <w:r w:rsidRPr="00212827">
        <w:rPr>
          <w:rFonts w:ascii="Times New Roman" w:hAnsi="Times New Roman"/>
          <w:spacing w:val="20"/>
          <w:sz w:val="24"/>
          <w:szCs w:val="24"/>
        </w:rPr>
        <w:t xml:space="preserve"> </w:t>
      </w:r>
      <w:r w:rsidRPr="00212827">
        <w:rPr>
          <w:rFonts w:ascii="Times New Roman" w:hAnsi="Times New Roman"/>
          <w:sz w:val="24"/>
          <w:szCs w:val="24"/>
        </w:rPr>
        <w:t>de</w:t>
      </w:r>
      <w:r w:rsidRPr="00212827">
        <w:rPr>
          <w:rFonts w:ascii="Times New Roman" w:hAnsi="Times New Roman"/>
          <w:spacing w:val="21"/>
          <w:sz w:val="24"/>
          <w:szCs w:val="24"/>
        </w:rPr>
        <w:t xml:space="preserve"> </w:t>
      </w:r>
      <w:r w:rsidRPr="00212827">
        <w:rPr>
          <w:rFonts w:ascii="Times New Roman" w:hAnsi="Times New Roman"/>
          <w:sz w:val="24"/>
          <w:szCs w:val="24"/>
        </w:rPr>
        <w:t>divulgação</w:t>
      </w:r>
      <w:r w:rsidRPr="00212827">
        <w:rPr>
          <w:rFonts w:ascii="Times New Roman" w:hAnsi="Times New Roman"/>
          <w:spacing w:val="20"/>
          <w:sz w:val="24"/>
          <w:szCs w:val="24"/>
        </w:rPr>
        <w:t xml:space="preserve"> </w:t>
      </w:r>
      <w:r w:rsidRPr="00212827">
        <w:rPr>
          <w:rFonts w:ascii="Times New Roman" w:hAnsi="Times New Roman"/>
          <w:sz w:val="24"/>
          <w:szCs w:val="24"/>
        </w:rPr>
        <w:t>ou</w:t>
      </w:r>
      <w:r w:rsidRPr="00212827">
        <w:rPr>
          <w:rFonts w:ascii="Times New Roman" w:hAnsi="Times New Roman"/>
          <w:spacing w:val="19"/>
          <w:sz w:val="24"/>
          <w:szCs w:val="24"/>
        </w:rPr>
        <w:t xml:space="preserve"> </w:t>
      </w:r>
      <w:r w:rsidRPr="00212827">
        <w:rPr>
          <w:rFonts w:ascii="Times New Roman" w:hAnsi="Times New Roman"/>
          <w:sz w:val="24"/>
          <w:szCs w:val="24"/>
        </w:rPr>
        <w:t>publicação</w:t>
      </w:r>
      <w:r w:rsidRPr="00212827">
        <w:rPr>
          <w:rFonts w:ascii="Times New Roman" w:hAnsi="Times New Roman"/>
          <w:spacing w:val="-52"/>
          <w:sz w:val="24"/>
          <w:szCs w:val="24"/>
        </w:rPr>
        <w:t xml:space="preserve"> </w:t>
      </w:r>
      <w:r w:rsidRPr="00212827">
        <w:rPr>
          <w:rFonts w:ascii="Times New Roman" w:hAnsi="Times New Roman"/>
          <w:sz w:val="24"/>
          <w:szCs w:val="24"/>
        </w:rPr>
        <w:t>do instrumento convocatório, a fim de fornecer corretamente os dados para a apresentação</w:t>
      </w:r>
      <w:r w:rsidRPr="00212827">
        <w:rPr>
          <w:rFonts w:ascii="Times New Roman" w:hAnsi="Times New Roman"/>
          <w:spacing w:val="1"/>
          <w:sz w:val="24"/>
          <w:szCs w:val="24"/>
        </w:rPr>
        <w:t xml:space="preserve"> </w:t>
      </w:r>
      <w:r w:rsidRPr="00212827">
        <w:rPr>
          <w:rFonts w:ascii="Times New Roman" w:hAnsi="Times New Roman"/>
          <w:sz w:val="24"/>
          <w:szCs w:val="24"/>
        </w:rPr>
        <w:t>da</w:t>
      </w:r>
      <w:r w:rsidRPr="00212827">
        <w:rPr>
          <w:rFonts w:ascii="Times New Roman" w:hAnsi="Times New Roman"/>
          <w:spacing w:val="1"/>
          <w:sz w:val="24"/>
          <w:szCs w:val="24"/>
        </w:rPr>
        <w:t xml:space="preserve"> </w:t>
      </w:r>
      <w:r w:rsidRPr="00212827">
        <w:rPr>
          <w:rFonts w:ascii="Times New Roman" w:hAnsi="Times New Roman"/>
          <w:sz w:val="24"/>
          <w:szCs w:val="24"/>
        </w:rPr>
        <w:t>proposta</w:t>
      </w:r>
      <w:r w:rsidRPr="00212827">
        <w:rPr>
          <w:rFonts w:ascii="Times New Roman" w:hAnsi="Times New Roman"/>
          <w:spacing w:val="1"/>
          <w:sz w:val="24"/>
          <w:szCs w:val="24"/>
        </w:rPr>
        <w:t xml:space="preserve"> </w:t>
      </w:r>
      <w:r w:rsidRPr="00212827">
        <w:rPr>
          <w:rFonts w:ascii="Times New Roman" w:hAnsi="Times New Roman"/>
          <w:sz w:val="24"/>
          <w:szCs w:val="24"/>
        </w:rPr>
        <w:t>comercial,</w:t>
      </w:r>
      <w:r w:rsidRPr="00212827">
        <w:rPr>
          <w:rFonts w:ascii="Times New Roman" w:hAnsi="Times New Roman"/>
          <w:spacing w:val="1"/>
          <w:sz w:val="24"/>
          <w:szCs w:val="24"/>
        </w:rPr>
        <w:t xml:space="preserve"> </w:t>
      </w:r>
      <w:r w:rsidRPr="00212827">
        <w:rPr>
          <w:rFonts w:ascii="Times New Roman" w:hAnsi="Times New Roman"/>
          <w:sz w:val="24"/>
          <w:szCs w:val="24"/>
        </w:rPr>
        <w:t>bem</w:t>
      </w:r>
      <w:r w:rsidRPr="00212827">
        <w:rPr>
          <w:rFonts w:ascii="Times New Roman" w:hAnsi="Times New Roman"/>
          <w:spacing w:val="1"/>
          <w:sz w:val="24"/>
          <w:szCs w:val="24"/>
        </w:rPr>
        <w:t xml:space="preserve"> </w:t>
      </w:r>
      <w:r w:rsidRPr="00212827">
        <w:rPr>
          <w:rFonts w:ascii="Times New Roman" w:hAnsi="Times New Roman"/>
          <w:sz w:val="24"/>
          <w:szCs w:val="24"/>
        </w:rPr>
        <w:t>como,</w:t>
      </w:r>
      <w:r w:rsidRPr="00212827">
        <w:rPr>
          <w:rFonts w:ascii="Times New Roman" w:hAnsi="Times New Roman"/>
          <w:spacing w:val="1"/>
          <w:sz w:val="24"/>
          <w:szCs w:val="24"/>
        </w:rPr>
        <w:t xml:space="preserve"> </w:t>
      </w:r>
      <w:r w:rsidRPr="00212827">
        <w:rPr>
          <w:rFonts w:ascii="Times New Roman" w:hAnsi="Times New Roman"/>
          <w:sz w:val="24"/>
          <w:szCs w:val="24"/>
        </w:rPr>
        <w:t>para</w:t>
      </w:r>
      <w:r w:rsidRPr="00212827">
        <w:rPr>
          <w:rFonts w:ascii="Times New Roman" w:hAnsi="Times New Roman"/>
          <w:spacing w:val="1"/>
          <w:sz w:val="24"/>
          <w:szCs w:val="24"/>
        </w:rPr>
        <w:t xml:space="preserve"> </w:t>
      </w:r>
      <w:r w:rsidRPr="00212827">
        <w:rPr>
          <w:rFonts w:ascii="Times New Roman" w:hAnsi="Times New Roman"/>
          <w:sz w:val="24"/>
          <w:szCs w:val="24"/>
        </w:rPr>
        <w:t>se</w:t>
      </w:r>
      <w:r w:rsidRPr="00212827">
        <w:rPr>
          <w:rFonts w:ascii="Times New Roman" w:hAnsi="Times New Roman"/>
          <w:spacing w:val="1"/>
          <w:sz w:val="24"/>
          <w:szCs w:val="24"/>
        </w:rPr>
        <w:t xml:space="preserve"> </w:t>
      </w:r>
      <w:r w:rsidRPr="00212827">
        <w:rPr>
          <w:rFonts w:ascii="Times New Roman" w:hAnsi="Times New Roman"/>
          <w:sz w:val="24"/>
          <w:szCs w:val="24"/>
        </w:rPr>
        <w:t>adequar</w:t>
      </w:r>
      <w:r w:rsidRPr="00212827">
        <w:rPr>
          <w:rFonts w:ascii="Times New Roman" w:hAnsi="Times New Roman"/>
          <w:spacing w:val="1"/>
          <w:sz w:val="24"/>
          <w:szCs w:val="24"/>
        </w:rPr>
        <w:t xml:space="preserve"> </w:t>
      </w:r>
      <w:r w:rsidRPr="00212827">
        <w:rPr>
          <w:rFonts w:ascii="Times New Roman" w:hAnsi="Times New Roman"/>
          <w:sz w:val="24"/>
          <w:szCs w:val="24"/>
        </w:rPr>
        <w:t>às</w:t>
      </w:r>
      <w:r w:rsidRPr="00212827">
        <w:rPr>
          <w:rFonts w:ascii="Times New Roman" w:hAnsi="Times New Roman"/>
          <w:spacing w:val="1"/>
          <w:sz w:val="24"/>
          <w:szCs w:val="24"/>
        </w:rPr>
        <w:t xml:space="preserve"> </w:t>
      </w:r>
      <w:r w:rsidRPr="00212827">
        <w:rPr>
          <w:rFonts w:ascii="Times New Roman" w:hAnsi="Times New Roman"/>
          <w:sz w:val="24"/>
          <w:szCs w:val="24"/>
        </w:rPr>
        <w:t>condições</w:t>
      </w:r>
      <w:r w:rsidRPr="00212827">
        <w:rPr>
          <w:rFonts w:ascii="Times New Roman" w:hAnsi="Times New Roman"/>
          <w:spacing w:val="1"/>
          <w:sz w:val="24"/>
          <w:szCs w:val="24"/>
        </w:rPr>
        <w:t xml:space="preserve"> </w:t>
      </w:r>
      <w:r w:rsidRPr="00212827">
        <w:rPr>
          <w:rFonts w:ascii="Times New Roman" w:hAnsi="Times New Roman"/>
          <w:sz w:val="24"/>
          <w:szCs w:val="24"/>
        </w:rPr>
        <w:t>estabelecidas</w:t>
      </w:r>
      <w:r w:rsidRPr="00212827">
        <w:rPr>
          <w:rFonts w:ascii="Times New Roman" w:hAnsi="Times New Roman"/>
          <w:spacing w:val="1"/>
          <w:sz w:val="24"/>
          <w:szCs w:val="24"/>
        </w:rPr>
        <w:t xml:space="preserve"> </w:t>
      </w:r>
      <w:r w:rsidRPr="00212827">
        <w:rPr>
          <w:rFonts w:ascii="Times New Roman" w:hAnsi="Times New Roman"/>
          <w:sz w:val="24"/>
          <w:szCs w:val="24"/>
        </w:rPr>
        <w:t>pela</w:t>
      </w:r>
      <w:r w:rsidRPr="00212827">
        <w:rPr>
          <w:rFonts w:ascii="Times New Roman" w:hAnsi="Times New Roman"/>
          <w:spacing w:val="1"/>
          <w:sz w:val="24"/>
          <w:szCs w:val="24"/>
        </w:rPr>
        <w:t xml:space="preserve"> </w:t>
      </w:r>
      <w:r w:rsidRPr="00212827">
        <w:rPr>
          <w:rFonts w:ascii="Times New Roman" w:hAnsi="Times New Roman"/>
          <w:sz w:val="24"/>
          <w:szCs w:val="24"/>
        </w:rPr>
        <w:t>legislação vigente.</w:t>
      </w:r>
    </w:p>
    <w:p w:rsidR="00212827" w:rsidRPr="00212827" w:rsidRDefault="00212827" w:rsidP="00212827">
      <w:pPr>
        <w:pStyle w:val="Corpodetexto"/>
        <w:spacing w:after="0" w:line="240" w:lineRule="auto"/>
        <w:jc w:val="both"/>
        <w:rPr>
          <w:rFonts w:ascii="Times New Roman" w:hAnsi="Times New Roman"/>
          <w:sz w:val="24"/>
          <w:szCs w:val="24"/>
        </w:rPr>
      </w:pPr>
    </w:p>
    <w:p w:rsidR="00212827" w:rsidRDefault="00212827" w:rsidP="00212827">
      <w:pPr>
        <w:pStyle w:val="Ttulo11"/>
        <w:jc w:val="both"/>
        <w:rPr>
          <w:rFonts w:ascii="Times New Roman" w:hAnsi="Times New Roman" w:cs="Times New Roman"/>
        </w:rPr>
      </w:pPr>
      <w:r>
        <w:rPr>
          <w:rFonts w:ascii="Times New Roman" w:hAnsi="Times New Roman" w:cs="Times New Roman"/>
        </w:rPr>
        <w:t>Heitoraí</w:t>
      </w:r>
      <w:r w:rsidRPr="00212827">
        <w:rPr>
          <w:rFonts w:ascii="Times New Roman" w:hAnsi="Times New Roman" w:cs="Times New Roman"/>
        </w:rPr>
        <w:t>/GO,</w:t>
      </w:r>
      <w:r w:rsidRPr="00212827">
        <w:rPr>
          <w:rFonts w:ascii="Times New Roman" w:hAnsi="Times New Roman" w:cs="Times New Roman"/>
          <w:spacing w:val="-1"/>
        </w:rPr>
        <w:t xml:space="preserve"> 0</w:t>
      </w:r>
      <w:r>
        <w:rPr>
          <w:rFonts w:ascii="Times New Roman" w:hAnsi="Times New Roman" w:cs="Times New Roman"/>
          <w:spacing w:val="-1"/>
        </w:rPr>
        <w:t>5</w:t>
      </w:r>
      <w:r w:rsidRPr="00212827">
        <w:rPr>
          <w:rFonts w:ascii="Times New Roman" w:hAnsi="Times New Roman" w:cs="Times New Roman"/>
          <w:spacing w:val="-3"/>
        </w:rPr>
        <w:t xml:space="preserve"> </w:t>
      </w:r>
      <w:r w:rsidRPr="00212827">
        <w:rPr>
          <w:rFonts w:ascii="Times New Roman" w:hAnsi="Times New Roman" w:cs="Times New Roman"/>
        </w:rPr>
        <w:t>de</w:t>
      </w:r>
      <w:r w:rsidRPr="00212827">
        <w:rPr>
          <w:rFonts w:ascii="Times New Roman" w:hAnsi="Times New Roman" w:cs="Times New Roman"/>
          <w:spacing w:val="-2"/>
        </w:rPr>
        <w:t xml:space="preserve"> </w:t>
      </w:r>
      <w:r>
        <w:rPr>
          <w:rFonts w:ascii="Times New Roman" w:hAnsi="Times New Roman" w:cs="Times New Roman"/>
          <w:spacing w:val="-2"/>
        </w:rPr>
        <w:t>agosto</w:t>
      </w:r>
      <w:r w:rsidRPr="00212827">
        <w:rPr>
          <w:rFonts w:ascii="Times New Roman" w:hAnsi="Times New Roman" w:cs="Times New Roman"/>
          <w:spacing w:val="-1"/>
        </w:rPr>
        <w:t xml:space="preserve"> </w:t>
      </w:r>
      <w:r w:rsidRPr="00212827">
        <w:rPr>
          <w:rFonts w:ascii="Times New Roman" w:hAnsi="Times New Roman" w:cs="Times New Roman"/>
        </w:rPr>
        <w:t>de</w:t>
      </w:r>
      <w:r w:rsidRPr="00212827">
        <w:rPr>
          <w:rFonts w:ascii="Times New Roman" w:hAnsi="Times New Roman" w:cs="Times New Roman"/>
          <w:spacing w:val="-2"/>
        </w:rPr>
        <w:t xml:space="preserve"> </w:t>
      </w:r>
      <w:r w:rsidRPr="00212827">
        <w:rPr>
          <w:rFonts w:ascii="Times New Roman" w:hAnsi="Times New Roman" w:cs="Times New Roman"/>
        </w:rPr>
        <w:t>2021</w:t>
      </w:r>
      <w:r w:rsidR="00881DD3">
        <w:rPr>
          <w:rFonts w:ascii="Times New Roman" w:hAnsi="Times New Roman" w:cs="Times New Roman"/>
        </w:rPr>
        <w:t>.</w:t>
      </w:r>
    </w:p>
    <w:p w:rsidR="00881DD3" w:rsidRDefault="00881DD3" w:rsidP="00212827">
      <w:pPr>
        <w:pStyle w:val="Ttulo11"/>
        <w:jc w:val="both"/>
        <w:rPr>
          <w:rFonts w:ascii="Times New Roman" w:hAnsi="Times New Roman" w:cs="Times New Roman"/>
        </w:rPr>
      </w:pPr>
    </w:p>
    <w:p w:rsidR="00881DD3" w:rsidRDefault="00881DD3" w:rsidP="00212827">
      <w:pPr>
        <w:pStyle w:val="Ttulo11"/>
        <w:jc w:val="both"/>
        <w:rPr>
          <w:rFonts w:ascii="Times New Roman" w:hAnsi="Times New Roman" w:cs="Times New Roman"/>
        </w:rPr>
      </w:pPr>
    </w:p>
    <w:p w:rsidR="00212827" w:rsidRPr="00212827" w:rsidRDefault="00212827" w:rsidP="00212827">
      <w:pPr>
        <w:pStyle w:val="Ttulo11"/>
        <w:jc w:val="both"/>
        <w:rPr>
          <w:rFonts w:ascii="Times New Roman" w:hAnsi="Times New Roman" w:cs="Times New Roman"/>
        </w:rPr>
      </w:pPr>
    </w:p>
    <w:p w:rsidR="00212827" w:rsidRDefault="00212827" w:rsidP="0045475D">
      <w:pPr>
        <w:pStyle w:val="Ttulo11"/>
        <w:ind w:right="-1701"/>
        <w:jc w:val="center"/>
        <w:rPr>
          <w:rFonts w:ascii="Times New Roman" w:hAnsi="Times New Roman" w:cs="Times New Roman"/>
        </w:rPr>
      </w:pPr>
      <w:r>
        <w:rPr>
          <w:rFonts w:ascii="Times New Roman" w:hAnsi="Times New Roman" w:cs="Times New Roman"/>
        </w:rPr>
        <w:t>Valdivino Torquato Alves</w:t>
      </w:r>
    </w:p>
    <w:p w:rsidR="00881DD3" w:rsidRPr="0045475D" w:rsidRDefault="0045475D" w:rsidP="0045475D">
      <w:pPr>
        <w:pStyle w:val="Ttulo11"/>
        <w:ind w:right="2113"/>
        <w:jc w:val="center"/>
        <w:rPr>
          <w:rFonts w:ascii="Times New Roman" w:hAnsi="Times New Roman" w:cs="Times New Roman"/>
          <w:b w:val="0"/>
        </w:rPr>
      </w:pPr>
      <w:r>
        <w:rPr>
          <w:rFonts w:ascii="Times New Roman" w:hAnsi="Times New Roman" w:cs="Times New Roman"/>
          <w:b w:val="0"/>
        </w:rPr>
        <w:t xml:space="preserve">                                                                </w:t>
      </w:r>
      <w:r w:rsidR="00212827" w:rsidRPr="0045475D">
        <w:rPr>
          <w:rFonts w:ascii="Times New Roman" w:hAnsi="Times New Roman" w:cs="Times New Roman"/>
          <w:b w:val="0"/>
        </w:rPr>
        <w:t>Secretário Municipal de Sáude</w:t>
      </w:r>
    </w:p>
    <w:p w:rsidR="00212827" w:rsidRPr="0045475D" w:rsidRDefault="0045475D" w:rsidP="0045475D">
      <w:pPr>
        <w:pStyle w:val="Ttulo11"/>
        <w:ind w:right="-1"/>
        <w:jc w:val="center"/>
        <w:rPr>
          <w:rFonts w:ascii="Times New Roman" w:hAnsi="Times New Roman" w:cs="Times New Roman"/>
          <w:b w:val="0"/>
        </w:rPr>
      </w:pPr>
      <w:r>
        <w:rPr>
          <w:rFonts w:ascii="Times New Roman" w:hAnsi="Times New Roman" w:cs="Times New Roman"/>
          <w:b w:val="0"/>
        </w:rPr>
        <w:t xml:space="preserve">                                </w:t>
      </w:r>
      <w:r w:rsidR="00BB5CEF" w:rsidRPr="0045475D">
        <w:rPr>
          <w:rFonts w:ascii="Times New Roman" w:hAnsi="Times New Roman" w:cs="Times New Roman"/>
          <w:b w:val="0"/>
        </w:rPr>
        <w:t>Proponente</w:t>
      </w:r>
    </w:p>
    <w:p w:rsidR="00BB5CEF" w:rsidRPr="006744DA" w:rsidRDefault="00BB5CEF" w:rsidP="006744DA"/>
    <w:p w:rsidR="006744DA" w:rsidRDefault="006744DA" w:rsidP="006744DA">
      <w:pPr>
        <w:pStyle w:val="Ttulo8"/>
        <w:jc w:val="left"/>
        <w:rPr>
          <w:rFonts w:ascii="Arial" w:hAnsi="Arial" w:cs="Arial"/>
          <w:color w:val="000000"/>
          <w:sz w:val="22"/>
          <w:szCs w:val="22"/>
        </w:rPr>
      </w:pPr>
    </w:p>
    <w:p w:rsidR="00881DD3" w:rsidRDefault="00881DD3" w:rsidP="006744DA">
      <w:pPr>
        <w:pStyle w:val="Ttulo8"/>
        <w:rPr>
          <w:rFonts w:ascii="Arial" w:hAnsi="Arial" w:cs="Arial"/>
          <w:color w:val="000000"/>
          <w:sz w:val="22"/>
          <w:szCs w:val="22"/>
        </w:rPr>
      </w:pPr>
    </w:p>
    <w:p w:rsidR="00881DD3" w:rsidRDefault="00881DD3" w:rsidP="006744DA">
      <w:pPr>
        <w:pStyle w:val="Ttulo8"/>
        <w:rPr>
          <w:rFonts w:ascii="Arial" w:hAnsi="Arial" w:cs="Arial"/>
          <w:color w:val="000000"/>
          <w:sz w:val="22"/>
          <w:szCs w:val="22"/>
        </w:rPr>
      </w:pPr>
    </w:p>
    <w:p w:rsidR="00881DD3" w:rsidRDefault="00881DD3" w:rsidP="006744DA">
      <w:pPr>
        <w:pStyle w:val="Ttulo8"/>
        <w:rPr>
          <w:rFonts w:ascii="Arial" w:hAnsi="Arial" w:cs="Arial"/>
          <w:color w:val="000000"/>
          <w:sz w:val="22"/>
          <w:szCs w:val="22"/>
        </w:rPr>
      </w:pPr>
    </w:p>
    <w:p w:rsidR="00881DD3" w:rsidRDefault="00881DD3" w:rsidP="006744DA">
      <w:pPr>
        <w:pStyle w:val="Ttulo8"/>
        <w:rPr>
          <w:rFonts w:ascii="Arial" w:hAnsi="Arial" w:cs="Arial"/>
          <w:color w:val="000000"/>
          <w:sz w:val="22"/>
          <w:szCs w:val="22"/>
        </w:rPr>
      </w:pPr>
    </w:p>
    <w:p w:rsidR="00881DD3" w:rsidRDefault="00881DD3" w:rsidP="00916D37">
      <w:pPr>
        <w:pStyle w:val="Ttulo8"/>
        <w:jc w:val="left"/>
        <w:rPr>
          <w:rFonts w:ascii="Arial" w:hAnsi="Arial" w:cs="Arial"/>
          <w:color w:val="000000"/>
          <w:sz w:val="22"/>
          <w:szCs w:val="22"/>
        </w:rPr>
      </w:pPr>
    </w:p>
    <w:p w:rsidR="00916D37" w:rsidRDefault="00916D37" w:rsidP="00916D37"/>
    <w:p w:rsidR="00916D37" w:rsidRDefault="00916D37" w:rsidP="00916D37"/>
    <w:p w:rsidR="00916D37" w:rsidRPr="00916D37" w:rsidRDefault="00916D37" w:rsidP="00916D37"/>
    <w:p w:rsidR="004278A4" w:rsidRDefault="004278A4" w:rsidP="006744DA">
      <w:pPr>
        <w:pStyle w:val="Ttulo8"/>
        <w:rPr>
          <w:rFonts w:ascii="Arial" w:hAnsi="Arial" w:cs="Arial"/>
          <w:b/>
          <w:color w:val="000000"/>
          <w:sz w:val="22"/>
          <w:szCs w:val="22"/>
        </w:rPr>
      </w:pPr>
    </w:p>
    <w:p w:rsidR="00726375" w:rsidRPr="00916D37" w:rsidRDefault="00726375" w:rsidP="006744DA">
      <w:pPr>
        <w:pStyle w:val="Ttulo8"/>
        <w:rPr>
          <w:rFonts w:ascii="Arial" w:hAnsi="Arial" w:cs="Arial"/>
          <w:b/>
          <w:color w:val="000000"/>
          <w:sz w:val="22"/>
          <w:szCs w:val="22"/>
        </w:rPr>
      </w:pPr>
      <w:r w:rsidRPr="00916D37">
        <w:rPr>
          <w:rFonts w:ascii="Arial" w:hAnsi="Arial" w:cs="Arial"/>
          <w:b/>
          <w:color w:val="000000"/>
          <w:sz w:val="22"/>
          <w:szCs w:val="22"/>
        </w:rPr>
        <w:t>ANEXO II</w:t>
      </w:r>
    </w:p>
    <w:p w:rsidR="004278A4" w:rsidRDefault="004278A4" w:rsidP="00726375">
      <w:pPr>
        <w:autoSpaceDE w:val="0"/>
        <w:autoSpaceDN w:val="0"/>
        <w:adjustRightInd w:val="0"/>
        <w:jc w:val="right"/>
        <w:rPr>
          <w:rFonts w:ascii="Arial" w:hAnsi="Arial" w:cs="Arial"/>
          <w:color w:val="000000"/>
          <w:sz w:val="22"/>
          <w:szCs w:val="22"/>
          <w:u w:val="single"/>
        </w:rPr>
      </w:pPr>
    </w:p>
    <w:p w:rsidR="004278A4" w:rsidRDefault="004278A4" w:rsidP="00726375">
      <w:pPr>
        <w:autoSpaceDE w:val="0"/>
        <w:autoSpaceDN w:val="0"/>
        <w:adjustRightInd w:val="0"/>
        <w:jc w:val="right"/>
        <w:rPr>
          <w:rFonts w:ascii="Arial" w:hAnsi="Arial" w:cs="Arial"/>
          <w:color w:val="000000"/>
          <w:sz w:val="22"/>
          <w:szCs w:val="22"/>
          <w:u w:val="single"/>
        </w:rPr>
      </w:pPr>
    </w:p>
    <w:p w:rsidR="004278A4" w:rsidRDefault="004278A4" w:rsidP="00726375">
      <w:pPr>
        <w:autoSpaceDE w:val="0"/>
        <w:autoSpaceDN w:val="0"/>
        <w:adjustRightInd w:val="0"/>
        <w:jc w:val="right"/>
        <w:rPr>
          <w:rFonts w:ascii="Arial" w:hAnsi="Arial" w:cs="Arial"/>
          <w:color w:val="000000"/>
          <w:sz w:val="22"/>
          <w:szCs w:val="22"/>
          <w:u w:val="single"/>
        </w:rPr>
      </w:pPr>
    </w:p>
    <w:p w:rsidR="004278A4" w:rsidRDefault="004278A4" w:rsidP="00726375">
      <w:pPr>
        <w:autoSpaceDE w:val="0"/>
        <w:autoSpaceDN w:val="0"/>
        <w:adjustRightInd w:val="0"/>
        <w:jc w:val="right"/>
        <w:rPr>
          <w:rFonts w:ascii="Arial" w:hAnsi="Arial" w:cs="Arial"/>
          <w:color w:val="000000"/>
          <w:sz w:val="22"/>
          <w:szCs w:val="22"/>
          <w:u w:val="single"/>
        </w:rPr>
      </w:pPr>
    </w:p>
    <w:p w:rsidR="00726375" w:rsidRPr="00717767" w:rsidRDefault="00726375" w:rsidP="00726375">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6744DA">
        <w:rPr>
          <w:rFonts w:ascii="Arial" w:hAnsi="Arial" w:cs="Arial"/>
          <w:color w:val="000000"/>
          <w:sz w:val="22"/>
          <w:szCs w:val="22"/>
        </w:rPr>
        <w:t>Heitoraí</w:t>
      </w:r>
      <w:r w:rsidR="001D49CB">
        <w:rPr>
          <w:rFonts w:ascii="Arial" w:hAnsi="Arial" w:cs="Arial"/>
          <w:color w:val="000000"/>
          <w:sz w:val="22"/>
          <w:szCs w:val="22"/>
        </w:rPr>
        <w:t xml:space="preserve"> </w:t>
      </w:r>
      <w:r w:rsidRPr="00717767">
        <w:rPr>
          <w:rFonts w:ascii="Arial" w:hAnsi="Arial" w:cs="Arial"/>
          <w:color w:val="000000"/>
          <w:sz w:val="22"/>
          <w:szCs w:val="22"/>
        </w:rPr>
        <w:t xml:space="preserve">- GO. </w:t>
      </w:r>
    </w:p>
    <w:p w:rsidR="00726375" w:rsidRPr="00717767" w:rsidRDefault="0072637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212827">
        <w:rPr>
          <w:rFonts w:ascii="Arial" w:hAnsi="Arial" w:cs="Arial"/>
          <w:color w:val="000000"/>
          <w:sz w:val="22"/>
          <w:szCs w:val="22"/>
        </w:rPr>
        <w:t>8</w:t>
      </w:r>
      <w:r w:rsidRPr="00717767">
        <w:rPr>
          <w:rFonts w:ascii="Arial" w:hAnsi="Arial" w:cs="Arial"/>
          <w:color w:val="000000"/>
          <w:sz w:val="22"/>
          <w:szCs w:val="22"/>
        </w:rPr>
        <w:t>/20</w:t>
      </w:r>
      <w:r w:rsidR="00212827">
        <w:rPr>
          <w:rFonts w:ascii="Arial" w:hAnsi="Arial" w:cs="Arial"/>
          <w:color w:val="000000"/>
          <w:sz w:val="22"/>
          <w:szCs w:val="22"/>
        </w:rPr>
        <w:t>2</w:t>
      </w:r>
      <w:r w:rsidRPr="00717767">
        <w:rPr>
          <w:rFonts w:ascii="Arial" w:hAnsi="Arial" w:cs="Arial"/>
          <w:color w:val="000000"/>
          <w:sz w:val="22"/>
          <w:szCs w:val="22"/>
        </w:rPr>
        <w:t xml:space="preserve">1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sidR="006D1E97">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sidR="006D1E97">
        <w:rPr>
          <w:rFonts w:ascii="Arial" w:hAnsi="Arial" w:cs="Arial"/>
          <w:color w:val="000000"/>
          <w:sz w:val="22"/>
          <w:szCs w:val="22"/>
        </w:rPr>
        <w:t>_____________</w:t>
      </w:r>
      <w:r w:rsidRPr="00717767">
        <w:rPr>
          <w:rFonts w:ascii="Arial" w:hAnsi="Arial" w:cs="Arial"/>
          <w:color w:val="000000"/>
          <w:sz w:val="22"/>
          <w:szCs w:val="22"/>
        </w:rPr>
        <w:t>_</w:t>
      </w:r>
      <w:r w:rsidR="006D1E97">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sidR="006D1E97">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sidR="006D1E97">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212827"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05</w:t>
      </w:r>
      <w:r w:rsidR="005C7B05">
        <w:rPr>
          <w:rFonts w:ascii="Arial" w:hAnsi="Arial" w:cs="Arial"/>
          <w:color w:val="000000"/>
          <w:sz w:val="22"/>
          <w:szCs w:val="22"/>
        </w:rPr>
        <w:t xml:space="preserve"> de </w:t>
      </w:r>
      <w:r>
        <w:rPr>
          <w:rFonts w:ascii="Arial" w:hAnsi="Arial" w:cs="Arial"/>
          <w:color w:val="000000"/>
          <w:sz w:val="22"/>
          <w:szCs w:val="22"/>
        </w:rPr>
        <w:t>agosto</w:t>
      </w:r>
      <w:r w:rsidR="006D1E97">
        <w:rPr>
          <w:rFonts w:ascii="Arial" w:hAnsi="Arial" w:cs="Arial"/>
          <w:color w:val="000000"/>
          <w:sz w:val="22"/>
          <w:szCs w:val="22"/>
        </w:rPr>
        <w:t xml:space="preserve"> de 20</w:t>
      </w:r>
      <w:r>
        <w:rPr>
          <w:rFonts w:ascii="Arial" w:hAnsi="Arial" w:cs="Arial"/>
          <w:color w:val="000000"/>
          <w:sz w:val="22"/>
          <w:szCs w:val="22"/>
        </w:rPr>
        <w:t>2</w:t>
      </w:r>
      <w:r w:rsidR="006D1E97">
        <w:rPr>
          <w:rFonts w:ascii="Arial" w:hAnsi="Arial" w:cs="Arial"/>
          <w:color w:val="000000"/>
          <w:sz w:val="22"/>
          <w:szCs w:val="22"/>
        </w:rPr>
        <w:t>1</w:t>
      </w:r>
      <w:r w:rsidR="00726375"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D1E97" w:rsidP="006D1E97">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3D3C7F" w:rsidRDefault="00726375" w:rsidP="00726375">
      <w:pPr>
        <w:autoSpaceDE w:val="0"/>
        <w:autoSpaceDN w:val="0"/>
        <w:adjustRightInd w:val="0"/>
        <w:jc w:val="center"/>
        <w:rPr>
          <w:rFonts w:ascii="Arial" w:hAnsi="Arial" w:cs="Arial"/>
          <w:b/>
          <w:color w:val="000000"/>
          <w:sz w:val="22"/>
          <w:szCs w:val="22"/>
          <w:u w:val="single"/>
        </w:rPr>
      </w:pPr>
      <w:r w:rsidRPr="003D3C7F">
        <w:rPr>
          <w:rFonts w:ascii="Arial" w:hAnsi="Arial" w:cs="Arial"/>
          <w:b/>
          <w:color w:val="000000"/>
          <w:sz w:val="22"/>
          <w:szCs w:val="22"/>
          <w:u w:val="single"/>
        </w:rPr>
        <w:t xml:space="preserve">ANEXO III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rPr>
      </w:pPr>
    </w:p>
    <w:p w:rsidR="004278A4" w:rsidRPr="00717767" w:rsidRDefault="004278A4" w:rsidP="00726375">
      <w:pPr>
        <w:autoSpaceDE w:val="0"/>
        <w:autoSpaceDN w:val="0"/>
        <w:adjustRightInd w:val="0"/>
        <w:jc w:val="center"/>
        <w:rPr>
          <w:rFonts w:ascii="Arial" w:hAnsi="Arial" w:cs="Arial"/>
          <w:color w:val="000000"/>
          <w:sz w:val="22"/>
          <w:szCs w:val="22"/>
        </w:rPr>
      </w:pPr>
      <w:bookmarkStart w:id="3" w:name="_GoBack"/>
      <w:bookmarkEnd w:id="3"/>
    </w:p>
    <w:p w:rsidR="00726375" w:rsidRPr="00717767" w:rsidRDefault="00726375" w:rsidP="00726375">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374909">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212827">
        <w:rPr>
          <w:rFonts w:ascii="Arial" w:hAnsi="Arial" w:cs="Arial"/>
          <w:color w:val="000000"/>
          <w:sz w:val="22"/>
          <w:szCs w:val="22"/>
        </w:rPr>
        <w:t>8</w:t>
      </w:r>
      <w:r w:rsidRPr="00717767">
        <w:rPr>
          <w:rFonts w:ascii="Arial" w:hAnsi="Arial" w:cs="Arial"/>
          <w:color w:val="000000"/>
          <w:sz w:val="22"/>
          <w:szCs w:val="22"/>
        </w:rPr>
        <w:t>/20</w:t>
      </w:r>
      <w:r w:rsidR="00212827">
        <w:rPr>
          <w:rFonts w:ascii="Arial" w:hAnsi="Arial" w:cs="Arial"/>
          <w:color w:val="000000"/>
          <w:sz w:val="22"/>
          <w:szCs w:val="22"/>
        </w:rPr>
        <w:t>2</w:t>
      </w:r>
      <w:r w:rsidRPr="00717767">
        <w:rPr>
          <w:rFonts w:ascii="Arial" w:hAnsi="Arial" w:cs="Arial"/>
          <w:color w:val="000000"/>
          <w:sz w:val="22"/>
          <w:szCs w:val="22"/>
        </w:rPr>
        <w:t>1</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itação modalidade PREGÃO nº. 00</w:t>
      </w:r>
      <w:r w:rsidR="00212827">
        <w:rPr>
          <w:rFonts w:ascii="Arial" w:hAnsi="Arial" w:cs="Arial"/>
          <w:color w:val="000000"/>
          <w:sz w:val="22"/>
          <w:szCs w:val="22"/>
        </w:rPr>
        <w:t>8</w:t>
      </w:r>
      <w:r w:rsidRPr="00717767">
        <w:rPr>
          <w:rFonts w:ascii="Arial" w:hAnsi="Arial" w:cs="Arial"/>
          <w:color w:val="000000"/>
          <w:sz w:val="22"/>
          <w:szCs w:val="22"/>
        </w:rPr>
        <w:t>/20</w:t>
      </w:r>
      <w:r w:rsidR="00212827">
        <w:rPr>
          <w:rFonts w:ascii="Arial" w:hAnsi="Arial" w:cs="Arial"/>
          <w:color w:val="000000"/>
          <w:sz w:val="22"/>
          <w:szCs w:val="22"/>
        </w:rPr>
        <w:t>2</w:t>
      </w:r>
      <w:r w:rsidRPr="00717767">
        <w:rPr>
          <w:rFonts w:ascii="Arial" w:hAnsi="Arial" w:cs="Arial"/>
          <w:color w:val="000000"/>
          <w:sz w:val="22"/>
          <w:szCs w:val="22"/>
        </w:rPr>
        <w:t xml:space="preserve">1, bem como de seus Anexos, partes integrantes e complementares do mesmo, propomos a entrega dos produtos, objeto da referida licitação, sob nossa exclusiva responsabilidade.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2832" w:firstLine="708"/>
        <w:jc w:val="both"/>
        <w:rPr>
          <w:rFonts w:ascii="Arial" w:hAnsi="Arial" w:cs="Arial"/>
          <w:color w:val="000000"/>
          <w:sz w:val="22"/>
          <w:szCs w:val="22"/>
        </w:rPr>
      </w:pPr>
    </w:p>
    <w:p w:rsidR="00726375" w:rsidRPr="00717767" w:rsidRDefault="00726375" w:rsidP="00B92E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5C7B05" w:rsidRDefault="005C7B05" w:rsidP="001D49CB">
      <w:pPr>
        <w:autoSpaceDE w:val="0"/>
        <w:autoSpaceDN w:val="0"/>
        <w:adjustRightInd w:val="0"/>
        <w:rPr>
          <w:rFonts w:ascii="Arial" w:hAnsi="Arial" w:cs="Arial"/>
          <w:color w:val="000000"/>
          <w:sz w:val="22"/>
          <w:szCs w:val="22"/>
          <w:u w:val="single"/>
        </w:rPr>
      </w:pPr>
    </w:p>
    <w:p w:rsidR="0045475D" w:rsidRDefault="0045475D" w:rsidP="001D49CB">
      <w:pPr>
        <w:autoSpaceDE w:val="0"/>
        <w:autoSpaceDN w:val="0"/>
        <w:adjustRightInd w:val="0"/>
        <w:rPr>
          <w:rFonts w:ascii="Arial" w:hAnsi="Arial" w:cs="Arial"/>
          <w:color w:val="000000"/>
          <w:sz w:val="22"/>
          <w:szCs w:val="22"/>
          <w:u w:val="single"/>
        </w:rPr>
      </w:pPr>
    </w:p>
    <w:p w:rsidR="0045475D" w:rsidRDefault="0045475D" w:rsidP="001D49CB">
      <w:pPr>
        <w:autoSpaceDE w:val="0"/>
        <w:autoSpaceDN w:val="0"/>
        <w:adjustRightInd w:val="0"/>
        <w:rPr>
          <w:rFonts w:ascii="Arial" w:hAnsi="Arial" w:cs="Arial"/>
          <w:color w:val="000000"/>
          <w:sz w:val="22"/>
          <w:szCs w:val="22"/>
          <w:u w:val="single"/>
        </w:rPr>
      </w:pPr>
    </w:p>
    <w:p w:rsidR="0045475D" w:rsidRDefault="0045475D" w:rsidP="001D49CB">
      <w:pPr>
        <w:autoSpaceDE w:val="0"/>
        <w:autoSpaceDN w:val="0"/>
        <w:adjustRightInd w:val="0"/>
        <w:rPr>
          <w:rFonts w:ascii="Arial" w:hAnsi="Arial" w:cs="Arial"/>
          <w:color w:val="000000"/>
          <w:sz w:val="22"/>
          <w:szCs w:val="22"/>
          <w:u w:val="single"/>
        </w:rPr>
      </w:pPr>
    </w:p>
    <w:p w:rsidR="0045475D" w:rsidRDefault="0045475D" w:rsidP="001D49CB">
      <w:pPr>
        <w:autoSpaceDE w:val="0"/>
        <w:autoSpaceDN w:val="0"/>
        <w:adjustRightInd w:val="0"/>
        <w:rPr>
          <w:rFonts w:ascii="Arial" w:hAnsi="Arial" w:cs="Arial"/>
          <w:color w:val="000000"/>
          <w:sz w:val="22"/>
          <w:szCs w:val="22"/>
          <w:u w:val="single"/>
        </w:rPr>
      </w:pPr>
    </w:p>
    <w:p w:rsidR="001D49CB" w:rsidRPr="00717767" w:rsidRDefault="001D49CB" w:rsidP="001D49CB">
      <w:pPr>
        <w:autoSpaceDE w:val="0"/>
        <w:autoSpaceDN w:val="0"/>
        <w:adjustRightInd w:val="0"/>
        <w:rPr>
          <w:rFonts w:ascii="Arial" w:hAnsi="Arial" w:cs="Arial"/>
          <w:color w:val="000000"/>
          <w:sz w:val="22"/>
          <w:szCs w:val="22"/>
          <w:u w:val="single"/>
        </w:rPr>
      </w:pPr>
    </w:p>
    <w:p w:rsidR="00726375" w:rsidRPr="0045475D" w:rsidRDefault="00726375" w:rsidP="00726375">
      <w:pPr>
        <w:autoSpaceDE w:val="0"/>
        <w:autoSpaceDN w:val="0"/>
        <w:adjustRightInd w:val="0"/>
        <w:jc w:val="center"/>
        <w:rPr>
          <w:rFonts w:ascii="Arial" w:hAnsi="Arial" w:cs="Arial"/>
          <w:b/>
          <w:color w:val="000000"/>
          <w:sz w:val="22"/>
          <w:szCs w:val="22"/>
        </w:rPr>
      </w:pPr>
      <w:r w:rsidRPr="0045475D">
        <w:rPr>
          <w:rFonts w:ascii="Arial" w:hAnsi="Arial" w:cs="Arial"/>
          <w:b/>
          <w:color w:val="000000"/>
          <w:sz w:val="22"/>
          <w:szCs w:val="22"/>
          <w:u w:val="single"/>
        </w:rPr>
        <w:t xml:space="preserve">ANEXO IV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45475D" w:rsidRDefault="0045475D" w:rsidP="00726375">
      <w:pPr>
        <w:autoSpaceDE w:val="0"/>
        <w:autoSpaceDN w:val="0"/>
        <w:adjustRightInd w:val="0"/>
        <w:jc w:val="center"/>
        <w:rPr>
          <w:rFonts w:ascii="Arial" w:hAnsi="Arial" w:cs="Arial"/>
          <w:color w:val="000000"/>
          <w:sz w:val="22"/>
          <w:szCs w:val="22"/>
          <w:u w:val="single"/>
        </w:rPr>
      </w:pPr>
    </w:p>
    <w:p w:rsidR="0045475D" w:rsidRDefault="0045475D" w:rsidP="00726375">
      <w:pPr>
        <w:autoSpaceDE w:val="0"/>
        <w:autoSpaceDN w:val="0"/>
        <w:adjustRightInd w:val="0"/>
        <w:jc w:val="center"/>
        <w:rPr>
          <w:rFonts w:ascii="Arial" w:hAnsi="Arial" w:cs="Arial"/>
          <w:color w:val="000000"/>
          <w:sz w:val="22"/>
          <w:szCs w:val="22"/>
          <w:u w:val="single"/>
        </w:rPr>
      </w:pPr>
    </w:p>
    <w:p w:rsidR="0045475D" w:rsidRPr="00717767" w:rsidRDefault="0045475D"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sidR="006D1E97">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sidR="006D1E97">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sidR="006D1E97">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sidR="006D1E97">
        <w:rPr>
          <w:rFonts w:ascii="Arial" w:hAnsi="Arial" w:cs="Arial"/>
          <w:color w:val="000000"/>
          <w:sz w:val="22"/>
          <w:szCs w:val="22"/>
        </w:rPr>
        <w:t>_____</w:t>
      </w:r>
      <w:r w:rsidRPr="00717767">
        <w:rPr>
          <w:rFonts w:ascii="Arial" w:hAnsi="Arial" w:cs="Arial"/>
          <w:color w:val="000000"/>
          <w:sz w:val="22"/>
          <w:szCs w:val="22"/>
        </w:rPr>
        <w:t>, Setor/Bairro</w:t>
      </w:r>
      <w:r w:rsidR="006D1E97">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sidR="006D1E97">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exigidos no Edital de Pregão nº. 00</w:t>
      </w:r>
      <w:r w:rsidR="00CB49DC">
        <w:rPr>
          <w:rFonts w:ascii="Arial" w:hAnsi="Arial" w:cs="Arial"/>
          <w:color w:val="000000"/>
          <w:sz w:val="22"/>
          <w:szCs w:val="22"/>
        </w:rPr>
        <w:t>8/2021</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726375" w:rsidRPr="00717767" w:rsidRDefault="00726375" w:rsidP="00726375">
      <w:pPr>
        <w:autoSpaceDE w:val="0"/>
        <w:autoSpaceDN w:val="0"/>
        <w:adjustRightInd w:val="0"/>
        <w:ind w:left="852"/>
        <w:jc w:val="both"/>
        <w:rPr>
          <w:rFonts w:ascii="Arial" w:hAnsi="Arial" w:cs="Arial"/>
          <w:color w:val="000000"/>
          <w:sz w:val="22"/>
          <w:szCs w:val="22"/>
        </w:rPr>
      </w:pPr>
    </w:p>
    <w:p w:rsidR="00726375" w:rsidRPr="00717767" w:rsidRDefault="00374909" w:rsidP="00726375">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6D1E97">
        <w:rPr>
          <w:rFonts w:ascii="Arial" w:hAnsi="Arial" w:cs="Arial"/>
          <w:color w:val="000000"/>
          <w:sz w:val="22"/>
          <w:szCs w:val="22"/>
        </w:rPr>
        <w:t>,</w:t>
      </w:r>
      <w:r w:rsidR="00726375" w:rsidRPr="00717767">
        <w:rPr>
          <w:rFonts w:ascii="Arial" w:hAnsi="Arial" w:cs="Arial"/>
          <w:color w:val="000000"/>
          <w:sz w:val="22"/>
          <w:szCs w:val="22"/>
        </w:rPr>
        <w:t xml:space="preserve"> ____</w:t>
      </w:r>
      <w:r w:rsidR="005C7B05">
        <w:rPr>
          <w:rFonts w:ascii="Arial" w:hAnsi="Arial" w:cs="Arial"/>
          <w:color w:val="000000"/>
          <w:sz w:val="22"/>
          <w:szCs w:val="22"/>
        </w:rPr>
        <w:t>___</w:t>
      </w:r>
      <w:r w:rsidR="00726375" w:rsidRPr="00717767">
        <w:rPr>
          <w:rFonts w:ascii="Arial" w:hAnsi="Arial" w:cs="Arial"/>
          <w:color w:val="000000"/>
          <w:sz w:val="22"/>
          <w:szCs w:val="22"/>
        </w:rPr>
        <w:t>__/_________/20</w:t>
      </w:r>
      <w:r w:rsidR="00212827">
        <w:rPr>
          <w:rFonts w:ascii="Arial" w:hAnsi="Arial" w:cs="Arial"/>
          <w:color w:val="000000"/>
          <w:sz w:val="22"/>
          <w:szCs w:val="22"/>
        </w:rPr>
        <w:t>2</w:t>
      </w:r>
      <w:r w:rsidR="00726375" w:rsidRPr="00717767">
        <w:rPr>
          <w:rFonts w:ascii="Arial" w:hAnsi="Arial" w:cs="Arial"/>
          <w:color w:val="000000"/>
          <w:sz w:val="22"/>
          <w:szCs w:val="22"/>
        </w:rPr>
        <w:t xml:space="preserve">1.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pBdr>
          <w:bottom w:val="single" w:sz="12" w:space="1" w:color="auto"/>
        </w:pBdr>
        <w:autoSpaceDE w:val="0"/>
        <w:autoSpaceDN w:val="0"/>
        <w:adjustRightInd w:val="0"/>
        <w:rPr>
          <w:rFonts w:ascii="Arial" w:hAnsi="Arial" w:cs="Arial"/>
          <w:color w:val="000000"/>
          <w:sz w:val="22"/>
          <w:szCs w:val="22"/>
        </w:rPr>
      </w:pP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da Empresa do Representante Legal e Assinatura</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BB5CEF">
      <w:pPr>
        <w:autoSpaceDE w:val="0"/>
        <w:autoSpaceDN w:val="0"/>
        <w:adjustRightInd w:val="0"/>
        <w:rPr>
          <w:rFonts w:ascii="Arial" w:hAnsi="Arial" w:cs="Arial"/>
          <w:color w:val="000000"/>
          <w:sz w:val="22"/>
          <w:szCs w:val="22"/>
          <w:u w:val="single"/>
        </w:rPr>
      </w:pPr>
    </w:p>
    <w:p w:rsidR="0045475D" w:rsidRPr="00717767" w:rsidRDefault="0045475D" w:rsidP="00BB5CEF">
      <w:pPr>
        <w:autoSpaceDE w:val="0"/>
        <w:autoSpaceDN w:val="0"/>
        <w:adjustRightInd w:val="0"/>
        <w:rPr>
          <w:rFonts w:ascii="Arial" w:hAnsi="Arial" w:cs="Arial"/>
          <w:color w:val="000000"/>
          <w:sz w:val="22"/>
          <w:szCs w:val="22"/>
          <w:u w:val="single"/>
        </w:rPr>
      </w:pPr>
    </w:p>
    <w:p w:rsidR="00726375" w:rsidRPr="0045475D" w:rsidRDefault="00726375" w:rsidP="00726375">
      <w:pPr>
        <w:autoSpaceDE w:val="0"/>
        <w:autoSpaceDN w:val="0"/>
        <w:adjustRightInd w:val="0"/>
        <w:jc w:val="center"/>
        <w:rPr>
          <w:rFonts w:ascii="Arial" w:hAnsi="Arial" w:cs="Arial"/>
          <w:b/>
          <w:color w:val="000000"/>
          <w:sz w:val="22"/>
          <w:szCs w:val="22"/>
          <w:u w:val="single"/>
        </w:rPr>
      </w:pPr>
      <w:r w:rsidRPr="0045475D">
        <w:rPr>
          <w:rFonts w:ascii="Arial" w:hAnsi="Arial" w:cs="Arial"/>
          <w:b/>
          <w:color w:val="000000"/>
          <w:sz w:val="22"/>
          <w:szCs w:val="22"/>
          <w:u w:val="single"/>
        </w:rPr>
        <w:t>ANEXO V</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 xml:space="preserve"> </w:t>
      </w:r>
    </w:p>
    <w:p w:rsidR="0045475D" w:rsidRDefault="0045475D" w:rsidP="00726375">
      <w:pPr>
        <w:autoSpaceDE w:val="0"/>
        <w:autoSpaceDN w:val="0"/>
        <w:adjustRightInd w:val="0"/>
        <w:jc w:val="center"/>
        <w:rPr>
          <w:rFonts w:ascii="Arial" w:hAnsi="Arial" w:cs="Arial"/>
          <w:color w:val="000000"/>
          <w:sz w:val="22"/>
          <w:szCs w:val="22"/>
          <w:u w:val="single"/>
        </w:rPr>
      </w:pPr>
    </w:p>
    <w:p w:rsidR="0045475D" w:rsidRDefault="0045475D" w:rsidP="00726375">
      <w:pPr>
        <w:autoSpaceDE w:val="0"/>
        <w:autoSpaceDN w:val="0"/>
        <w:adjustRightInd w:val="0"/>
        <w:jc w:val="center"/>
        <w:rPr>
          <w:rFonts w:ascii="Arial" w:hAnsi="Arial" w:cs="Arial"/>
          <w:color w:val="000000"/>
          <w:sz w:val="22"/>
          <w:szCs w:val="22"/>
          <w:u w:val="single"/>
        </w:rPr>
      </w:pPr>
    </w:p>
    <w:p w:rsidR="0045475D" w:rsidRPr="00717767" w:rsidRDefault="0045475D"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sidR="006D1E97">
        <w:rPr>
          <w:rFonts w:ascii="Arial" w:hAnsi="Arial" w:cs="Arial"/>
          <w:sz w:val="22"/>
          <w:szCs w:val="22"/>
        </w:rPr>
        <w:t>__________</w:t>
      </w:r>
      <w:r w:rsidRPr="00717767">
        <w:rPr>
          <w:rFonts w:ascii="Arial" w:hAnsi="Arial" w:cs="Arial"/>
          <w:sz w:val="22"/>
          <w:szCs w:val="22"/>
        </w:rPr>
        <w:t>____________________, por intermédio de seu representante legal _</w:t>
      </w:r>
      <w:r w:rsidR="006D1E97">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sidR="006D1E97">
        <w:rPr>
          <w:rFonts w:ascii="Arial" w:hAnsi="Arial" w:cs="Arial"/>
          <w:sz w:val="22"/>
          <w:szCs w:val="22"/>
        </w:rPr>
        <w:t>_________</w:t>
      </w:r>
      <w:r w:rsidRPr="00717767">
        <w:rPr>
          <w:rFonts w:ascii="Arial" w:hAnsi="Arial" w:cs="Arial"/>
          <w:sz w:val="22"/>
          <w:szCs w:val="22"/>
        </w:rPr>
        <w:t>_______, CPF n°. 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5C7B05">
        <w:rPr>
          <w:rFonts w:ascii="Arial" w:hAnsi="Arial" w:cs="Arial"/>
          <w:sz w:val="22"/>
          <w:szCs w:val="22"/>
        </w:rPr>
        <w:t xml:space="preserve">       </w:t>
      </w:r>
      <w:r w:rsidR="006D1E97">
        <w:rPr>
          <w:rFonts w:ascii="Arial" w:hAnsi="Arial" w:cs="Arial"/>
          <w:sz w:val="22"/>
          <w:szCs w:val="22"/>
        </w:rPr>
        <w:t xml:space="preserve">  </w:t>
      </w:r>
      <w:proofErr w:type="gramEnd"/>
      <w:r w:rsidRPr="00717767">
        <w:rPr>
          <w:rFonts w:ascii="Arial" w:hAnsi="Arial" w:cs="Arial"/>
          <w:sz w:val="22"/>
          <w:szCs w:val="22"/>
        </w:rPr>
        <w:t>).</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D91D94" w:rsidP="00726375">
      <w:pPr>
        <w:autoSpaceDE w:val="0"/>
        <w:autoSpaceDN w:val="0"/>
        <w:adjustRightInd w:val="0"/>
        <w:jc w:val="both"/>
        <w:rPr>
          <w:rFonts w:ascii="Arial" w:hAnsi="Arial" w:cs="Arial"/>
          <w:sz w:val="22"/>
          <w:szCs w:val="22"/>
        </w:rPr>
      </w:pPr>
      <w:proofErr w:type="spellStart"/>
      <w:r>
        <w:rPr>
          <w:rFonts w:ascii="Arial" w:hAnsi="Arial" w:cs="Arial"/>
          <w:sz w:val="22"/>
          <w:szCs w:val="22"/>
        </w:rPr>
        <w:t>Heitorai</w:t>
      </w:r>
      <w:proofErr w:type="spellEnd"/>
      <w:r w:rsidR="0020722F">
        <w:rPr>
          <w:rFonts w:ascii="Arial" w:hAnsi="Arial" w:cs="Arial"/>
          <w:sz w:val="22"/>
          <w:szCs w:val="22"/>
        </w:rPr>
        <w:t xml:space="preserve">, </w:t>
      </w:r>
      <w:r w:rsidR="00212827">
        <w:rPr>
          <w:rFonts w:ascii="Arial" w:hAnsi="Arial" w:cs="Arial"/>
          <w:sz w:val="22"/>
          <w:szCs w:val="22"/>
        </w:rPr>
        <w:t>05</w:t>
      </w:r>
      <w:r w:rsidR="006D1E97">
        <w:rPr>
          <w:rFonts w:ascii="Arial" w:hAnsi="Arial" w:cs="Arial"/>
          <w:sz w:val="22"/>
          <w:szCs w:val="22"/>
        </w:rPr>
        <w:t xml:space="preserve"> de </w:t>
      </w:r>
      <w:r w:rsidR="00CB49DC">
        <w:rPr>
          <w:rFonts w:ascii="Arial" w:hAnsi="Arial" w:cs="Arial"/>
          <w:sz w:val="22"/>
          <w:szCs w:val="22"/>
        </w:rPr>
        <w:t>Agosto</w:t>
      </w:r>
      <w:r w:rsidR="006D1E97">
        <w:rPr>
          <w:rFonts w:ascii="Arial" w:hAnsi="Arial" w:cs="Arial"/>
          <w:sz w:val="22"/>
          <w:szCs w:val="22"/>
        </w:rPr>
        <w:t xml:space="preserve"> de </w:t>
      </w:r>
      <w:proofErr w:type="gramStart"/>
      <w:r w:rsidR="006D1E97">
        <w:rPr>
          <w:rFonts w:ascii="Arial" w:hAnsi="Arial" w:cs="Arial"/>
          <w:sz w:val="22"/>
          <w:szCs w:val="22"/>
        </w:rPr>
        <w:t>20</w:t>
      </w:r>
      <w:r w:rsidR="00212827">
        <w:rPr>
          <w:rFonts w:ascii="Arial" w:hAnsi="Arial" w:cs="Arial"/>
          <w:sz w:val="22"/>
          <w:szCs w:val="22"/>
        </w:rPr>
        <w:t>2</w:t>
      </w:r>
      <w:r w:rsidR="006D1E97">
        <w:rPr>
          <w:rFonts w:ascii="Arial" w:hAnsi="Arial" w:cs="Arial"/>
          <w:sz w:val="22"/>
          <w:szCs w:val="22"/>
        </w:rPr>
        <w:t>1</w:t>
      </w:r>
      <w:proofErr w:type="gramEnd"/>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p>
    <w:p w:rsidR="00374909" w:rsidRDefault="00374909" w:rsidP="00726375">
      <w:pPr>
        <w:jc w:val="both"/>
        <w:rPr>
          <w:rFonts w:ascii="Arial" w:hAnsi="Arial" w:cs="Arial"/>
          <w:color w:val="000000"/>
          <w:sz w:val="22"/>
          <w:szCs w:val="22"/>
        </w:rPr>
      </w:pPr>
    </w:p>
    <w:p w:rsidR="00374909" w:rsidRPr="00717767" w:rsidRDefault="00374909"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20722F" w:rsidRDefault="0020722F" w:rsidP="00726375">
      <w:pPr>
        <w:pStyle w:val="Ttulo"/>
        <w:jc w:val="left"/>
        <w:rPr>
          <w:rFonts w:ascii="Arial" w:hAnsi="Arial" w:cs="Arial"/>
          <w:b w:val="0"/>
          <w:color w:val="FF0000"/>
          <w:sz w:val="22"/>
          <w:szCs w:val="22"/>
        </w:rPr>
      </w:pPr>
    </w:p>
    <w:p w:rsidR="0045475D" w:rsidRDefault="0045475D" w:rsidP="00726375">
      <w:pPr>
        <w:pStyle w:val="Ttulo"/>
        <w:jc w:val="left"/>
        <w:rPr>
          <w:rFonts w:ascii="Arial" w:hAnsi="Arial" w:cs="Arial"/>
          <w:b w:val="0"/>
          <w:color w:val="FF0000"/>
          <w:sz w:val="22"/>
          <w:szCs w:val="22"/>
        </w:rPr>
      </w:pPr>
    </w:p>
    <w:p w:rsidR="00461C97" w:rsidRDefault="00461C97" w:rsidP="00461C97">
      <w:pPr>
        <w:pStyle w:val="Ttulo"/>
        <w:jc w:val="left"/>
        <w:rPr>
          <w:rFonts w:ascii="Arial" w:hAnsi="Arial" w:cs="Arial"/>
          <w:b w:val="0"/>
          <w:color w:val="FF0000"/>
          <w:sz w:val="22"/>
          <w:szCs w:val="22"/>
        </w:rPr>
      </w:pPr>
    </w:p>
    <w:p w:rsidR="00726375" w:rsidRPr="0045475D" w:rsidRDefault="00726375" w:rsidP="00461C97">
      <w:pPr>
        <w:pStyle w:val="Ttulo"/>
        <w:rPr>
          <w:rFonts w:ascii="Arial" w:hAnsi="Arial" w:cs="Arial"/>
          <w:color w:val="000000"/>
          <w:sz w:val="22"/>
          <w:szCs w:val="22"/>
        </w:rPr>
      </w:pPr>
      <w:r w:rsidRPr="0045475D">
        <w:rPr>
          <w:rFonts w:ascii="Arial" w:hAnsi="Arial" w:cs="Arial"/>
          <w:color w:val="000000"/>
          <w:sz w:val="22"/>
          <w:szCs w:val="22"/>
        </w:rPr>
        <w:t>ANEXO VI</w:t>
      </w:r>
      <w:r w:rsidR="0020722F" w:rsidRPr="0045475D">
        <w:rPr>
          <w:rFonts w:ascii="Arial" w:hAnsi="Arial" w:cs="Arial"/>
          <w:color w:val="000000"/>
          <w:sz w:val="22"/>
          <w:szCs w:val="22"/>
        </w:rPr>
        <w:t>I</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pStyle w:val="Ttulo"/>
        <w:rPr>
          <w:rFonts w:ascii="Arial" w:hAnsi="Arial" w:cs="Arial"/>
          <w:b w:val="0"/>
          <w:color w:val="000000"/>
          <w:sz w:val="22"/>
          <w:szCs w:val="22"/>
          <w:u w:val="none"/>
        </w:rPr>
      </w:pPr>
      <w:r>
        <w:rPr>
          <w:rFonts w:ascii="Arial" w:hAnsi="Arial" w:cs="Arial"/>
          <w:b w:val="0"/>
          <w:color w:val="000000"/>
          <w:sz w:val="22"/>
          <w:szCs w:val="22"/>
          <w:u w:val="none"/>
        </w:rPr>
        <w:t>EDITAL 00</w:t>
      </w:r>
      <w:r w:rsidR="00BB5CEF">
        <w:rPr>
          <w:rFonts w:ascii="Arial" w:hAnsi="Arial" w:cs="Arial"/>
          <w:b w:val="0"/>
          <w:color w:val="000000"/>
          <w:sz w:val="22"/>
          <w:szCs w:val="22"/>
          <w:u w:val="none"/>
        </w:rPr>
        <w:t>8</w:t>
      </w:r>
      <w:r w:rsidRPr="00717767">
        <w:rPr>
          <w:rFonts w:ascii="Arial" w:hAnsi="Arial" w:cs="Arial"/>
          <w:b w:val="0"/>
          <w:color w:val="000000"/>
          <w:sz w:val="22"/>
          <w:szCs w:val="22"/>
          <w:u w:val="none"/>
        </w:rPr>
        <w:t>/20</w:t>
      </w:r>
      <w:r w:rsidR="00212827">
        <w:rPr>
          <w:rFonts w:ascii="Arial" w:hAnsi="Arial" w:cs="Arial"/>
          <w:b w:val="0"/>
          <w:color w:val="000000"/>
          <w:sz w:val="22"/>
          <w:szCs w:val="22"/>
          <w:u w:val="none"/>
        </w:rPr>
        <w:t>2</w:t>
      </w:r>
      <w:r w:rsidRPr="00717767">
        <w:rPr>
          <w:rFonts w:ascii="Arial" w:hAnsi="Arial" w:cs="Arial"/>
          <w:b w:val="0"/>
          <w:color w:val="000000"/>
          <w:sz w:val="22"/>
          <w:szCs w:val="22"/>
          <w:u w:val="none"/>
        </w:rPr>
        <w:t>1 – PREGÃO</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Pr>
          <w:rFonts w:ascii="Arial" w:hAnsi="Arial" w:cs="Arial"/>
          <w:b/>
          <w:color w:val="000000"/>
          <w:sz w:val="22"/>
          <w:szCs w:val="22"/>
          <w:u w:val="single"/>
        </w:rPr>
        <w:t xml:space="preserve"> Nº_____/20</w:t>
      </w:r>
      <w:r w:rsidR="00212827">
        <w:rPr>
          <w:rFonts w:ascii="Arial" w:hAnsi="Arial" w:cs="Arial"/>
          <w:b/>
          <w:color w:val="000000"/>
          <w:sz w:val="22"/>
          <w:szCs w:val="22"/>
          <w:u w:val="single"/>
        </w:rPr>
        <w:t>2</w:t>
      </w:r>
      <w:r>
        <w:rPr>
          <w:rFonts w:ascii="Arial" w:hAnsi="Arial" w:cs="Arial"/>
          <w:b/>
          <w:color w:val="000000"/>
          <w:sz w:val="22"/>
          <w:szCs w:val="22"/>
          <w:u w:val="single"/>
        </w:rPr>
        <w:t>1.</w:t>
      </w: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Município de </w:t>
      </w:r>
      <w:r w:rsidR="00374909">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I – PREÂMBULO</w:t>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374909">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r w:rsidRPr="000D6BC7">
        <w:rPr>
          <w:rFonts w:ascii="Arial" w:hAnsi="Arial" w:cs="Arial"/>
          <w:color w:val="000000"/>
          <w:sz w:val="22"/>
          <w:szCs w:val="22"/>
        </w:rPr>
        <w:t xml:space="preserve">publico interno, com sede administrativa a </w:t>
      </w:r>
      <w:r w:rsidR="00374909">
        <w:rPr>
          <w:rFonts w:ascii="Arial" w:hAnsi="Arial" w:cs="Arial"/>
          <w:color w:val="000000"/>
          <w:sz w:val="22"/>
          <w:szCs w:val="22"/>
        </w:rPr>
        <w:t>Av. Coronel Heitor, s/n, centro, Heitorai</w:t>
      </w:r>
      <w:r w:rsidRPr="000D6BC7">
        <w:rPr>
          <w:rFonts w:ascii="Arial" w:hAnsi="Arial" w:cs="Arial"/>
          <w:color w:val="000000"/>
          <w:sz w:val="22"/>
          <w:szCs w:val="22"/>
        </w:rPr>
        <w:t xml:space="preserve">, com inscrição no CGC/MF sob o nº </w:t>
      </w:r>
      <w:r w:rsidR="00431A04">
        <w:rPr>
          <w:rFonts w:ascii="Arial" w:hAnsi="Arial" w:cs="Arial"/>
          <w:color w:val="000000"/>
          <w:sz w:val="22"/>
          <w:szCs w:val="22"/>
        </w:rPr>
        <w:t>02.296.002/0001-03</w:t>
      </w:r>
      <w:r w:rsidRPr="000D6BC7">
        <w:rPr>
          <w:rFonts w:ascii="Arial" w:hAnsi="Arial" w:cs="Arial"/>
          <w:color w:val="000000"/>
          <w:sz w:val="22"/>
          <w:szCs w:val="22"/>
        </w:rPr>
        <w:t xml:space="preserve">, representada neste ato pelo seu </w:t>
      </w:r>
      <w:r w:rsidR="001D49CB">
        <w:rPr>
          <w:rFonts w:ascii="Arial" w:hAnsi="Arial" w:cs="Arial"/>
          <w:color w:val="000000"/>
          <w:sz w:val="22"/>
          <w:szCs w:val="22"/>
        </w:rPr>
        <w:t>PREFEITO MUNICIPAL</w:t>
      </w:r>
      <w:r w:rsidRPr="000D6BC7">
        <w:rPr>
          <w:rFonts w:ascii="Arial" w:hAnsi="Arial" w:cs="Arial"/>
          <w:b/>
          <w:color w:val="000000"/>
          <w:sz w:val="22"/>
          <w:szCs w:val="22"/>
        </w:rPr>
        <w:t xml:space="preserve">, </w:t>
      </w:r>
      <w:r>
        <w:rPr>
          <w:rFonts w:ascii="Arial" w:hAnsi="Arial" w:cs="Arial"/>
          <w:color w:val="000000"/>
          <w:sz w:val="22"/>
          <w:szCs w:val="22"/>
        </w:rPr>
        <w:t>brasileiro, casado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xml:space="preserve">, residente e domiciliado em </w:t>
      </w:r>
      <w:r w:rsidR="00431A04">
        <w:rPr>
          <w:rFonts w:ascii="Arial" w:hAnsi="Arial" w:cs="Arial"/>
          <w:color w:val="000000"/>
          <w:sz w:val="22"/>
          <w:szCs w:val="22"/>
        </w:rPr>
        <w:t>Heitoraí</w:t>
      </w:r>
      <w:r w:rsidR="001D49CB">
        <w:rPr>
          <w:rFonts w:ascii="Arial" w:hAnsi="Arial" w:cs="Arial"/>
          <w:color w:val="000000"/>
          <w:sz w:val="22"/>
          <w:szCs w:val="22"/>
        </w:rPr>
        <w:t xml:space="preserve"> </w:t>
      </w:r>
      <w:r w:rsidRPr="000D6BC7">
        <w:rPr>
          <w:rFonts w:ascii="Arial" w:hAnsi="Arial" w:cs="Arial"/>
          <w:color w:val="000000"/>
          <w:sz w:val="22"/>
          <w:szCs w:val="22"/>
        </w:rPr>
        <w:t>-</w:t>
      </w:r>
      <w:r w:rsidR="001D49CB">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Pr>
          <w:rFonts w:ascii="Arial" w:hAnsi="Arial" w:cs="Arial"/>
          <w:color w:val="000000"/>
          <w:sz w:val="22"/>
          <w:szCs w:val="22"/>
        </w:rPr>
        <w:t>(</w:t>
      </w:r>
      <w:proofErr w:type="spellStart"/>
      <w:r>
        <w:rPr>
          <w:rFonts w:ascii="Arial" w:hAnsi="Arial" w:cs="Arial"/>
          <w:color w:val="000000"/>
          <w:sz w:val="22"/>
          <w:szCs w:val="22"/>
        </w:rPr>
        <w:t>xxxxxxxxxxxxxx</w:t>
      </w:r>
      <w:proofErr w:type="spellEnd"/>
      <w:r>
        <w:rPr>
          <w:rFonts w:ascii="Arial" w:hAnsi="Arial" w:cs="Arial"/>
          <w:color w:val="000000"/>
          <w:sz w:val="22"/>
          <w:szCs w:val="22"/>
        </w:rPr>
        <w:t>)</w:t>
      </w:r>
      <w:r w:rsidRPr="000D6BC7">
        <w:rPr>
          <w:rFonts w:ascii="Arial" w:hAnsi="Arial" w:cs="Arial"/>
          <w:color w:val="000000"/>
          <w:sz w:val="22"/>
          <w:szCs w:val="22"/>
        </w:rPr>
        <w:t xml:space="preserve"> e RG nº </w:t>
      </w:r>
      <w:r>
        <w:rPr>
          <w:rFonts w:ascii="Arial" w:hAnsi="Arial" w:cs="Arial"/>
          <w:color w:val="000000"/>
          <w:sz w:val="22"/>
          <w:szCs w:val="22"/>
        </w:rPr>
        <w:t>(</w:t>
      </w:r>
      <w:proofErr w:type="spellStart"/>
      <w:r>
        <w:rPr>
          <w:rFonts w:ascii="Arial" w:hAnsi="Arial" w:cs="Arial"/>
          <w:color w:val="000000"/>
          <w:sz w:val="22"/>
          <w:szCs w:val="22"/>
        </w:rPr>
        <w:t>xxxxxxxxxxxxx</w:t>
      </w:r>
      <w:proofErr w:type="spellEnd"/>
      <w:r>
        <w:rPr>
          <w:rFonts w:ascii="Arial" w:hAnsi="Arial" w:cs="Arial"/>
          <w:color w:val="000000"/>
          <w:sz w:val="22"/>
          <w:szCs w:val="22"/>
        </w:rPr>
        <w:t>)</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rsidR="00726375" w:rsidRPr="00717767" w:rsidRDefault="00726375" w:rsidP="00726375">
      <w:pPr>
        <w:jc w:val="both"/>
        <w:rPr>
          <w:rFonts w:ascii="Arial" w:hAnsi="Arial" w:cs="Arial"/>
          <w:color w:val="000000"/>
          <w:sz w:val="22"/>
          <w:szCs w:val="22"/>
        </w:rPr>
      </w:pPr>
    </w:p>
    <w:p w:rsidR="00726375" w:rsidRPr="00717767" w:rsidRDefault="00726375" w:rsidP="00726375">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w:t>
      </w:r>
      <w:proofErr w:type="gramStart"/>
      <w:r w:rsidRPr="00717767">
        <w:rPr>
          <w:rFonts w:ascii="Arial" w:hAnsi="Arial" w:cs="Arial"/>
          <w:color w:val="000000"/>
          <w:sz w:val="22"/>
          <w:szCs w:val="22"/>
        </w:rPr>
        <w:t xml:space="preserve">  </w:t>
      </w:r>
      <w:proofErr w:type="gramEnd"/>
      <w:r w:rsidRPr="00717767">
        <w:rPr>
          <w:rFonts w:ascii="Arial" w:hAnsi="Arial" w:cs="Arial"/>
          <w:color w:val="000000"/>
          <w:sz w:val="22"/>
          <w:szCs w:val="22"/>
        </w:rPr>
        <w:t xml:space="preserve">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 – DA FUNIDADEAMENTAÇÃO LEGAL</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00</w:t>
      </w:r>
      <w:r w:rsidR="00212827">
        <w:rPr>
          <w:rFonts w:ascii="Arial" w:hAnsi="Arial" w:cs="Arial"/>
          <w:color w:val="000000"/>
          <w:sz w:val="22"/>
          <w:szCs w:val="22"/>
        </w:rPr>
        <w:t>8</w:t>
      </w:r>
      <w:r w:rsidRPr="00717767">
        <w:rPr>
          <w:rFonts w:ascii="Arial" w:hAnsi="Arial" w:cs="Arial"/>
          <w:color w:val="000000"/>
          <w:sz w:val="22"/>
          <w:szCs w:val="22"/>
        </w:rPr>
        <w:t>/20</w:t>
      </w:r>
      <w:r w:rsidR="00212827">
        <w:rPr>
          <w:rFonts w:ascii="Arial" w:hAnsi="Arial" w:cs="Arial"/>
          <w:color w:val="000000"/>
          <w:sz w:val="22"/>
          <w:szCs w:val="22"/>
        </w:rPr>
        <w:t>2</w:t>
      </w:r>
      <w:r w:rsidRPr="00717767">
        <w:rPr>
          <w:rFonts w:ascii="Arial" w:hAnsi="Arial" w:cs="Arial"/>
          <w:color w:val="000000"/>
          <w:sz w:val="22"/>
          <w:szCs w:val="22"/>
        </w:rPr>
        <w:t>1 e tem sua fundamentação na Lei Federal nº 10.520, de 17 de julho de 2002 e na Lei Federal nº 8.666, de 21 de junho de 1.993, e suas alterações.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III – DO LOCAL E DATA</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Lavrado e assinado aos_________ dias do mês de </w:t>
      </w:r>
      <w:r w:rsidR="00461C97">
        <w:rPr>
          <w:rFonts w:ascii="Arial" w:hAnsi="Arial" w:cs="Arial"/>
          <w:color w:val="000000"/>
          <w:sz w:val="22"/>
          <w:szCs w:val="22"/>
        </w:rPr>
        <w:t>novembro</w:t>
      </w:r>
      <w:r w:rsidRPr="00717767">
        <w:rPr>
          <w:rFonts w:ascii="Arial" w:hAnsi="Arial" w:cs="Arial"/>
          <w:color w:val="000000"/>
          <w:sz w:val="22"/>
          <w:szCs w:val="22"/>
        </w:rPr>
        <w:t xml:space="preserve"> do ano de dois mil e </w:t>
      </w:r>
      <w:r w:rsidR="00212827">
        <w:rPr>
          <w:rFonts w:ascii="Arial" w:hAnsi="Arial" w:cs="Arial"/>
          <w:color w:val="000000"/>
          <w:sz w:val="22"/>
          <w:szCs w:val="22"/>
        </w:rPr>
        <w:t>vinte e um</w:t>
      </w:r>
      <w:r w:rsidRPr="00717767">
        <w:rPr>
          <w:rFonts w:ascii="Arial" w:hAnsi="Arial" w:cs="Arial"/>
          <w:color w:val="000000"/>
          <w:sz w:val="22"/>
          <w:szCs w:val="22"/>
        </w:rPr>
        <w:t xml:space="preserve">, na sede da PREFEITURA DE </w:t>
      </w:r>
      <w:r w:rsidR="00431A04">
        <w:rPr>
          <w:rFonts w:ascii="Arial" w:hAnsi="Arial" w:cs="Arial"/>
          <w:color w:val="000000"/>
          <w:sz w:val="22"/>
          <w:szCs w:val="22"/>
        </w:rPr>
        <w:t>HEITORAÍ</w:t>
      </w:r>
      <w:r w:rsidRPr="00717767">
        <w:rPr>
          <w:rFonts w:ascii="Arial" w:hAnsi="Arial" w:cs="Arial"/>
          <w:color w:val="000000"/>
          <w:sz w:val="22"/>
          <w:szCs w:val="22"/>
        </w:rPr>
        <w:t xml:space="preserve"> – Goiás.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w:t>
      </w:r>
      <w:r w:rsidR="00461C97">
        <w:rPr>
          <w:rFonts w:ascii="Arial" w:hAnsi="Arial" w:cs="Arial"/>
          <w:b/>
          <w:color w:val="000000"/>
          <w:sz w:val="22"/>
          <w:szCs w:val="22"/>
        </w:rPr>
        <w:t>S</w:t>
      </w:r>
      <w:r w:rsidRPr="00717767">
        <w:rPr>
          <w:rFonts w:ascii="Arial" w:hAnsi="Arial" w:cs="Arial"/>
          <w:b/>
          <w:color w:val="000000"/>
          <w:sz w:val="22"/>
          <w:szCs w:val="22"/>
        </w:rPr>
        <w:t xml:space="preserve"> OBJETO</w:t>
      </w:r>
      <w:r w:rsidR="00461C97">
        <w:rPr>
          <w:rFonts w:ascii="Arial" w:hAnsi="Arial" w:cs="Arial"/>
          <w:b/>
          <w:color w:val="000000"/>
          <w:sz w:val="22"/>
          <w:szCs w:val="22"/>
        </w:rPr>
        <w:t>S</w:t>
      </w:r>
    </w:p>
    <w:p w:rsidR="00726375" w:rsidRPr="00717767" w:rsidRDefault="00726375" w:rsidP="00726375">
      <w:pPr>
        <w:rPr>
          <w:rFonts w:ascii="Arial" w:hAnsi="Arial" w:cs="Arial"/>
          <w:b/>
          <w:color w:val="000000"/>
          <w:sz w:val="22"/>
          <w:szCs w:val="22"/>
        </w:rPr>
      </w:pPr>
    </w:p>
    <w:p w:rsidR="00726375" w:rsidRPr="00BB5CEF" w:rsidRDefault="00726375" w:rsidP="00BB5CEF">
      <w:pPr>
        <w:autoSpaceDE w:val="0"/>
        <w:autoSpaceDN w:val="0"/>
        <w:adjustRightInd w:val="0"/>
        <w:ind w:firstLine="435"/>
        <w:jc w:val="both"/>
        <w:rPr>
          <w:rFonts w:ascii="Arial" w:hAnsi="Arial" w:cs="Arial"/>
          <w:sz w:val="22"/>
          <w:szCs w:val="22"/>
        </w:rPr>
      </w:pPr>
      <w:r w:rsidRPr="00717767">
        <w:rPr>
          <w:rFonts w:ascii="Arial" w:hAnsi="Arial" w:cs="Arial"/>
          <w:color w:val="000000"/>
          <w:sz w:val="22"/>
          <w:szCs w:val="22"/>
        </w:rPr>
        <w:t xml:space="preserve">Constitui-se objeto deste instrumento </w:t>
      </w:r>
      <w:r>
        <w:rPr>
          <w:rFonts w:ascii="Arial" w:hAnsi="Arial" w:cs="Arial"/>
          <w:sz w:val="22"/>
          <w:szCs w:val="22"/>
        </w:rPr>
        <w:t>a contratação para</w:t>
      </w:r>
      <w:r w:rsidR="005C7B05">
        <w:rPr>
          <w:rFonts w:ascii="Arial" w:hAnsi="Arial" w:cs="Arial"/>
          <w:sz w:val="22"/>
          <w:szCs w:val="22"/>
        </w:rPr>
        <w:t xml:space="preserve"> </w:t>
      </w:r>
      <w:r w:rsidR="0020722F">
        <w:rPr>
          <w:rFonts w:ascii="Arial" w:hAnsi="Arial" w:cs="Arial"/>
          <w:sz w:val="22"/>
          <w:szCs w:val="22"/>
        </w:rPr>
        <w:t>aquisição dos bens descritos:</w:t>
      </w:r>
      <w:r w:rsidR="00BB5CEF">
        <w:rPr>
          <w:rFonts w:ascii="Arial" w:hAnsi="Arial" w:cs="Arial"/>
          <w:sz w:val="22"/>
          <w:szCs w:val="22"/>
        </w:rPr>
        <w:t xml:space="preserve"> </w:t>
      </w:r>
      <w:r w:rsidR="00BB5CEF" w:rsidRPr="00212827">
        <w:rPr>
          <w:b/>
        </w:rPr>
        <w:t>Aquisição de</w:t>
      </w:r>
      <w:r w:rsidR="00CC518F">
        <w:rPr>
          <w:b/>
          <w:bCs/>
        </w:rPr>
        <w:t xml:space="preserve"> Um</w:t>
      </w:r>
      <w:r w:rsidR="00BB5CEF" w:rsidRPr="00212827">
        <w:rPr>
          <w:b/>
          <w:bCs/>
        </w:rPr>
        <w:t xml:space="preserve"> (01) VEICULO VAN Motor 1.6 turbo diesel 115 CV; </w:t>
      </w:r>
      <w:proofErr w:type="gramStart"/>
      <w:r w:rsidR="00BB5CEF" w:rsidRPr="00212827">
        <w:rPr>
          <w:b/>
          <w:bCs/>
        </w:rPr>
        <w:t>8</w:t>
      </w:r>
      <w:proofErr w:type="gramEnd"/>
      <w:r w:rsidR="00BB5CEF" w:rsidRPr="00212827">
        <w:rPr>
          <w:b/>
          <w:bCs/>
        </w:rPr>
        <w:t xml:space="preserve"> lugares sendo 7 passageiros e 1 motorista; Ar-condicionado; Porta lateral corrediça; Direção Elétrica; Câmbio mecânico de 06 velocidades a frente e 01 ré Rádio AM/FM/USB Tanque de combustível de 69 litros, conforme convênio</w:t>
      </w:r>
      <w:r w:rsidR="00BB5CEF">
        <w:rPr>
          <w:b/>
          <w:bCs/>
        </w:rPr>
        <w:t xml:space="preserve"> Processo n. 202100010009803</w:t>
      </w:r>
      <w:r w:rsidR="0020722F">
        <w:t>, tudo</w:t>
      </w:r>
      <w:r w:rsidR="0020722F">
        <w:rPr>
          <w:b/>
        </w:rPr>
        <w:t xml:space="preserve"> conforme especificações do edital</w:t>
      </w:r>
      <w:r w:rsidR="005C7B05">
        <w:rPr>
          <w:b/>
        </w:rPr>
        <w:t xml:space="preserve">; </w:t>
      </w:r>
      <w:r>
        <w:rPr>
          <w:rFonts w:ascii="Arial" w:hAnsi="Arial" w:cs="Arial"/>
          <w:sz w:val="22"/>
          <w:szCs w:val="22"/>
        </w:rPr>
        <w:t>conforme especificação anexa</w:t>
      </w:r>
      <w:r w:rsidRPr="000423B0">
        <w:rPr>
          <w:rFonts w:ascii="Arial" w:hAnsi="Arial" w:cs="Arial"/>
          <w:sz w:val="22"/>
          <w:szCs w:val="22"/>
        </w:rPr>
        <w:t>,</w:t>
      </w:r>
      <w:r>
        <w:rPr>
          <w:rFonts w:ascii="Arial" w:hAnsi="Arial" w:cs="Arial"/>
          <w:color w:val="000000"/>
          <w:sz w:val="22"/>
          <w:szCs w:val="22"/>
        </w:rPr>
        <w:t xml:space="preserve"> pela </w:t>
      </w:r>
      <w:r w:rsidRPr="00065CB3">
        <w:rPr>
          <w:rFonts w:ascii="Arial" w:hAnsi="Arial" w:cs="Arial"/>
          <w:b/>
          <w:color w:val="000000"/>
          <w:sz w:val="22"/>
          <w:szCs w:val="22"/>
        </w:rPr>
        <w:t>CONTRATADA</w:t>
      </w:r>
      <w:r>
        <w:rPr>
          <w:rFonts w:ascii="Arial" w:hAnsi="Arial" w:cs="Arial"/>
          <w:color w:val="000000"/>
          <w:sz w:val="22"/>
          <w:szCs w:val="22"/>
        </w:rPr>
        <w:t xml:space="preserve"> à </w:t>
      </w:r>
      <w:r w:rsidRPr="00065CB3">
        <w:rPr>
          <w:rFonts w:ascii="Arial" w:hAnsi="Arial" w:cs="Arial"/>
          <w:b/>
          <w:color w:val="000000"/>
          <w:sz w:val="22"/>
          <w:szCs w:val="22"/>
        </w:rPr>
        <w:t>CONTRATANTE</w:t>
      </w:r>
      <w:r>
        <w:rPr>
          <w:rFonts w:ascii="Arial" w:hAnsi="Arial" w:cs="Arial"/>
          <w:b/>
          <w:color w:val="000000"/>
          <w:sz w:val="22"/>
          <w:szCs w:val="22"/>
        </w:rPr>
        <w:t>;</w:t>
      </w:r>
      <w:r w:rsidRPr="00717767">
        <w:rPr>
          <w:rFonts w:ascii="Arial" w:hAnsi="Arial" w:cs="Arial"/>
          <w:color w:val="000000"/>
          <w:sz w:val="22"/>
          <w:szCs w:val="22"/>
        </w:rPr>
        <w:t xml:space="preserve"> </w:t>
      </w:r>
      <w:r>
        <w:rPr>
          <w:rFonts w:ascii="Arial" w:hAnsi="Arial" w:cs="Arial"/>
          <w:color w:val="000000"/>
          <w:sz w:val="22"/>
          <w:szCs w:val="22"/>
        </w:rPr>
        <w:t>em especificidade e quantidade constantes</w:t>
      </w:r>
      <w:r w:rsidRPr="00717767">
        <w:rPr>
          <w:rFonts w:ascii="Arial" w:hAnsi="Arial" w:cs="Arial"/>
          <w:color w:val="000000"/>
          <w:sz w:val="22"/>
          <w:szCs w:val="22"/>
        </w:rPr>
        <w:t xml:space="preserve"> </w:t>
      </w:r>
      <w:r>
        <w:rPr>
          <w:rFonts w:ascii="Arial" w:hAnsi="Arial" w:cs="Arial"/>
          <w:color w:val="000000"/>
          <w:sz w:val="22"/>
          <w:szCs w:val="22"/>
        </w:rPr>
        <w:t>no anexo I</w:t>
      </w:r>
      <w:r w:rsidRPr="00717767">
        <w:rPr>
          <w:rFonts w:ascii="Arial" w:hAnsi="Arial" w:cs="Arial"/>
          <w:color w:val="000000"/>
          <w:sz w:val="22"/>
          <w:szCs w:val="22"/>
        </w:rPr>
        <w:t xml:space="preserve"> </w:t>
      </w:r>
      <w:r>
        <w:rPr>
          <w:rFonts w:ascii="Arial" w:hAnsi="Arial" w:cs="Arial"/>
          <w:color w:val="000000"/>
          <w:sz w:val="22"/>
          <w:szCs w:val="22"/>
        </w:rPr>
        <w:t xml:space="preserve">do </w:t>
      </w:r>
      <w:r w:rsidRPr="00717767">
        <w:rPr>
          <w:rFonts w:ascii="Arial" w:hAnsi="Arial" w:cs="Arial"/>
          <w:color w:val="000000"/>
          <w:sz w:val="22"/>
          <w:szCs w:val="22"/>
        </w:rPr>
        <w:t>edital</w:t>
      </w:r>
      <w:r>
        <w:rPr>
          <w:rFonts w:ascii="Arial" w:hAnsi="Arial" w:cs="Arial"/>
          <w:color w:val="000000"/>
          <w:sz w:val="22"/>
          <w:szCs w:val="22"/>
        </w:rPr>
        <w:t xml:space="preserve"> a que se refere o item II; </w:t>
      </w:r>
      <w:r w:rsidRPr="00717767">
        <w:rPr>
          <w:rFonts w:ascii="Arial" w:hAnsi="Arial" w:cs="Arial"/>
          <w:color w:val="000000"/>
          <w:sz w:val="22"/>
          <w:szCs w:val="22"/>
        </w:rPr>
        <w:t>e devidamente homologad</w:t>
      </w:r>
      <w:r>
        <w:rPr>
          <w:rFonts w:ascii="Arial" w:hAnsi="Arial" w:cs="Arial"/>
          <w:color w:val="000000"/>
          <w:sz w:val="22"/>
          <w:szCs w:val="22"/>
        </w:rPr>
        <w:t>os no processo a que se refere o pregão presencial edital nº. 00</w:t>
      </w:r>
      <w:r w:rsidR="00BB5CEF">
        <w:rPr>
          <w:rFonts w:ascii="Arial" w:hAnsi="Arial" w:cs="Arial"/>
          <w:color w:val="000000"/>
          <w:sz w:val="22"/>
          <w:szCs w:val="22"/>
        </w:rPr>
        <w:t>8</w:t>
      </w:r>
      <w:r>
        <w:rPr>
          <w:rFonts w:ascii="Arial" w:hAnsi="Arial" w:cs="Arial"/>
          <w:color w:val="000000"/>
          <w:sz w:val="22"/>
          <w:szCs w:val="22"/>
        </w:rPr>
        <w:t>/20</w:t>
      </w:r>
      <w:r w:rsidR="00BB5CEF">
        <w:rPr>
          <w:rFonts w:ascii="Arial" w:hAnsi="Arial" w:cs="Arial"/>
          <w:color w:val="000000"/>
          <w:sz w:val="22"/>
          <w:szCs w:val="22"/>
        </w:rPr>
        <w:t>2</w:t>
      </w:r>
      <w:r>
        <w:rPr>
          <w:rFonts w:ascii="Arial" w:hAnsi="Arial" w:cs="Arial"/>
          <w:color w:val="000000"/>
          <w:sz w:val="22"/>
          <w:szCs w:val="22"/>
        </w:rPr>
        <w:t>1.</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Parágrafo Único – A entrega d</w:t>
      </w:r>
      <w:bookmarkStart w:id="4" w:name="Texto210"/>
      <w:r w:rsidRPr="00717767">
        <w:rPr>
          <w:rFonts w:ascii="Arial" w:hAnsi="Arial" w:cs="Arial"/>
          <w:color w:val="000000"/>
          <w:sz w:val="22"/>
          <w:szCs w:val="22"/>
        </w:rPr>
        <w:t>os itens licitados pertinentes a este processo licitatório</w:t>
      </w:r>
      <w:bookmarkEnd w:id="4"/>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 </w:t>
      </w:r>
      <w:r w:rsidR="00431A04">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nder a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p>
    <w:p w:rsidR="00726375" w:rsidRPr="00717767" w:rsidRDefault="00726375" w:rsidP="00726375">
      <w:pPr>
        <w:jc w:val="both"/>
        <w:rPr>
          <w:rFonts w:ascii="Arial" w:hAnsi="Arial" w:cs="Arial"/>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rsidR="00726375" w:rsidRDefault="00726375" w:rsidP="00726375">
      <w:pPr>
        <w:jc w:val="both"/>
        <w:rPr>
          <w:rFonts w:ascii="Arial" w:hAnsi="Arial" w:cs="Arial"/>
          <w:b/>
          <w:color w:val="000000"/>
          <w:sz w:val="22"/>
          <w:szCs w:val="22"/>
        </w:rPr>
      </w:pPr>
    </w:p>
    <w:p w:rsidR="00726375" w:rsidRPr="00F91F88" w:rsidRDefault="00726375" w:rsidP="00726375">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Os preços serão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Pr="00717767">
        <w:rPr>
          <w:rFonts w:ascii="Arial" w:hAnsi="Arial" w:cs="Arial"/>
          <w:color w:val="000000"/>
          <w:sz w:val="22"/>
          <w:szCs w:val="22"/>
        </w:rPr>
        <w:t xml:space="preserve"> autorizados pelos os órgãos competentes.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w:t>
      </w:r>
      <w:r w:rsidR="00525B0B">
        <w:rPr>
          <w:rFonts w:ascii="Arial" w:hAnsi="Arial" w:cs="Arial"/>
          <w:color w:val="000000"/>
          <w:sz w:val="22"/>
          <w:szCs w:val="22"/>
        </w:rPr>
        <w:t>prestação do serviço</w:t>
      </w:r>
      <w:r>
        <w:rPr>
          <w:rFonts w:ascii="Arial" w:hAnsi="Arial" w:cs="Arial"/>
          <w:color w:val="000000"/>
          <w:sz w:val="22"/>
          <w:szCs w:val="22"/>
        </w:rPr>
        <w:t>.</w:t>
      </w:r>
      <w:r w:rsidR="006464DD">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rsidR="00726375" w:rsidRPr="00717767" w:rsidRDefault="00726375" w:rsidP="00726375">
      <w:pPr>
        <w:jc w:val="both"/>
        <w:rPr>
          <w:rFonts w:ascii="Arial" w:hAnsi="Arial" w:cs="Arial"/>
          <w:color w:val="000000"/>
          <w:sz w:val="22"/>
          <w:szCs w:val="22"/>
        </w:rPr>
      </w:pPr>
      <w:bookmarkStart w:id="5" w:name="Texto192"/>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Os itens pertinentes a este processo licitatório</w:t>
      </w:r>
      <w:bookmarkEnd w:id="5"/>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431A04">
        <w:rPr>
          <w:rFonts w:ascii="Arial" w:hAnsi="Arial" w:cs="Arial"/>
          <w:color w:val="000000"/>
          <w:sz w:val="22"/>
          <w:szCs w:val="22"/>
        </w:rPr>
        <w:t>3</w:t>
      </w:r>
      <w:r>
        <w:rPr>
          <w:rFonts w:ascii="Arial" w:hAnsi="Arial" w:cs="Arial"/>
          <w:color w:val="000000"/>
          <w:sz w:val="22"/>
          <w:szCs w:val="22"/>
        </w:rPr>
        <w:t>0 (</w:t>
      </w:r>
      <w:r w:rsidR="00431A04">
        <w:rPr>
          <w:rFonts w:ascii="Arial" w:hAnsi="Arial" w:cs="Arial"/>
          <w:color w:val="000000"/>
          <w:sz w:val="22"/>
          <w:szCs w:val="22"/>
        </w:rPr>
        <w:t>trinta</w:t>
      </w:r>
      <w:r>
        <w:rPr>
          <w:rFonts w:ascii="Arial" w:hAnsi="Arial" w:cs="Arial"/>
          <w:color w:val="000000"/>
          <w:sz w:val="22"/>
          <w:szCs w:val="22"/>
        </w:rPr>
        <w:t>) dias</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IX –</w:t>
      </w:r>
      <w:r>
        <w:rPr>
          <w:rFonts w:ascii="Arial" w:hAnsi="Arial" w:cs="Arial"/>
          <w:b/>
          <w:color w:val="000000"/>
          <w:sz w:val="22"/>
          <w:szCs w:val="22"/>
        </w:rPr>
        <w:t xml:space="preserve"> DA DOTAÇÃO ORÇAMENTÁRIA:</w:t>
      </w:r>
    </w:p>
    <w:p w:rsidR="00726375" w:rsidRPr="00717767" w:rsidRDefault="00726375" w:rsidP="00726375">
      <w:pPr>
        <w:rPr>
          <w:rFonts w:ascii="Arial" w:hAnsi="Arial" w:cs="Arial"/>
          <w:b/>
          <w:color w:val="000000"/>
          <w:sz w:val="22"/>
          <w:szCs w:val="22"/>
        </w:rPr>
      </w:pPr>
    </w:p>
    <w:p w:rsidR="00726375" w:rsidRDefault="00726375" w:rsidP="00726375">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rsidR="00726375" w:rsidRDefault="00726375" w:rsidP="00726375">
      <w:pPr>
        <w:tabs>
          <w:tab w:val="left" w:pos="1683"/>
        </w:tabs>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lastRenderedPageBreak/>
        <w:t>Dotação orçamentária especifica __________________________________________</w:t>
      </w:r>
    </w:p>
    <w:p w:rsidR="00525B0B" w:rsidRDefault="00525B0B"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rsidR="00726375" w:rsidRPr="00717767" w:rsidRDefault="00726375" w:rsidP="00726375">
      <w:pPr>
        <w:jc w:val="both"/>
        <w:rPr>
          <w:rFonts w:ascii="Arial" w:hAnsi="Arial" w:cs="Arial"/>
          <w:b/>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rsidR="00726375"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ab/>
        <w:t>10.1.1 – Indicar o(s) prepostos que assinarão as requisições e recibos de entrega;</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p>
    <w:p w:rsidR="00726375" w:rsidRPr="00717767" w:rsidRDefault="00726375" w:rsidP="00726375">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rsidR="00726375" w:rsidRPr="00717767" w:rsidRDefault="00726375" w:rsidP="00726375">
      <w:pPr>
        <w:jc w:val="both"/>
        <w:rPr>
          <w:rFonts w:ascii="Arial" w:hAnsi="Arial" w:cs="Arial"/>
          <w:color w:val="000000"/>
          <w:sz w:val="22"/>
          <w:szCs w:val="22"/>
        </w:rPr>
      </w:pPr>
    </w:p>
    <w:p w:rsidR="00726375" w:rsidRPr="006635DE" w:rsidRDefault="00726375" w:rsidP="00726375">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rsidR="00726375" w:rsidRPr="006635DE"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p>
    <w:p w:rsidR="00726375" w:rsidRPr="00717767" w:rsidRDefault="00726375" w:rsidP="00726375">
      <w:pPr>
        <w:jc w:val="both"/>
        <w:rPr>
          <w:rFonts w:ascii="Arial" w:hAnsi="Arial" w:cs="Arial"/>
          <w:color w:val="000000"/>
          <w:sz w:val="22"/>
          <w:szCs w:val="22"/>
        </w:rPr>
      </w:pPr>
    </w:p>
    <w:p w:rsidR="00726375" w:rsidRPr="006635DE" w:rsidRDefault="00726375" w:rsidP="00726375">
      <w:pPr>
        <w:rPr>
          <w:rFonts w:ascii="Arial" w:hAnsi="Arial" w:cs="Arial"/>
          <w:color w:val="000000"/>
          <w:sz w:val="22"/>
          <w:szCs w:val="22"/>
        </w:rPr>
      </w:pPr>
      <w:r w:rsidRPr="006635DE">
        <w:rPr>
          <w:rFonts w:ascii="Arial" w:hAnsi="Arial" w:cs="Arial"/>
          <w:color w:val="000000"/>
          <w:sz w:val="22"/>
          <w:szCs w:val="22"/>
        </w:rPr>
        <w:t>10.3 DAS PENALIDADES E MULTAS</w:t>
      </w:r>
      <w:r w:rsidRPr="006635DE">
        <w:rPr>
          <w:rFonts w:ascii="Arial" w:hAnsi="Arial" w:cs="Arial"/>
          <w:color w:val="000000"/>
          <w:sz w:val="22"/>
          <w:szCs w:val="22"/>
        </w:rPr>
        <w:tab/>
      </w:r>
    </w:p>
    <w:p w:rsidR="00726375" w:rsidRPr="00717767" w:rsidRDefault="00726375" w:rsidP="00726375">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rsidR="00726375"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rsidR="00726375" w:rsidRPr="00717767" w:rsidRDefault="00726375" w:rsidP="00726375">
      <w:pPr>
        <w:pStyle w:val="Recuodecorpodetexto3"/>
        <w:ind w:firstLine="708"/>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10.3.4 – As multas e demais penalidades aqui prescritas serão aplicadas sem prejuízos das ações cíveis ou penais cabíveis ou de processo administrativo;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rsidR="00726375"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11.1.2 – Atraso superior a 03 (três) dias na entrega dos produtos;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            11.1.6 – Decretação de falência da Empresa ou a instauração de insolvência civil dos proprietários;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homologados pela Prefeitura Municipal;</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11.2.1 – Atraso no pagamento das faturas;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 fiscalização do fornecimento ficará a cargo das respectivas Secretarias, que manterá controle do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726375" w:rsidRDefault="00726375" w:rsidP="00726375">
      <w:pPr>
        <w:jc w:val="both"/>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XVI – CLAUSULA DÉCIMA QUARTA – DO FORO</w:t>
      </w:r>
    </w:p>
    <w:p w:rsidR="00726375" w:rsidRPr="006635DE"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Fica eleito o foro da Comarca de </w:t>
      </w:r>
      <w:r w:rsidR="00431A04">
        <w:rPr>
          <w:rFonts w:ascii="Arial" w:hAnsi="Arial" w:cs="Arial"/>
          <w:color w:val="000000"/>
          <w:sz w:val="22"/>
          <w:szCs w:val="22"/>
        </w:rPr>
        <w:t>Ita</w:t>
      </w:r>
      <w:r w:rsidR="00BB5CEF">
        <w:rPr>
          <w:rFonts w:ascii="Arial" w:hAnsi="Arial" w:cs="Arial"/>
          <w:color w:val="000000"/>
          <w:sz w:val="22"/>
          <w:szCs w:val="22"/>
        </w:rPr>
        <w:t>puranga</w:t>
      </w:r>
      <w:r w:rsidRPr="00717767">
        <w:rPr>
          <w:rFonts w:ascii="Arial" w:hAnsi="Arial" w:cs="Arial"/>
          <w:color w:val="000000"/>
          <w:sz w:val="22"/>
          <w:szCs w:val="22"/>
        </w:rPr>
        <w:t>, Estado de Goiás, com renúncia de qualquer outra, por mais privilegiada que seja para dirimir as causas resultantes deste instrumento.</w:t>
      </w:r>
    </w:p>
    <w:p w:rsidR="00726375"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As partes declaram estar de pleno acordo com as condições do contrato, firmando-o em 03 (três) vias de igual teor e forma, na presença de 02 (duas) testemunhas que abaixo identificam-se e assinam.</w:t>
      </w:r>
    </w:p>
    <w:p w:rsidR="00726375" w:rsidRPr="00717767" w:rsidRDefault="00726375" w:rsidP="00726375">
      <w:pPr>
        <w:jc w:val="both"/>
        <w:rPr>
          <w:rFonts w:ascii="Arial" w:hAnsi="Arial" w:cs="Arial"/>
          <w:color w:val="000000"/>
          <w:sz w:val="22"/>
          <w:szCs w:val="22"/>
        </w:rPr>
      </w:pPr>
    </w:p>
    <w:p w:rsidR="00726375" w:rsidRPr="00717767" w:rsidRDefault="00431A04" w:rsidP="00726375">
      <w:pPr>
        <w:jc w:val="both"/>
        <w:rPr>
          <w:rFonts w:ascii="Arial" w:hAnsi="Arial" w:cs="Arial"/>
          <w:color w:val="000000"/>
          <w:sz w:val="22"/>
          <w:szCs w:val="22"/>
        </w:rPr>
      </w:pPr>
      <w:r>
        <w:rPr>
          <w:rFonts w:ascii="Arial" w:hAnsi="Arial" w:cs="Arial"/>
          <w:color w:val="000000"/>
          <w:sz w:val="22"/>
          <w:szCs w:val="22"/>
        </w:rPr>
        <w:t>Heitoraí</w:t>
      </w:r>
      <w:r w:rsidR="00726375">
        <w:rPr>
          <w:rFonts w:ascii="Arial" w:hAnsi="Arial" w:cs="Arial"/>
          <w:color w:val="000000"/>
          <w:sz w:val="22"/>
          <w:szCs w:val="22"/>
        </w:rPr>
        <w:t>/GO</w:t>
      </w:r>
      <w:r w:rsidR="00726375" w:rsidRPr="00717767">
        <w:rPr>
          <w:rFonts w:ascii="Arial" w:hAnsi="Arial" w:cs="Arial"/>
          <w:color w:val="000000"/>
          <w:sz w:val="22"/>
          <w:szCs w:val="22"/>
        </w:rPr>
        <w:t>,</w:t>
      </w:r>
      <w:r w:rsidR="00726375">
        <w:rPr>
          <w:rFonts w:ascii="Arial" w:hAnsi="Arial" w:cs="Arial"/>
          <w:color w:val="000000"/>
          <w:sz w:val="22"/>
          <w:szCs w:val="22"/>
        </w:rPr>
        <w:t xml:space="preserve"> ______ de ___________</w:t>
      </w:r>
      <w:proofErr w:type="gramStart"/>
      <w:r w:rsidR="00726375">
        <w:rPr>
          <w:rFonts w:ascii="Arial" w:hAnsi="Arial" w:cs="Arial"/>
          <w:color w:val="000000"/>
          <w:sz w:val="22"/>
          <w:szCs w:val="22"/>
        </w:rPr>
        <w:t xml:space="preserve">  </w:t>
      </w:r>
      <w:proofErr w:type="spellStart"/>
      <w:proofErr w:type="gramEnd"/>
      <w:r w:rsidR="00726375">
        <w:rPr>
          <w:rFonts w:ascii="Arial" w:hAnsi="Arial" w:cs="Arial"/>
          <w:color w:val="000000"/>
          <w:sz w:val="22"/>
          <w:szCs w:val="22"/>
        </w:rPr>
        <w:t>de</w:t>
      </w:r>
      <w:proofErr w:type="spellEnd"/>
      <w:r w:rsidR="00726375">
        <w:rPr>
          <w:rFonts w:ascii="Arial" w:hAnsi="Arial" w:cs="Arial"/>
          <w:color w:val="000000"/>
          <w:sz w:val="22"/>
          <w:szCs w:val="22"/>
        </w:rPr>
        <w:t xml:space="preserve"> 20</w:t>
      </w:r>
      <w:r w:rsidR="00BB5CEF">
        <w:rPr>
          <w:rFonts w:ascii="Arial" w:hAnsi="Arial" w:cs="Arial"/>
          <w:color w:val="000000"/>
          <w:sz w:val="22"/>
          <w:szCs w:val="22"/>
        </w:rPr>
        <w:t>2</w:t>
      </w:r>
      <w:r w:rsidR="00726375">
        <w:rPr>
          <w:rFonts w:ascii="Arial" w:hAnsi="Arial" w:cs="Arial"/>
          <w:color w:val="000000"/>
          <w:sz w:val="22"/>
          <w:szCs w:val="22"/>
        </w:rPr>
        <w:t>1</w:t>
      </w:r>
      <w:r w:rsidR="00726375"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Pr>
          <w:rFonts w:ascii="Arial" w:hAnsi="Arial" w:cs="Arial"/>
          <w:color w:val="000000"/>
          <w:sz w:val="22"/>
          <w:szCs w:val="22"/>
        </w:rPr>
        <w:t>_______________________</w:t>
      </w:r>
      <w:r w:rsidRPr="00717767">
        <w:rPr>
          <w:rFonts w:ascii="Arial" w:hAnsi="Arial" w:cs="Arial"/>
          <w:color w:val="000000"/>
          <w:sz w:val="22"/>
          <w:szCs w:val="22"/>
        </w:rPr>
        <w:t>_____________</w:t>
      </w:r>
      <w:r>
        <w:rPr>
          <w:rFonts w:ascii="Arial" w:hAnsi="Arial" w:cs="Arial"/>
          <w:b/>
          <w:color w:val="000000"/>
          <w:sz w:val="22"/>
          <w:szCs w:val="22"/>
        </w:rPr>
        <w:t xml:space="preserve"> _______________________________</w:t>
      </w:r>
    </w:p>
    <w:p w:rsidR="00726375" w:rsidRPr="00717767" w:rsidRDefault="00726375" w:rsidP="00726375">
      <w:pPr>
        <w:tabs>
          <w:tab w:val="left" w:pos="1683"/>
        </w:tabs>
        <w:rPr>
          <w:rFonts w:ascii="Arial" w:hAnsi="Arial" w:cs="Arial"/>
          <w:color w:val="000000"/>
          <w:sz w:val="22"/>
          <w:szCs w:val="22"/>
        </w:rPr>
      </w:pPr>
      <w:r w:rsidRPr="00717767">
        <w:rPr>
          <w:rFonts w:ascii="Arial" w:hAnsi="Arial" w:cs="Arial"/>
          <w:color w:val="000000"/>
          <w:sz w:val="22"/>
          <w:szCs w:val="22"/>
        </w:rPr>
        <w:t xml:space="preserve">                  </w:t>
      </w:r>
      <w:r>
        <w:rPr>
          <w:rFonts w:ascii="Arial" w:hAnsi="Arial" w:cs="Arial"/>
          <w:color w:val="000000"/>
          <w:sz w:val="22"/>
          <w:szCs w:val="22"/>
        </w:rPr>
        <w:t>CONTRATANTE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CONTRATADO</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Pr="00CC518F" w:rsidRDefault="00726375" w:rsidP="00726375">
      <w:pPr>
        <w:rPr>
          <w:rFonts w:ascii="Arial" w:hAnsi="Arial" w:cs="Arial"/>
          <w:color w:val="000000"/>
          <w:sz w:val="22"/>
          <w:szCs w:val="22"/>
        </w:rPr>
      </w:pPr>
      <w:r w:rsidRPr="00CC518F">
        <w:rPr>
          <w:rFonts w:ascii="Arial" w:hAnsi="Arial" w:cs="Arial"/>
          <w:color w:val="000000"/>
          <w:sz w:val="22"/>
          <w:szCs w:val="22"/>
        </w:rPr>
        <w:t>T E S T E M U N H A S</w:t>
      </w:r>
    </w:p>
    <w:p w:rsidR="00726375" w:rsidRPr="00CC518F" w:rsidRDefault="00726375" w:rsidP="00726375">
      <w:pPr>
        <w:rPr>
          <w:rFonts w:ascii="Arial" w:hAnsi="Arial" w:cs="Arial"/>
          <w:color w:val="000000"/>
          <w:sz w:val="22"/>
          <w:szCs w:val="22"/>
        </w:rPr>
      </w:pPr>
    </w:p>
    <w:p w:rsidR="00726375" w:rsidRPr="00CC518F" w:rsidRDefault="00726375" w:rsidP="00726375">
      <w:pPr>
        <w:rPr>
          <w:rFonts w:ascii="Arial" w:hAnsi="Arial" w:cs="Arial"/>
          <w:color w:val="000000"/>
          <w:sz w:val="22"/>
          <w:szCs w:val="22"/>
        </w:rPr>
      </w:pPr>
    </w:p>
    <w:p w:rsidR="00726375" w:rsidRPr="00CC518F" w:rsidRDefault="00726375" w:rsidP="00726375">
      <w:pPr>
        <w:jc w:val="both"/>
        <w:rPr>
          <w:rFonts w:ascii="Arial" w:hAnsi="Arial" w:cs="Arial"/>
          <w:color w:val="000000"/>
          <w:sz w:val="22"/>
          <w:szCs w:val="22"/>
        </w:rPr>
      </w:pPr>
    </w:p>
    <w:p w:rsidR="00726375" w:rsidRPr="00CC518F" w:rsidRDefault="00726375" w:rsidP="00726375">
      <w:pPr>
        <w:jc w:val="both"/>
        <w:rPr>
          <w:rFonts w:ascii="Arial" w:hAnsi="Arial" w:cs="Arial"/>
          <w:color w:val="000000"/>
          <w:sz w:val="22"/>
          <w:szCs w:val="22"/>
        </w:rPr>
      </w:pPr>
      <w:r w:rsidRPr="00CC518F">
        <w:rPr>
          <w:rFonts w:ascii="Arial" w:hAnsi="Arial" w:cs="Arial"/>
          <w:color w:val="000000"/>
          <w:sz w:val="22"/>
          <w:szCs w:val="22"/>
        </w:rPr>
        <w:t>NOME: ___________________________CPF: ____________________________</w:t>
      </w:r>
    </w:p>
    <w:p w:rsidR="00726375" w:rsidRPr="00CC518F" w:rsidRDefault="00726375" w:rsidP="00726375">
      <w:pPr>
        <w:jc w:val="both"/>
        <w:rPr>
          <w:rFonts w:ascii="Arial" w:hAnsi="Arial" w:cs="Arial"/>
          <w:color w:val="000000"/>
          <w:sz w:val="22"/>
          <w:szCs w:val="22"/>
        </w:rPr>
      </w:pPr>
    </w:p>
    <w:p w:rsidR="00726375" w:rsidRPr="00CC518F" w:rsidRDefault="00726375" w:rsidP="00726375">
      <w:pPr>
        <w:jc w:val="both"/>
        <w:rPr>
          <w:rFonts w:ascii="Arial" w:hAnsi="Arial" w:cs="Arial"/>
          <w:color w:val="000000"/>
          <w:sz w:val="22"/>
          <w:szCs w:val="22"/>
        </w:rPr>
      </w:pPr>
    </w:p>
    <w:p w:rsidR="00726375" w:rsidRPr="00CC518F" w:rsidRDefault="00726375" w:rsidP="00726375">
      <w:r w:rsidRPr="00CC518F">
        <w:rPr>
          <w:rFonts w:ascii="Arial" w:hAnsi="Arial" w:cs="Arial"/>
          <w:color w:val="000000"/>
          <w:sz w:val="22"/>
          <w:szCs w:val="22"/>
        </w:rPr>
        <w:t>NOME: ___________________________ CPF: ___________________________</w:t>
      </w:r>
    </w:p>
    <w:p w:rsidR="0026468C" w:rsidRDefault="0026468C"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sectPr w:rsidR="00D40D00" w:rsidSect="00881DD3">
      <w:headerReference w:type="default" r:id="rId8"/>
      <w:pgSz w:w="11906" w:h="16838"/>
      <w:pgMar w:top="1418"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B2" w:rsidRDefault="00C964B2" w:rsidP="00BB5CEF">
      <w:r>
        <w:separator/>
      </w:r>
    </w:p>
  </w:endnote>
  <w:endnote w:type="continuationSeparator" w:id="0">
    <w:p w:rsidR="00C964B2" w:rsidRDefault="00C964B2" w:rsidP="00BB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B2" w:rsidRDefault="00C964B2" w:rsidP="00BB5CEF">
      <w:r>
        <w:separator/>
      </w:r>
    </w:p>
  </w:footnote>
  <w:footnote w:type="continuationSeparator" w:id="0">
    <w:p w:rsidR="00C964B2" w:rsidRDefault="00C964B2" w:rsidP="00BB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5F" w:rsidRDefault="00B2625F">
    <w:pPr>
      <w:pStyle w:val="Cabealho"/>
    </w:pPr>
    <w:r>
      <w:rPr>
        <w:noProof/>
      </w:rPr>
      <w:drawing>
        <wp:inline distT="0" distB="0" distL="0" distR="0" wp14:anchorId="241B3A0C" wp14:editId="438E9129">
          <wp:extent cx="5400040" cy="970280"/>
          <wp:effectExtent l="0" t="0" r="0" b="1270"/>
          <wp:docPr id="42" name="Imagem 42" descr="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702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2">
    <w:nsid w:val="6483468F"/>
    <w:multiLevelType w:val="hybridMultilevel"/>
    <w:tmpl w:val="4C4A454C"/>
    <w:lvl w:ilvl="0" w:tplc="04160017">
      <w:start w:val="1"/>
      <w:numFmt w:val="lowerLetter"/>
      <w:lvlText w:val="%1)"/>
      <w:lvlJc w:val="left"/>
      <w:pPr>
        <w:tabs>
          <w:tab w:val="num" w:pos="4054"/>
        </w:tabs>
        <w:ind w:left="4054" w:hanging="360"/>
      </w:pPr>
    </w:lvl>
    <w:lvl w:ilvl="1" w:tplc="04160001">
      <w:start w:val="1"/>
      <w:numFmt w:val="bullet"/>
      <w:lvlText w:val=""/>
      <w:lvlJc w:val="left"/>
      <w:pPr>
        <w:tabs>
          <w:tab w:val="num" w:pos="4774"/>
        </w:tabs>
        <w:ind w:left="4774" w:hanging="360"/>
      </w:pPr>
      <w:rPr>
        <w:rFonts w:ascii="Symbol" w:hAnsi="Symbol" w:hint="default"/>
      </w:rPr>
    </w:lvl>
    <w:lvl w:ilvl="2" w:tplc="0416001B" w:tentative="1">
      <w:start w:val="1"/>
      <w:numFmt w:val="lowerRoman"/>
      <w:lvlText w:val="%3."/>
      <w:lvlJc w:val="right"/>
      <w:pPr>
        <w:tabs>
          <w:tab w:val="num" w:pos="5494"/>
        </w:tabs>
        <w:ind w:left="5494" w:hanging="180"/>
      </w:pPr>
    </w:lvl>
    <w:lvl w:ilvl="3" w:tplc="0416000F" w:tentative="1">
      <w:start w:val="1"/>
      <w:numFmt w:val="decimal"/>
      <w:lvlText w:val="%4."/>
      <w:lvlJc w:val="left"/>
      <w:pPr>
        <w:tabs>
          <w:tab w:val="num" w:pos="6214"/>
        </w:tabs>
        <w:ind w:left="6214" w:hanging="360"/>
      </w:pPr>
    </w:lvl>
    <w:lvl w:ilvl="4" w:tplc="04160019" w:tentative="1">
      <w:start w:val="1"/>
      <w:numFmt w:val="lowerLetter"/>
      <w:lvlText w:val="%5."/>
      <w:lvlJc w:val="left"/>
      <w:pPr>
        <w:tabs>
          <w:tab w:val="num" w:pos="6934"/>
        </w:tabs>
        <w:ind w:left="6934" w:hanging="360"/>
      </w:pPr>
    </w:lvl>
    <w:lvl w:ilvl="5" w:tplc="0416001B" w:tentative="1">
      <w:start w:val="1"/>
      <w:numFmt w:val="lowerRoman"/>
      <w:lvlText w:val="%6."/>
      <w:lvlJc w:val="right"/>
      <w:pPr>
        <w:tabs>
          <w:tab w:val="num" w:pos="7654"/>
        </w:tabs>
        <w:ind w:left="7654" w:hanging="180"/>
      </w:pPr>
    </w:lvl>
    <w:lvl w:ilvl="6" w:tplc="0416000F" w:tentative="1">
      <w:start w:val="1"/>
      <w:numFmt w:val="decimal"/>
      <w:lvlText w:val="%7."/>
      <w:lvlJc w:val="left"/>
      <w:pPr>
        <w:tabs>
          <w:tab w:val="num" w:pos="8374"/>
        </w:tabs>
        <w:ind w:left="8374" w:hanging="360"/>
      </w:pPr>
    </w:lvl>
    <w:lvl w:ilvl="7" w:tplc="04160019" w:tentative="1">
      <w:start w:val="1"/>
      <w:numFmt w:val="lowerLetter"/>
      <w:lvlText w:val="%8."/>
      <w:lvlJc w:val="left"/>
      <w:pPr>
        <w:tabs>
          <w:tab w:val="num" w:pos="9094"/>
        </w:tabs>
        <w:ind w:left="9094" w:hanging="360"/>
      </w:pPr>
    </w:lvl>
    <w:lvl w:ilvl="8" w:tplc="0416001B" w:tentative="1">
      <w:start w:val="1"/>
      <w:numFmt w:val="lowerRoman"/>
      <w:lvlText w:val="%9."/>
      <w:lvlJc w:val="right"/>
      <w:pPr>
        <w:tabs>
          <w:tab w:val="num" w:pos="9814"/>
        </w:tabs>
        <w:ind w:left="9814" w:hanging="180"/>
      </w:pPr>
    </w:lvl>
  </w:abstractNum>
  <w:num w:numId="1">
    <w:abstractNumId w:val="1"/>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41E45"/>
    <w:rsid w:val="0004336C"/>
    <w:rsid w:val="00050E59"/>
    <w:rsid w:val="000E0853"/>
    <w:rsid w:val="00126A6A"/>
    <w:rsid w:val="00187E22"/>
    <w:rsid w:val="00197A34"/>
    <w:rsid w:val="001A77FE"/>
    <w:rsid w:val="001C18A4"/>
    <w:rsid w:val="001D49CB"/>
    <w:rsid w:val="001F3777"/>
    <w:rsid w:val="0020722F"/>
    <w:rsid w:val="00212827"/>
    <w:rsid w:val="0026468C"/>
    <w:rsid w:val="002A3126"/>
    <w:rsid w:val="00342B93"/>
    <w:rsid w:val="00374909"/>
    <w:rsid w:val="003A7E8C"/>
    <w:rsid w:val="003D3C7F"/>
    <w:rsid w:val="004278A4"/>
    <w:rsid w:val="00431A04"/>
    <w:rsid w:val="00433A73"/>
    <w:rsid w:val="0045475D"/>
    <w:rsid w:val="00461C97"/>
    <w:rsid w:val="00487BAD"/>
    <w:rsid w:val="004C565A"/>
    <w:rsid w:val="004F6155"/>
    <w:rsid w:val="00507DCC"/>
    <w:rsid w:val="00525B0B"/>
    <w:rsid w:val="005A67FF"/>
    <w:rsid w:val="005C7B05"/>
    <w:rsid w:val="00627C34"/>
    <w:rsid w:val="006331B0"/>
    <w:rsid w:val="006464DD"/>
    <w:rsid w:val="006744DA"/>
    <w:rsid w:val="00684A45"/>
    <w:rsid w:val="006D0D63"/>
    <w:rsid w:val="006D1E97"/>
    <w:rsid w:val="00726375"/>
    <w:rsid w:val="007703E9"/>
    <w:rsid w:val="007D555C"/>
    <w:rsid w:val="00842BFF"/>
    <w:rsid w:val="00881DD3"/>
    <w:rsid w:val="008F7DC2"/>
    <w:rsid w:val="00916D37"/>
    <w:rsid w:val="00945885"/>
    <w:rsid w:val="00A116FD"/>
    <w:rsid w:val="00A224A2"/>
    <w:rsid w:val="00A421FD"/>
    <w:rsid w:val="00A43288"/>
    <w:rsid w:val="00A60826"/>
    <w:rsid w:val="00AE3881"/>
    <w:rsid w:val="00B2625F"/>
    <w:rsid w:val="00B54632"/>
    <w:rsid w:val="00B92ED6"/>
    <w:rsid w:val="00BB5CEF"/>
    <w:rsid w:val="00BE3645"/>
    <w:rsid w:val="00BF65F8"/>
    <w:rsid w:val="00C964B2"/>
    <w:rsid w:val="00CB49DC"/>
    <w:rsid w:val="00CC518F"/>
    <w:rsid w:val="00D40D00"/>
    <w:rsid w:val="00D52CBF"/>
    <w:rsid w:val="00D91D94"/>
    <w:rsid w:val="00E66FBF"/>
    <w:rsid w:val="00E84449"/>
    <w:rsid w:val="00F56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433A73"/>
    <w:pPr>
      <w:ind w:left="720"/>
      <w:contextualSpacing/>
    </w:pPr>
  </w:style>
  <w:style w:type="paragraph" w:styleId="Corpodetexto">
    <w:name w:val="Body Text"/>
    <w:basedOn w:val="Normal"/>
    <w:link w:val="CorpodetextoChar"/>
    <w:uiPriority w:val="99"/>
    <w:unhideWhenUsed/>
    <w:rsid w:val="00212827"/>
    <w:pPr>
      <w:spacing w:after="120" w:line="259" w:lineRule="auto"/>
    </w:pPr>
    <w:rPr>
      <w:rFonts w:ascii="Calibri" w:eastAsia="Calibri" w:hAnsi="Calibri"/>
      <w:sz w:val="22"/>
      <w:szCs w:val="22"/>
      <w:lang w:eastAsia="en-US"/>
    </w:rPr>
  </w:style>
  <w:style w:type="character" w:customStyle="1" w:styleId="CorpodetextoChar">
    <w:name w:val="Corpo de texto Char"/>
    <w:basedOn w:val="Fontepargpadro"/>
    <w:link w:val="Corpodetexto"/>
    <w:uiPriority w:val="99"/>
    <w:rsid w:val="00212827"/>
    <w:rPr>
      <w:rFonts w:ascii="Calibri" w:eastAsia="Calibri" w:hAnsi="Calibri" w:cs="Times New Roman"/>
    </w:rPr>
  </w:style>
  <w:style w:type="paragraph" w:customStyle="1" w:styleId="Ttulo11">
    <w:name w:val="Título 11"/>
    <w:basedOn w:val="Normal"/>
    <w:uiPriority w:val="1"/>
    <w:qFormat/>
    <w:rsid w:val="00212827"/>
    <w:pPr>
      <w:widowControl w:val="0"/>
      <w:autoSpaceDE w:val="0"/>
      <w:autoSpaceDN w:val="0"/>
      <w:ind w:left="141"/>
      <w:outlineLvl w:val="1"/>
    </w:pPr>
    <w:rPr>
      <w:rFonts w:ascii="Calibri" w:eastAsia="Calibri" w:hAnsi="Calibri" w:cs="Calibri"/>
      <w:b/>
      <w:bCs/>
      <w:lang w:val="pt-PT" w:eastAsia="en-US"/>
    </w:rPr>
  </w:style>
  <w:style w:type="paragraph" w:styleId="Cabealho">
    <w:name w:val="header"/>
    <w:basedOn w:val="Normal"/>
    <w:link w:val="CabealhoChar"/>
    <w:uiPriority w:val="99"/>
    <w:unhideWhenUsed/>
    <w:rsid w:val="00BB5CEF"/>
    <w:pPr>
      <w:tabs>
        <w:tab w:val="center" w:pos="4252"/>
        <w:tab w:val="right" w:pos="8504"/>
      </w:tabs>
    </w:pPr>
  </w:style>
  <w:style w:type="character" w:customStyle="1" w:styleId="CabealhoChar">
    <w:name w:val="Cabeçalho Char"/>
    <w:basedOn w:val="Fontepargpadro"/>
    <w:link w:val="Cabealho"/>
    <w:uiPriority w:val="99"/>
    <w:rsid w:val="00BB5CE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B5CEF"/>
    <w:pPr>
      <w:tabs>
        <w:tab w:val="center" w:pos="4252"/>
        <w:tab w:val="right" w:pos="8504"/>
      </w:tabs>
    </w:pPr>
  </w:style>
  <w:style w:type="character" w:customStyle="1" w:styleId="RodapChar">
    <w:name w:val="Rodapé Char"/>
    <w:basedOn w:val="Fontepargpadro"/>
    <w:link w:val="Rodap"/>
    <w:uiPriority w:val="99"/>
    <w:rsid w:val="00BB5CE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B5CEF"/>
    <w:rPr>
      <w:rFonts w:ascii="Tahoma" w:hAnsi="Tahoma" w:cs="Tahoma"/>
      <w:sz w:val="16"/>
      <w:szCs w:val="16"/>
    </w:rPr>
  </w:style>
  <w:style w:type="character" w:customStyle="1" w:styleId="TextodebaloChar">
    <w:name w:val="Texto de balão Char"/>
    <w:basedOn w:val="Fontepargpadro"/>
    <w:link w:val="Textodebalo"/>
    <w:uiPriority w:val="99"/>
    <w:semiHidden/>
    <w:rsid w:val="00BB5CE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433A73"/>
    <w:pPr>
      <w:ind w:left="720"/>
      <w:contextualSpacing/>
    </w:pPr>
  </w:style>
  <w:style w:type="paragraph" w:styleId="Corpodetexto">
    <w:name w:val="Body Text"/>
    <w:basedOn w:val="Normal"/>
    <w:link w:val="CorpodetextoChar"/>
    <w:uiPriority w:val="99"/>
    <w:unhideWhenUsed/>
    <w:rsid w:val="00212827"/>
    <w:pPr>
      <w:spacing w:after="120" w:line="259" w:lineRule="auto"/>
    </w:pPr>
    <w:rPr>
      <w:rFonts w:ascii="Calibri" w:eastAsia="Calibri" w:hAnsi="Calibri"/>
      <w:sz w:val="22"/>
      <w:szCs w:val="22"/>
      <w:lang w:eastAsia="en-US"/>
    </w:rPr>
  </w:style>
  <w:style w:type="character" w:customStyle="1" w:styleId="CorpodetextoChar">
    <w:name w:val="Corpo de texto Char"/>
    <w:basedOn w:val="Fontepargpadro"/>
    <w:link w:val="Corpodetexto"/>
    <w:uiPriority w:val="99"/>
    <w:rsid w:val="00212827"/>
    <w:rPr>
      <w:rFonts w:ascii="Calibri" w:eastAsia="Calibri" w:hAnsi="Calibri" w:cs="Times New Roman"/>
    </w:rPr>
  </w:style>
  <w:style w:type="paragraph" w:customStyle="1" w:styleId="Ttulo11">
    <w:name w:val="Título 11"/>
    <w:basedOn w:val="Normal"/>
    <w:uiPriority w:val="1"/>
    <w:qFormat/>
    <w:rsid w:val="00212827"/>
    <w:pPr>
      <w:widowControl w:val="0"/>
      <w:autoSpaceDE w:val="0"/>
      <w:autoSpaceDN w:val="0"/>
      <w:ind w:left="141"/>
      <w:outlineLvl w:val="1"/>
    </w:pPr>
    <w:rPr>
      <w:rFonts w:ascii="Calibri" w:eastAsia="Calibri" w:hAnsi="Calibri" w:cs="Calibri"/>
      <w:b/>
      <w:bCs/>
      <w:lang w:val="pt-PT" w:eastAsia="en-US"/>
    </w:rPr>
  </w:style>
  <w:style w:type="paragraph" w:styleId="Cabealho">
    <w:name w:val="header"/>
    <w:basedOn w:val="Normal"/>
    <w:link w:val="CabealhoChar"/>
    <w:uiPriority w:val="99"/>
    <w:unhideWhenUsed/>
    <w:rsid w:val="00BB5CEF"/>
    <w:pPr>
      <w:tabs>
        <w:tab w:val="center" w:pos="4252"/>
        <w:tab w:val="right" w:pos="8504"/>
      </w:tabs>
    </w:pPr>
  </w:style>
  <w:style w:type="character" w:customStyle="1" w:styleId="CabealhoChar">
    <w:name w:val="Cabeçalho Char"/>
    <w:basedOn w:val="Fontepargpadro"/>
    <w:link w:val="Cabealho"/>
    <w:uiPriority w:val="99"/>
    <w:rsid w:val="00BB5CE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B5CEF"/>
    <w:pPr>
      <w:tabs>
        <w:tab w:val="center" w:pos="4252"/>
        <w:tab w:val="right" w:pos="8504"/>
      </w:tabs>
    </w:pPr>
  </w:style>
  <w:style w:type="character" w:customStyle="1" w:styleId="RodapChar">
    <w:name w:val="Rodapé Char"/>
    <w:basedOn w:val="Fontepargpadro"/>
    <w:link w:val="Rodap"/>
    <w:uiPriority w:val="99"/>
    <w:rsid w:val="00BB5CE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B5CEF"/>
    <w:rPr>
      <w:rFonts w:ascii="Tahoma" w:hAnsi="Tahoma" w:cs="Tahoma"/>
      <w:sz w:val="16"/>
      <w:szCs w:val="16"/>
    </w:rPr>
  </w:style>
  <w:style w:type="character" w:customStyle="1" w:styleId="TextodebaloChar">
    <w:name w:val="Texto de balão Char"/>
    <w:basedOn w:val="Fontepargpadro"/>
    <w:link w:val="Textodebalo"/>
    <w:uiPriority w:val="99"/>
    <w:semiHidden/>
    <w:rsid w:val="00BB5CE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7473</Words>
  <Characters>40358</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Valmir</cp:lastModifiedBy>
  <cp:revision>12</cp:revision>
  <cp:lastPrinted>2013-03-07T14:05:00Z</cp:lastPrinted>
  <dcterms:created xsi:type="dcterms:W3CDTF">2021-08-05T20:19:00Z</dcterms:created>
  <dcterms:modified xsi:type="dcterms:W3CDTF">2021-08-06T13:43:00Z</dcterms:modified>
</cp:coreProperties>
</file>