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2C5C0BC6"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121E23">
        <w:rPr>
          <w:rFonts w:ascii="Times New Roman" w:eastAsia="Times New Roman" w:hAnsi="Times New Roman" w:cs="Times New Roman"/>
          <w:b/>
          <w:sz w:val="24"/>
        </w:rPr>
        <w:t>24/2022</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03AD13CA"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121E23">
        <w:rPr>
          <w:rFonts w:ascii="Times New Roman" w:eastAsia="Times New Roman" w:hAnsi="Times New Roman" w:cs="Times New Roman"/>
          <w:b/>
          <w:sz w:val="24"/>
        </w:rPr>
        <w:t>1807/2022</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438B1019"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121E23">
        <w:rPr>
          <w:rFonts w:ascii="Times New Roman" w:eastAsia="Times New Roman" w:hAnsi="Times New Roman" w:cs="Times New Roman"/>
          <w:sz w:val="24"/>
        </w:rPr>
        <w:t>24/2022</w:t>
      </w:r>
    </w:p>
    <w:p w14:paraId="7982BE67" w14:textId="5BFD8237"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Pr="00F24D11">
        <w:rPr>
          <w:rFonts w:ascii="Times New Roman" w:eastAsia="Times New Roman" w:hAnsi="Times New Roman" w:cs="Times New Roman"/>
          <w:sz w:val="24"/>
        </w:rPr>
        <w:t>/</w:t>
      </w:r>
      <w:r w:rsidR="00AF5193">
        <w:rPr>
          <w:rFonts w:ascii="Times New Roman" w:eastAsia="Times New Roman" w:hAnsi="Times New Roman" w:cs="Times New Roman"/>
          <w:sz w:val="24"/>
        </w:rPr>
        <w:t>12</w:t>
      </w:r>
      <w:r w:rsidRPr="00F24D11">
        <w:rPr>
          <w:rFonts w:ascii="Times New Roman" w:eastAsia="Times New Roman" w:hAnsi="Times New Roman" w:cs="Times New Roman"/>
          <w:sz w:val="24"/>
        </w:rPr>
        <w:t>/202</w:t>
      </w:r>
      <w:r w:rsidR="00513B19"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a partir das </w:t>
      </w:r>
      <w:r w:rsidR="00121E23">
        <w:rPr>
          <w:rFonts w:ascii="Times New Roman" w:eastAsia="Times New Roman" w:hAnsi="Times New Roman" w:cs="Times New Roman"/>
          <w:sz w:val="24"/>
        </w:rPr>
        <w:t>16:00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C525FE" w:rsidRPr="00C525FE">
        <w:rPr>
          <w:rFonts w:ascii="Times New Roman" w:eastAsia="Times New Roman" w:hAnsi="Times New Roman" w:cs="Times New Roman"/>
          <w:sz w:val="24"/>
        </w:rPr>
        <w:t>Heitorai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0BB9F9F4"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137C18">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7C2186">
        <w:rPr>
          <w:rFonts w:ascii="Times New Roman" w:eastAsia="Times New Roman" w:hAnsi="Times New Roman" w:cs="Times New Roman"/>
          <w:b/>
          <w:sz w:val="24"/>
        </w:rPr>
        <w:t>Materiais de Copa e Cozinha e Utensílios em Geral</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121E23">
        <w:rPr>
          <w:rFonts w:ascii="Times New Roman" w:eastAsia="Times New Roman" w:hAnsi="Times New Roman" w:cs="Times New Roman"/>
          <w:sz w:val="24"/>
        </w:rPr>
        <w:t>16:00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2C2E1C9C"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C229FB">
        <w:rPr>
          <w:rFonts w:ascii="Times New Roman" w:eastAsia="Times New Roman" w:hAnsi="Times New Roman" w:cs="Times New Roman"/>
          <w:b/>
          <w:sz w:val="24"/>
        </w:rPr>
        <w:t>dezembro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2022</w:t>
      </w:r>
      <w:r w:rsidRPr="00F24D11">
        <w:rPr>
          <w:rFonts w:ascii="Times New Roman" w:eastAsia="Times New Roman" w:hAnsi="Times New Roman" w:cs="Times New Roman"/>
          <w:b/>
          <w:sz w:val="24"/>
        </w:rPr>
        <w:t xml:space="preserve">, às </w:t>
      </w:r>
      <w:r w:rsidR="00121E23">
        <w:rPr>
          <w:rFonts w:ascii="Times New Roman" w:eastAsia="Times New Roman" w:hAnsi="Times New Roman" w:cs="Times New Roman"/>
          <w:b/>
          <w:sz w:val="24"/>
        </w:rPr>
        <w:t>16:00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15C30A1F"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w:t>
      </w:r>
      <w:proofErr w:type="gramStart"/>
      <w:r w:rsidRPr="00F24D11">
        <w:rPr>
          <w:rFonts w:ascii="Times New Roman" w:eastAsia="Times New Roman" w:hAnsi="Times New Roman" w:cs="Times New Roman"/>
          <w:sz w:val="24"/>
        </w:rPr>
        <w:t xml:space="preserve">ao </w:t>
      </w:r>
      <w:r w:rsidRPr="00F24D11">
        <w:rPr>
          <w:rFonts w:ascii="Times New Roman" w:eastAsia="Times New Roman" w:hAnsi="Times New Roman" w:cs="Times New Roman"/>
          <w:b/>
          <w:sz w:val="24"/>
        </w:rPr>
        <w:t>escolha</w:t>
      </w:r>
      <w:proofErr w:type="gramEnd"/>
      <w:r w:rsidRPr="00F24D11">
        <w:rPr>
          <w:rFonts w:ascii="Times New Roman" w:eastAsia="Times New Roman" w:hAnsi="Times New Roman" w:cs="Times New Roman"/>
          <w:b/>
          <w:sz w:val="24"/>
        </w:rPr>
        <w:t xml:space="preserve">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7C2186">
        <w:rPr>
          <w:rFonts w:ascii="Times New Roman" w:eastAsia="Times New Roman" w:hAnsi="Times New Roman" w:cs="Times New Roman"/>
          <w:b/>
          <w:sz w:val="24"/>
        </w:rPr>
        <w:t>Materiais de Copa e Cozinha e Utensílios em Geral</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121E23">
        <w:rPr>
          <w:rFonts w:ascii="Times New Roman" w:eastAsia="Times New Roman" w:hAnsi="Times New Roman" w:cs="Times New Roman"/>
          <w:sz w:val="24"/>
        </w:rPr>
        <w:t>16:00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w:t>
      </w:r>
      <w:r w:rsidRPr="00F24D11">
        <w:rPr>
          <w:rFonts w:ascii="Times New Roman" w:eastAsia="Times New Roman" w:hAnsi="Times New Roman" w:cs="Times New Roman"/>
          <w:sz w:val="24"/>
        </w:rPr>
        <w:lastRenderedPageBreak/>
        <w:t xml:space="preserve">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w:t>
      </w:r>
      <w:proofErr w:type="gramStart"/>
      <w:r w:rsidRPr="00F24D11">
        <w:rPr>
          <w:rFonts w:ascii="Times New Roman" w:eastAsia="Times New Roman" w:hAnsi="Times New Roman" w:cs="Times New Roman"/>
          <w:sz w:val="24"/>
        </w:rPr>
        <w:t>ás</w:t>
      </w:r>
      <w:proofErr w:type="gramEnd"/>
      <w:r w:rsidRPr="00F24D11">
        <w:rPr>
          <w:rFonts w:ascii="Times New Roman" w:eastAsia="Times New Roman" w:hAnsi="Times New Roman" w:cs="Times New Roman"/>
          <w:sz w:val="24"/>
        </w:rPr>
        <w:t xml:space="preserve">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BCD25FA" w14:textId="2AABA130" w:rsidR="008B18B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55373F9" w14:textId="77777777" w:rsidR="003B54BA" w:rsidRPr="00F24D11" w:rsidRDefault="003B54BA">
      <w:pPr>
        <w:spacing w:after="0" w:line="240" w:lineRule="auto"/>
        <w:jc w:val="both"/>
        <w:rPr>
          <w:rFonts w:ascii="Times New Roman" w:eastAsia="Times New Roman" w:hAnsi="Times New Roman" w:cs="Times New Roman"/>
          <w:sz w:val="24"/>
        </w:rPr>
      </w:pP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04117E7A" w14:textId="77777777" w:rsidR="006C3258" w:rsidRPr="00F24D11" w:rsidRDefault="00C80552" w:rsidP="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E2DB6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1A18D360"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67665C">
        <w:rPr>
          <w:rFonts w:ascii="Times New Roman" w:eastAsia="Times New Roman" w:hAnsi="Times New Roman" w:cs="Times New Roman"/>
          <w:sz w:val="24"/>
        </w:rPr>
        <w:t>Contrato</w:t>
      </w:r>
      <w:r w:rsidR="00862237"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w:t>
      </w:r>
      <w:r w:rsidRPr="00F24D11">
        <w:rPr>
          <w:rFonts w:ascii="Times New Roman" w:eastAsia="Times New Roman" w:hAnsi="Times New Roman" w:cs="Times New Roman"/>
          <w:sz w:val="24"/>
        </w:rPr>
        <w:lastRenderedPageBreak/>
        <w:t xml:space="preserve">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370CBC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67665C">
        <w:rPr>
          <w:rFonts w:ascii="Times New Roman" w:eastAsia="Times New Roman" w:hAnsi="Times New Roman" w:cs="Times New Roman"/>
          <w:sz w:val="24"/>
        </w:rPr>
        <w:t>Contrato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26206ADD" w:rsidR="006C3258" w:rsidRPr="00F24D11"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14</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2022</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077F71AA"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121E23">
        <w:rPr>
          <w:rFonts w:ascii="Times New Roman" w:eastAsia="Times New Roman" w:hAnsi="Times New Roman" w:cs="Times New Roman"/>
          <w:sz w:val="24"/>
        </w:rPr>
        <w:t>24/2022</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7C232C47"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7C2186">
        <w:rPr>
          <w:rFonts w:ascii="Times New Roman" w:eastAsia="Times New Roman" w:hAnsi="Times New Roman" w:cs="Times New Roman"/>
          <w:b/>
          <w:sz w:val="24"/>
        </w:rPr>
        <w:t>Materiais de Copa e Cozinha e Utensílios em Geral</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121E23">
        <w:rPr>
          <w:rFonts w:ascii="Times New Roman" w:eastAsia="Times New Roman" w:hAnsi="Times New Roman" w:cs="Times New Roman"/>
          <w:sz w:val="24"/>
        </w:rPr>
        <w:t>16:00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0FAAA5D2"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gêneros alimentícios </w:t>
      </w:r>
      <w:r w:rsidR="007D13DC">
        <w:t>(</w:t>
      </w:r>
      <w:r w:rsidR="007C2186">
        <w:t>Materiais de Copa e Cozinha e Utensílios em Geral</w:t>
      </w:r>
      <w:r w:rsidR="007D13DC">
        <w:t xml:space="preserve">)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C525FE" w:rsidRPr="00C525FE">
        <w:t>Heitorai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33614B59"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7D13DC" w:rsidRPr="007D13DC">
        <w:t>HEITORAI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6E9203C9" w:rsidR="008E4AC6" w:rsidRDefault="008E4AC6" w:rsidP="008E4AC6">
      <w:pPr>
        <w:pStyle w:val="Ttulo1"/>
        <w:tabs>
          <w:tab w:val="left" w:pos="289"/>
        </w:tabs>
        <w:ind w:left="0"/>
        <w:rPr>
          <w:sz w:val="24"/>
        </w:rPr>
      </w:pPr>
      <w:r w:rsidRPr="00F24D11">
        <w:t>LOTE 01:</w:t>
      </w:r>
      <w:r w:rsidR="00BB73E8">
        <w:t xml:space="preserve"> </w:t>
      </w:r>
      <w:r w:rsidR="007C2186">
        <w:rPr>
          <w:sz w:val="24"/>
        </w:rPr>
        <w:t>Materiais de Copa e Cozinha e Utensílios em Geral</w:t>
      </w:r>
    </w:p>
    <w:p w14:paraId="46DE9B27" w14:textId="64F30AAC" w:rsidR="00A469DC" w:rsidRDefault="00A469DC" w:rsidP="008E4AC6">
      <w:pPr>
        <w:pStyle w:val="Ttulo1"/>
        <w:tabs>
          <w:tab w:val="left" w:pos="289"/>
        </w:tabs>
        <w:ind w:left="0"/>
        <w:rPr>
          <w:sz w:val="24"/>
        </w:rPr>
      </w:pPr>
    </w:p>
    <w:tbl>
      <w:tblPr>
        <w:tblW w:w="6040" w:type="dxa"/>
        <w:jc w:val="center"/>
        <w:tblCellMar>
          <w:left w:w="70" w:type="dxa"/>
          <w:right w:w="70" w:type="dxa"/>
        </w:tblCellMar>
        <w:tblLook w:val="04A0" w:firstRow="1" w:lastRow="0" w:firstColumn="1" w:lastColumn="0" w:noHBand="0" w:noVBand="1"/>
      </w:tblPr>
      <w:tblGrid>
        <w:gridCol w:w="840"/>
        <w:gridCol w:w="1060"/>
        <w:gridCol w:w="642"/>
        <w:gridCol w:w="3498"/>
      </w:tblGrid>
      <w:tr w:rsidR="002025CB" w:rsidRPr="002025CB" w14:paraId="30477DE4" w14:textId="77777777" w:rsidTr="002025CB">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6B8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item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B4BA0A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Unidade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F5E667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Qtde</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38D56C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Descrição do Produto</w:t>
            </w:r>
          </w:p>
        </w:tc>
      </w:tr>
      <w:tr w:rsidR="002025CB" w:rsidRPr="002025CB" w14:paraId="1BCB11FC"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B56CF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w:t>
            </w:r>
          </w:p>
        </w:tc>
        <w:tc>
          <w:tcPr>
            <w:tcW w:w="1060" w:type="dxa"/>
            <w:tcBorders>
              <w:top w:val="nil"/>
              <w:left w:val="nil"/>
              <w:bottom w:val="single" w:sz="4" w:space="0" w:color="auto"/>
              <w:right w:val="single" w:sz="4" w:space="0" w:color="auto"/>
            </w:tcBorders>
            <w:shd w:val="clear" w:color="auto" w:fill="auto"/>
            <w:vAlign w:val="center"/>
            <w:hideMark/>
          </w:tcPr>
          <w:p w14:paraId="68232BF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85A2E1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525</w:t>
            </w:r>
          </w:p>
        </w:tc>
        <w:tc>
          <w:tcPr>
            <w:tcW w:w="3500" w:type="dxa"/>
            <w:tcBorders>
              <w:top w:val="nil"/>
              <w:left w:val="nil"/>
              <w:bottom w:val="single" w:sz="4" w:space="0" w:color="auto"/>
              <w:right w:val="single" w:sz="4" w:space="0" w:color="auto"/>
            </w:tcBorders>
            <w:shd w:val="clear" w:color="auto" w:fill="auto"/>
            <w:vAlign w:val="center"/>
            <w:hideMark/>
          </w:tcPr>
          <w:p w14:paraId="26A8261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APARELHO DE BARBEAR, COM CABO ANTIDESLIZANTE, NA COR AMARELA</w:t>
            </w:r>
          </w:p>
        </w:tc>
      </w:tr>
      <w:tr w:rsidR="002025CB" w:rsidRPr="002025CB" w14:paraId="43B138E5" w14:textId="77777777" w:rsidTr="002025CB">
        <w:trPr>
          <w:trHeight w:val="364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7DB62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lastRenderedPageBreak/>
              <w:t>2</w:t>
            </w:r>
          </w:p>
        </w:tc>
        <w:tc>
          <w:tcPr>
            <w:tcW w:w="1060" w:type="dxa"/>
            <w:tcBorders>
              <w:top w:val="nil"/>
              <w:left w:val="nil"/>
              <w:bottom w:val="single" w:sz="4" w:space="0" w:color="auto"/>
              <w:right w:val="single" w:sz="4" w:space="0" w:color="auto"/>
            </w:tcBorders>
            <w:shd w:val="clear" w:color="auto" w:fill="auto"/>
            <w:vAlign w:val="center"/>
            <w:hideMark/>
          </w:tcPr>
          <w:p w14:paraId="69C1EC8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F9CDD2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190</w:t>
            </w:r>
          </w:p>
        </w:tc>
        <w:tc>
          <w:tcPr>
            <w:tcW w:w="3500" w:type="dxa"/>
            <w:tcBorders>
              <w:top w:val="nil"/>
              <w:left w:val="nil"/>
              <w:bottom w:val="single" w:sz="4" w:space="0" w:color="auto"/>
              <w:right w:val="single" w:sz="4" w:space="0" w:color="auto"/>
            </w:tcBorders>
            <w:shd w:val="clear" w:color="auto" w:fill="auto"/>
            <w:vAlign w:val="center"/>
            <w:hideMark/>
          </w:tcPr>
          <w:p w14:paraId="4FDBF0C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AVENTAL TÉRMICO E IMPERMEÁVEL, FABRICADO EM MATERIAL DE BOA QUALIDADE, TECIDO OU PVC, COM ALÇA NO PESCOÇO, E TIRAS DE REGULAGEM NA CINTURA QUE OFEREÇA PROTEÇÃO AO TRONCO DO USUÁRIO CONTRA UMIDADE PROVENIENTE DE OPERAÇÕES QUE ENVOLVAM RESPINGOS DE PRODUTOS E LÍQUIDOS QUENTES, EXCETO PARTÍCULAS VOLANTES</w:t>
            </w:r>
          </w:p>
        </w:tc>
      </w:tr>
      <w:tr w:rsidR="002025CB" w:rsidRPr="002025CB" w14:paraId="4B1C12DE"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E075E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w:t>
            </w:r>
          </w:p>
        </w:tc>
        <w:tc>
          <w:tcPr>
            <w:tcW w:w="1060" w:type="dxa"/>
            <w:tcBorders>
              <w:top w:val="nil"/>
              <w:left w:val="nil"/>
              <w:bottom w:val="single" w:sz="4" w:space="0" w:color="auto"/>
              <w:right w:val="single" w:sz="4" w:space="0" w:color="auto"/>
            </w:tcBorders>
            <w:shd w:val="clear" w:color="auto" w:fill="auto"/>
            <w:vAlign w:val="center"/>
            <w:hideMark/>
          </w:tcPr>
          <w:p w14:paraId="3E18923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FADF34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41</w:t>
            </w:r>
          </w:p>
        </w:tc>
        <w:tc>
          <w:tcPr>
            <w:tcW w:w="3500" w:type="dxa"/>
            <w:tcBorders>
              <w:top w:val="nil"/>
              <w:left w:val="nil"/>
              <w:bottom w:val="single" w:sz="4" w:space="0" w:color="auto"/>
              <w:right w:val="single" w:sz="4" w:space="0" w:color="auto"/>
            </w:tcBorders>
            <w:shd w:val="clear" w:color="auto" w:fill="auto"/>
            <w:vAlign w:val="center"/>
            <w:hideMark/>
          </w:tcPr>
          <w:p w14:paraId="5F5B42B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BACIA DE ALUMÍNIO, REFORÇADA, TAMANHO G</w:t>
            </w:r>
          </w:p>
        </w:tc>
      </w:tr>
      <w:tr w:rsidR="002025CB" w:rsidRPr="002025CB" w14:paraId="250EDFC3"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0CB00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w:t>
            </w:r>
          </w:p>
        </w:tc>
        <w:tc>
          <w:tcPr>
            <w:tcW w:w="1060" w:type="dxa"/>
            <w:tcBorders>
              <w:top w:val="nil"/>
              <w:left w:val="nil"/>
              <w:bottom w:val="single" w:sz="4" w:space="0" w:color="auto"/>
              <w:right w:val="single" w:sz="4" w:space="0" w:color="auto"/>
            </w:tcBorders>
            <w:shd w:val="clear" w:color="auto" w:fill="auto"/>
            <w:vAlign w:val="center"/>
            <w:hideMark/>
          </w:tcPr>
          <w:p w14:paraId="74CAE80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733E6F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41</w:t>
            </w:r>
          </w:p>
        </w:tc>
        <w:tc>
          <w:tcPr>
            <w:tcW w:w="3500" w:type="dxa"/>
            <w:tcBorders>
              <w:top w:val="nil"/>
              <w:left w:val="nil"/>
              <w:bottom w:val="single" w:sz="4" w:space="0" w:color="auto"/>
              <w:right w:val="single" w:sz="4" w:space="0" w:color="auto"/>
            </w:tcBorders>
            <w:shd w:val="clear" w:color="auto" w:fill="auto"/>
            <w:vAlign w:val="center"/>
            <w:hideMark/>
          </w:tcPr>
          <w:p w14:paraId="0D30D2A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BACIA DE ALUMÍNIO, REFORÇADA, TAMANHO M</w:t>
            </w:r>
          </w:p>
        </w:tc>
      </w:tr>
      <w:tr w:rsidR="002025CB" w:rsidRPr="002025CB" w14:paraId="1756FE30"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AAF60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w:t>
            </w:r>
          </w:p>
        </w:tc>
        <w:tc>
          <w:tcPr>
            <w:tcW w:w="1060" w:type="dxa"/>
            <w:tcBorders>
              <w:top w:val="nil"/>
              <w:left w:val="nil"/>
              <w:bottom w:val="single" w:sz="4" w:space="0" w:color="auto"/>
              <w:right w:val="single" w:sz="4" w:space="0" w:color="auto"/>
            </w:tcBorders>
            <w:shd w:val="clear" w:color="auto" w:fill="auto"/>
            <w:vAlign w:val="center"/>
            <w:hideMark/>
          </w:tcPr>
          <w:p w14:paraId="27AE7C7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BE97AA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41</w:t>
            </w:r>
          </w:p>
        </w:tc>
        <w:tc>
          <w:tcPr>
            <w:tcW w:w="3500" w:type="dxa"/>
            <w:tcBorders>
              <w:top w:val="nil"/>
              <w:left w:val="nil"/>
              <w:bottom w:val="single" w:sz="4" w:space="0" w:color="auto"/>
              <w:right w:val="single" w:sz="4" w:space="0" w:color="auto"/>
            </w:tcBorders>
            <w:shd w:val="clear" w:color="auto" w:fill="auto"/>
            <w:vAlign w:val="center"/>
            <w:hideMark/>
          </w:tcPr>
          <w:p w14:paraId="7712626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BACIA DE ALUMÍNIO, REFORÇADA, TAMANHO P</w:t>
            </w:r>
          </w:p>
        </w:tc>
      </w:tr>
      <w:tr w:rsidR="002025CB" w:rsidRPr="002025CB" w14:paraId="0B2B3ADA"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62446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w:t>
            </w:r>
          </w:p>
        </w:tc>
        <w:tc>
          <w:tcPr>
            <w:tcW w:w="1060" w:type="dxa"/>
            <w:tcBorders>
              <w:top w:val="nil"/>
              <w:left w:val="nil"/>
              <w:bottom w:val="single" w:sz="4" w:space="0" w:color="auto"/>
              <w:right w:val="single" w:sz="4" w:space="0" w:color="auto"/>
            </w:tcBorders>
            <w:shd w:val="clear" w:color="auto" w:fill="auto"/>
            <w:vAlign w:val="center"/>
            <w:hideMark/>
          </w:tcPr>
          <w:p w14:paraId="77E678B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FB1A39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65</w:t>
            </w:r>
          </w:p>
        </w:tc>
        <w:tc>
          <w:tcPr>
            <w:tcW w:w="3500" w:type="dxa"/>
            <w:tcBorders>
              <w:top w:val="nil"/>
              <w:left w:val="nil"/>
              <w:bottom w:val="single" w:sz="4" w:space="0" w:color="auto"/>
              <w:right w:val="single" w:sz="4" w:space="0" w:color="auto"/>
            </w:tcBorders>
            <w:shd w:val="clear" w:color="auto" w:fill="auto"/>
            <w:vAlign w:val="center"/>
            <w:hideMark/>
          </w:tcPr>
          <w:p w14:paraId="3CDD26E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BACIA DE PLÁSTICO, REFORÇADA, TAMANHO G</w:t>
            </w:r>
          </w:p>
        </w:tc>
      </w:tr>
      <w:tr w:rsidR="002025CB" w:rsidRPr="002025CB" w14:paraId="7D35E492"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7D6E2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w:t>
            </w:r>
          </w:p>
        </w:tc>
        <w:tc>
          <w:tcPr>
            <w:tcW w:w="1060" w:type="dxa"/>
            <w:tcBorders>
              <w:top w:val="nil"/>
              <w:left w:val="nil"/>
              <w:bottom w:val="single" w:sz="4" w:space="0" w:color="auto"/>
              <w:right w:val="single" w:sz="4" w:space="0" w:color="auto"/>
            </w:tcBorders>
            <w:shd w:val="clear" w:color="auto" w:fill="auto"/>
            <w:vAlign w:val="center"/>
            <w:hideMark/>
          </w:tcPr>
          <w:p w14:paraId="2AF68C8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F7AEFA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65</w:t>
            </w:r>
          </w:p>
        </w:tc>
        <w:tc>
          <w:tcPr>
            <w:tcW w:w="3500" w:type="dxa"/>
            <w:tcBorders>
              <w:top w:val="nil"/>
              <w:left w:val="nil"/>
              <w:bottom w:val="single" w:sz="4" w:space="0" w:color="auto"/>
              <w:right w:val="single" w:sz="4" w:space="0" w:color="auto"/>
            </w:tcBorders>
            <w:shd w:val="clear" w:color="auto" w:fill="auto"/>
            <w:vAlign w:val="center"/>
            <w:hideMark/>
          </w:tcPr>
          <w:p w14:paraId="3A48281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BACIA DE PLÁSTICO, REFORÇADA, TAMANHO M</w:t>
            </w:r>
          </w:p>
        </w:tc>
      </w:tr>
      <w:tr w:rsidR="002025CB" w:rsidRPr="002025CB" w14:paraId="0B775080"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8EB16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8</w:t>
            </w:r>
          </w:p>
        </w:tc>
        <w:tc>
          <w:tcPr>
            <w:tcW w:w="1060" w:type="dxa"/>
            <w:tcBorders>
              <w:top w:val="nil"/>
              <w:left w:val="nil"/>
              <w:bottom w:val="single" w:sz="4" w:space="0" w:color="auto"/>
              <w:right w:val="single" w:sz="4" w:space="0" w:color="auto"/>
            </w:tcBorders>
            <w:shd w:val="clear" w:color="auto" w:fill="auto"/>
            <w:vAlign w:val="center"/>
            <w:hideMark/>
          </w:tcPr>
          <w:p w14:paraId="583943C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7EA882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75</w:t>
            </w:r>
          </w:p>
        </w:tc>
        <w:tc>
          <w:tcPr>
            <w:tcW w:w="3500" w:type="dxa"/>
            <w:tcBorders>
              <w:top w:val="nil"/>
              <w:left w:val="nil"/>
              <w:bottom w:val="single" w:sz="4" w:space="0" w:color="auto"/>
              <w:right w:val="single" w:sz="4" w:space="0" w:color="auto"/>
            </w:tcBorders>
            <w:shd w:val="clear" w:color="auto" w:fill="auto"/>
            <w:vAlign w:val="center"/>
            <w:hideMark/>
          </w:tcPr>
          <w:p w14:paraId="6B753B7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BACIA DE PLÁSTICO, REFORÇADA, TAMANHO P</w:t>
            </w:r>
          </w:p>
        </w:tc>
      </w:tr>
      <w:tr w:rsidR="002025CB" w:rsidRPr="002025CB" w14:paraId="28599B6F"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57F32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9</w:t>
            </w:r>
          </w:p>
        </w:tc>
        <w:tc>
          <w:tcPr>
            <w:tcW w:w="1060" w:type="dxa"/>
            <w:tcBorders>
              <w:top w:val="nil"/>
              <w:left w:val="nil"/>
              <w:bottom w:val="single" w:sz="4" w:space="0" w:color="auto"/>
              <w:right w:val="single" w:sz="4" w:space="0" w:color="auto"/>
            </w:tcBorders>
            <w:shd w:val="clear" w:color="auto" w:fill="auto"/>
            <w:vAlign w:val="center"/>
            <w:hideMark/>
          </w:tcPr>
          <w:p w14:paraId="7818D36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B73BA9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145</w:t>
            </w:r>
          </w:p>
        </w:tc>
        <w:tc>
          <w:tcPr>
            <w:tcW w:w="3500" w:type="dxa"/>
            <w:tcBorders>
              <w:top w:val="nil"/>
              <w:left w:val="nil"/>
              <w:bottom w:val="single" w:sz="4" w:space="0" w:color="auto"/>
              <w:right w:val="single" w:sz="4" w:space="0" w:color="auto"/>
            </w:tcBorders>
            <w:shd w:val="clear" w:color="auto" w:fill="auto"/>
            <w:vAlign w:val="center"/>
            <w:hideMark/>
          </w:tcPr>
          <w:p w14:paraId="51C9088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BALDE DE PLÁSTICO COM ALÇA DE AÇO, APOIO NO FUNDO PARA AS MÃOS COM CAPACIDADE DE 12 L</w:t>
            </w:r>
          </w:p>
        </w:tc>
      </w:tr>
      <w:tr w:rsidR="002025CB" w:rsidRPr="002025CB" w14:paraId="42511056"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ACAA2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10</w:t>
            </w:r>
          </w:p>
        </w:tc>
        <w:tc>
          <w:tcPr>
            <w:tcW w:w="1060" w:type="dxa"/>
            <w:tcBorders>
              <w:top w:val="nil"/>
              <w:left w:val="nil"/>
              <w:bottom w:val="single" w:sz="4" w:space="0" w:color="auto"/>
              <w:right w:val="single" w:sz="4" w:space="0" w:color="auto"/>
            </w:tcBorders>
            <w:shd w:val="clear" w:color="auto" w:fill="auto"/>
            <w:vAlign w:val="center"/>
            <w:hideMark/>
          </w:tcPr>
          <w:p w14:paraId="4B0734F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E87A91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80</w:t>
            </w:r>
          </w:p>
        </w:tc>
        <w:tc>
          <w:tcPr>
            <w:tcW w:w="3500" w:type="dxa"/>
            <w:tcBorders>
              <w:top w:val="nil"/>
              <w:left w:val="nil"/>
              <w:bottom w:val="single" w:sz="4" w:space="0" w:color="auto"/>
              <w:right w:val="single" w:sz="4" w:space="0" w:color="auto"/>
            </w:tcBorders>
            <w:shd w:val="clear" w:color="auto" w:fill="auto"/>
            <w:vAlign w:val="center"/>
            <w:hideMark/>
          </w:tcPr>
          <w:p w14:paraId="656DDA0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BALDE TAMANHO GRANDE 15 L</w:t>
            </w:r>
          </w:p>
        </w:tc>
      </w:tr>
      <w:tr w:rsidR="002025CB" w:rsidRPr="002025CB" w14:paraId="622F7D6F"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EC810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11</w:t>
            </w:r>
          </w:p>
        </w:tc>
        <w:tc>
          <w:tcPr>
            <w:tcW w:w="1060" w:type="dxa"/>
            <w:tcBorders>
              <w:top w:val="nil"/>
              <w:left w:val="nil"/>
              <w:bottom w:val="single" w:sz="4" w:space="0" w:color="auto"/>
              <w:right w:val="single" w:sz="4" w:space="0" w:color="auto"/>
            </w:tcBorders>
            <w:shd w:val="clear" w:color="auto" w:fill="auto"/>
            <w:vAlign w:val="center"/>
            <w:hideMark/>
          </w:tcPr>
          <w:p w14:paraId="1E1E652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F1A3AF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110</w:t>
            </w:r>
          </w:p>
        </w:tc>
        <w:tc>
          <w:tcPr>
            <w:tcW w:w="3500" w:type="dxa"/>
            <w:tcBorders>
              <w:top w:val="nil"/>
              <w:left w:val="nil"/>
              <w:bottom w:val="single" w:sz="4" w:space="0" w:color="auto"/>
              <w:right w:val="single" w:sz="4" w:space="0" w:color="auto"/>
            </w:tcBorders>
            <w:shd w:val="clear" w:color="auto" w:fill="auto"/>
            <w:vAlign w:val="center"/>
            <w:hideMark/>
          </w:tcPr>
          <w:p w14:paraId="7C54F45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BANDEJA ISOPOR EPS RASA 21X14, PACOTE COM 400 UM</w:t>
            </w:r>
          </w:p>
        </w:tc>
      </w:tr>
      <w:tr w:rsidR="002025CB" w:rsidRPr="002025CB" w14:paraId="7410C620"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EBE9A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12</w:t>
            </w:r>
          </w:p>
        </w:tc>
        <w:tc>
          <w:tcPr>
            <w:tcW w:w="1060" w:type="dxa"/>
            <w:tcBorders>
              <w:top w:val="nil"/>
              <w:left w:val="nil"/>
              <w:bottom w:val="single" w:sz="4" w:space="0" w:color="auto"/>
              <w:right w:val="single" w:sz="4" w:space="0" w:color="auto"/>
            </w:tcBorders>
            <w:shd w:val="clear" w:color="auto" w:fill="auto"/>
            <w:vAlign w:val="center"/>
            <w:hideMark/>
          </w:tcPr>
          <w:p w14:paraId="3F6FC62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E124E4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60</w:t>
            </w:r>
          </w:p>
        </w:tc>
        <w:tc>
          <w:tcPr>
            <w:tcW w:w="3500" w:type="dxa"/>
            <w:tcBorders>
              <w:top w:val="nil"/>
              <w:left w:val="nil"/>
              <w:bottom w:val="single" w:sz="4" w:space="0" w:color="auto"/>
              <w:right w:val="single" w:sz="4" w:space="0" w:color="auto"/>
            </w:tcBorders>
            <w:shd w:val="clear" w:color="auto" w:fill="auto"/>
            <w:vAlign w:val="center"/>
            <w:hideMark/>
          </w:tcPr>
          <w:p w14:paraId="5F52519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BANDEJA RETANGULAR AÇO INOX PRATA MEDIDAS MÍNIMAS 49 X 33 CM</w:t>
            </w:r>
          </w:p>
        </w:tc>
      </w:tr>
      <w:tr w:rsidR="002025CB" w:rsidRPr="002025CB" w14:paraId="3BC8B71D"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8DA34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13</w:t>
            </w:r>
          </w:p>
        </w:tc>
        <w:tc>
          <w:tcPr>
            <w:tcW w:w="1060" w:type="dxa"/>
            <w:tcBorders>
              <w:top w:val="nil"/>
              <w:left w:val="nil"/>
              <w:bottom w:val="single" w:sz="4" w:space="0" w:color="auto"/>
              <w:right w:val="single" w:sz="4" w:space="0" w:color="auto"/>
            </w:tcBorders>
            <w:shd w:val="clear" w:color="auto" w:fill="auto"/>
            <w:vAlign w:val="center"/>
            <w:hideMark/>
          </w:tcPr>
          <w:p w14:paraId="4EBD92C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9B436F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65</w:t>
            </w:r>
          </w:p>
        </w:tc>
        <w:tc>
          <w:tcPr>
            <w:tcW w:w="3500" w:type="dxa"/>
            <w:tcBorders>
              <w:top w:val="nil"/>
              <w:left w:val="nil"/>
              <w:bottom w:val="single" w:sz="4" w:space="0" w:color="auto"/>
              <w:right w:val="single" w:sz="4" w:space="0" w:color="auto"/>
            </w:tcBorders>
            <w:shd w:val="clear" w:color="auto" w:fill="auto"/>
            <w:vAlign w:val="center"/>
            <w:hideMark/>
          </w:tcPr>
          <w:p w14:paraId="71AE037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BORACHA PARA PANELA DE PRESSÃO</w:t>
            </w:r>
          </w:p>
        </w:tc>
      </w:tr>
      <w:tr w:rsidR="002025CB" w:rsidRPr="002025CB" w14:paraId="6A0E51B0"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25B22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w:t>
            </w:r>
          </w:p>
        </w:tc>
        <w:tc>
          <w:tcPr>
            <w:tcW w:w="1060" w:type="dxa"/>
            <w:tcBorders>
              <w:top w:val="nil"/>
              <w:left w:val="nil"/>
              <w:bottom w:val="single" w:sz="4" w:space="0" w:color="auto"/>
              <w:right w:val="single" w:sz="4" w:space="0" w:color="auto"/>
            </w:tcBorders>
            <w:shd w:val="clear" w:color="auto" w:fill="auto"/>
            <w:vAlign w:val="center"/>
            <w:hideMark/>
          </w:tcPr>
          <w:p w14:paraId="2731054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EA4064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520</w:t>
            </w:r>
          </w:p>
        </w:tc>
        <w:tc>
          <w:tcPr>
            <w:tcW w:w="3500" w:type="dxa"/>
            <w:tcBorders>
              <w:top w:val="nil"/>
              <w:left w:val="nil"/>
              <w:bottom w:val="single" w:sz="4" w:space="0" w:color="auto"/>
              <w:right w:val="single" w:sz="4" w:space="0" w:color="auto"/>
            </w:tcBorders>
            <w:shd w:val="clear" w:color="auto" w:fill="auto"/>
            <w:vAlign w:val="center"/>
            <w:hideMark/>
          </w:tcPr>
          <w:p w14:paraId="1590AB7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BORRIFADOR / PULVERIZADOR DE LIQUIDOS, FABRICADO EM PLÁSTICO DE QUALIDADE 500 ML</w:t>
            </w:r>
          </w:p>
        </w:tc>
      </w:tr>
      <w:tr w:rsidR="002025CB" w:rsidRPr="002025CB" w14:paraId="17881AFB"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60B0E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lastRenderedPageBreak/>
              <w:t>15</w:t>
            </w:r>
          </w:p>
        </w:tc>
        <w:tc>
          <w:tcPr>
            <w:tcW w:w="1060" w:type="dxa"/>
            <w:tcBorders>
              <w:top w:val="nil"/>
              <w:left w:val="nil"/>
              <w:bottom w:val="single" w:sz="4" w:space="0" w:color="auto"/>
              <w:right w:val="single" w:sz="4" w:space="0" w:color="auto"/>
            </w:tcBorders>
            <w:shd w:val="clear" w:color="auto" w:fill="auto"/>
            <w:vAlign w:val="center"/>
            <w:hideMark/>
          </w:tcPr>
          <w:p w14:paraId="126F008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773415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30</w:t>
            </w:r>
          </w:p>
        </w:tc>
        <w:tc>
          <w:tcPr>
            <w:tcW w:w="3500" w:type="dxa"/>
            <w:tcBorders>
              <w:top w:val="nil"/>
              <w:left w:val="nil"/>
              <w:bottom w:val="single" w:sz="4" w:space="0" w:color="auto"/>
              <w:right w:val="single" w:sz="4" w:space="0" w:color="auto"/>
            </w:tcBorders>
            <w:shd w:val="clear" w:color="auto" w:fill="auto"/>
            <w:vAlign w:val="center"/>
            <w:hideMark/>
          </w:tcPr>
          <w:p w14:paraId="2B9F40D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CAÇAROLA GRANDE, FABRICADA EM ALUMÍNIO REFORÇADO, COL ALÇAS E TAMPA 06 L</w:t>
            </w:r>
          </w:p>
        </w:tc>
      </w:tr>
      <w:tr w:rsidR="002025CB" w:rsidRPr="002025CB" w14:paraId="720BC02C"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7FC79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16</w:t>
            </w:r>
          </w:p>
        </w:tc>
        <w:tc>
          <w:tcPr>
            <w:tcW w:w="1060" w:type="dxa"/>
            <w:tcBorders>
              <w:top w:val="nil"/>
              <w:left w:val="nil"/>
              <w:bottom w:val="single" w:sz="4" w:space="0" w:color="auto"/>
              <w:right w:val="single" w:sz="4" w:space="0" w:color="auto"/>
            </w:tcBorders>
            <w:shd w:val="clear" w:color="auto" w:fill="auto"/>
            <w:vAlign w:val="center"/>
            <w:hideMark/>
          </w:tcPr>
          <w:p w14:paraId="5019568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719755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23</w:t>
            </w:r>
          </w:p>
        </w:tc>
        <w:tc>
          <w:tcPr>
            <w:tcW w:w="3500" w:type="dxa"/>
            <w:tcBorders>
              <w:top w:val="nil"/>
              <w:left w:val="nil"/>
              <w:bottom w:val="single" w:sz="4" w:space="0" w:color="auto"/>
              <w:right w:val="single" w:sz="4" w:space="0" w:color="auto"/>
            </w:tcBorders>
            <w:shd w:val="clear" w:color="auto" w:fill="auto"/>
            <w:vAlign w:val="center"/>
            <w:hideMark/>
          </w:tcPr>
          <w:p w14:paraId="26B7BE4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CAÇAROLA GRANDE, FABRICADA EM ALUMÍNIO REFORÇADO, COL ALÇAS E TAMPA 08 L</w:t>
            </w:r>
          </w:p>
        </w:tc>
      </w:tr>
      <w:tr w:rsidR="002025CB" w:rsidRPr="002025CB" w14:paraId="0A2796CB"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D8470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17</w:t>
            </w:r>
          </w:p>
        </w:tc>
        <w:tc>
          <w:tcPr>
            <w:tcW w:w="1060" w:type="dxa"/>
            <w:tcBorders>
              <w:top w:val="nil"/>
              <w:left w:val="nil"/>
              <w:bottom w:val="single" w:sz="4" w:space="0" w:color="auto"/>
              <w:right w:val="single" w:sz="4" w:space="0" w:color="auto"/>
            </w:tcBorders>
            <w:shd w:val="clear" w:color="auto" w:fill="auto"/>
            <w:vAlign w:val="center"/>
            <w:hideMark/>
          </w:tcPr>
          <w:p w14:paraId="4F29B8E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EA6415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25</w:t>
            </w:r>
          </w:p>
        </w:tc>
        <w:tc>
          <w:tcPr>
            <w:tcW w:w="3500" w:type="dxa"/>
            <w:tcBorders>
              <w:top w:val="nil"/>
              <w:left w:val="nil"/>
              <w:bottom w:val="single" w:sz="4" w:space="0" w:color="auto"/>
              <w:right w:val="single" w:sz="4" w:space="0" w:color="auto"/>
            </w:tcBorders>
            <w:shd w:val="clear" w:color="auto" w:fill="auto"/>
            <w:vAlign w:val="center"/>
            <w:hideMark/>
          </w:tcPr>
          <w:p w14:paraId="1B2589E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CAÇAROLA GRANDE, FABRICADA EM ALUMÍNIO REFORÇADO, COL ALÇAS E TAMPA 10 L</w:t>
            </w:r>
          </w:p>
        </w:tc>
      </w:tr>
      <w:tr w:rsidR="002025CB" w:rsidRPr="002025CB" w14:paraId="724CA6B5"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D0AE9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18</w:t>
            </w:r>
          </w:p>
        </w:tc>
        <w:tc>
          <w:tcPr>
            <w:tcW w:w="1060" w:type="dxa"/>
            <w:tcBorders>
              <w:top w:val="nil"/>
              <w:left w:val="nil"/>
              <w:bottom w:val="single" w:sz="4" w:space="0" w:color="auto"/>
              <w:right w:val="single" w:sz="4" w:space="0" w:color="auto"/>
            </w:tcBorders>
            <w:shd w:val="clear" w:color="auto" w:fill="auto"/>
            <w:vAlign w:val="center"/>
            <w:hideMark/>
          </w:tcPr>
          <w:p w14:paraId="7FC7475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B0A0A4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25</w:t>
            </w:r>
          </w:p>
        </w:tc>
        <w:tc>
          <w:tcPr>
            <w:tcW w:w="3500" w:type="dxa"/>
            <w:tcBorders>
              <w:top w:val="nil"/>
              <w:left w:val="nil"/>
              <w:bottom w:val="single" w:sz="4" w:space="0" w:color="auto"/>
              <w:right w:val="single" w:sz="4" w:space="0" w:color="auto"/>
            </w:tcBorders>
            <w:shd w:val="clear" w:color="auto" w:fill="auto"/>
            <w:vAlign w:val="center"/>
            <w:hideMark/>
          </w:tcPr>
          <w:p w14:paraId="6B3884D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CAÇAROLA GRANDE, FABRICADA EM ALUMÍNIO REFORÇADO, COL ALÇAS E TAMPA 12 L</w:t>
            </w:r>
          </w:p>
        </w:tc>
      </w:tr>
      <w:tr w:rsidR="002025CB" w:rsidRPr="002025CB" w14:paraId="4CD38C4F"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A46AF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19</w:t>
            </w:r>
          </w:p>
        </w:tc>
        <w:tc>
          <w:tcPr>
            <w:tcW w:w="1060" w:type="dxa"/>
            <w:tcBorders>
              <w:top w:val="nil"/>
              <w:left w:val="nil"/>
              <w:bottom w:val="single" w:sz="4" w:space="0" w:color="auto"/>
              <w:right w:val="single" w:sz="4" w:space="0" w:color="auto"/>
            </w:tcBorders>
            <w:shd w:val="clear" w:color="auto" w:fill="auto"/>
            <w:vAlign w:val="center"/>
            <w:hideMark/>
          </w:tcPr>
          <w:p w14:paraId="1BA826E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CEA177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25</w:t>
            </w:r>
          </w:p>
        </w:tc>
        <w:tc>
          <w:tcPr>
            <w:tcW w:w="3500" w:type="dxa"/>
            <w:tcBorders>
              <w:top w:val="nil"/>
              <w:left w:val="nil"/>
              <w:bottom w:val="single" w:sz="4" w:space="0" w:color="auto"/>
              <w:right w:val="single" w:sz="4" w:space="0" w:color="auto"/>
            </w:tcBorders>
            <w:shd w:val="clear" w:color="auto" w:fill="auto"/>
            <w:vAlign w:val="center"/>
            <w:hideMark/>
          </w:tcPr>
          <w:p w14:paraId="5B93B6A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CAÇAROLA GRANDE, FABRICADA EM ALUMÍNIO REFORÇADO, COL ALÇAS E TAMPA 15 L</w:t>
            </w:r>
          </w:p>
        </w:tc>
      </w:tr>
      <w:tr w:rsidR="002025CB" w:rsidRPr="002025CB" w14:paraId="229E3C30"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BA8E1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20</w:t>
            </w:r>
          </w:p>
        </w:tc>
        <w:tc>
          <w:tcPr>
            <w:tcW w:w="1060" w:type="dxa"/>
            <w:tcBorders>
              <w:top w:val="nil"/>
              <w:left w:val="nil"/>
              <w:bottom w:val="single" w:sz="4" w:space="0" w:color="auto"/>
              <w:right w:val="single" w:sz="4" w:space="0" w:color="auto"/>
            </w:tcBorders>
            <w:shd w:val="clear" w:color="auto" w:fill="auto"/>
            <w:vAlign w:val="center"/>
            <w:hideMark/>
          </w:tcPr>
          <w:p w14:paraId="11EAB91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4CB76E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25</w:t>
            </w:r>
          </w:p>
        </w:tc>
        <w:tc>
          <w:tcPr>
            <w:tcW w:w="3500" w:type="dxa"/>
            <w:tcBorders>
              <w:top w:val="nil"/>
              <w:left w:val="nil"/>
              <w:bottom w:val="single" w:sz="4" w:space="0" w:color="auto"/>
              <w:right w:val="single" w:sz="4" w:space="0" w:color="auto"/>
            </w:tcBorders>
            <w:shd w:val="clear" w:color="auto" w:fill="auto"/>
            <w:vAlign w:val="center"/>
            <w:hideMark/>
          </w:tcPr>
          <w:p w14:paraId="3C9E5E8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CAÇAROLA GRANDE, FABRICADA EM ALUMÍNIO REFORÇADO, COL ALÇAS E TAMPA 20L</w:t>
            </w:r>
          </w:p>
        </w:tc>
      </w:tr>
      <w:tr w:rsidR="002025CB" w:rsidRPr="002025CB" w14:paraId="7382ECF2"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77C5A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21</w:t>
            </w:r>
          </w:p>
        </w:tc>
        <w:tc>
          <w:tcPr>
            <w:tcW w:w="1060" w:type="dxa"/>
            <w:tcBorders>
              <w:top w:val="nil"/>
              <w:left w:val="nil"/>
              <w:bottom w:val="single" w:sz="4" w:space="0" w:color="auto"/>
              <w:right w:val="single" w:sz="4" w:space="0" w:color="auto"/>
            </w:tcBorders>
            <w:shd w:val="clear" w:color="auto" w:fill="auto"/>
            <w:vAlign w:val="center"/>
            <w:hideMark/>
          </w:tcPr>
          <w:p w14:paraId="2CE70ED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731CA5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57</w:t>
            </w:r>
          </w:p>
        </w:tc>
        <w:tc>
          <w:tcPr>
            <w:tcW w:w="3500" w:type="dxa"/>
            <w:tcBorders>
              <w:top w:val="nil"/>
              <w:left w:val="nil"/>
              <w:bottom w:val="single" w:sz="4" w:space="0" w:color="auto"/>
              <w:right w:val="single" w:sz="4" w:space="0" w:color="auto"/>
            </w:tcBorders>
            <w:shd w:val="clear" w:color="auto" w:fill="auto"/>
            <w:vAlign w:val="center"/>
            <w:hideMark/>
          </w:tcPr>
          <w:p w14:paraId="0C2B485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CAIXA ORGANIZADORA MÉDIA ALTA CRISTAL 20L</w:t>
            </w:r>
          </w:p>
        </w:tc>
      </w:tr>
      <w:tr w:rsidR="002025CB" w:rsidRPr="002025CB" w14:paraId="2E01030A"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C8FAB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22</w:t>
            </w:r>
          </w:p>
        </w:tc>
        <w:tc>
          <w:tcPr>
            <w:tcW w:w="1060" w:type="dxa"/>
            <w:tcBorders>
              <w:top w:val="nil"/>
              <w:left w:val="nil"/>
              <w:bottom w:val="single" w:sz="4" w:space="0" w:color="auto"/>
              <w:right w:val="single" w:sz="4" w:space="0" w:color="auto"/>
            </w:tcBorders>
            <w:shd w:val="clear" w:color="auto" w:fill="auto"/>
            <w:vAlign w:val="center"/>
            <w:hideMark/>
          </w:tcPr>
          <w:p w14:paraId="394759F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152E22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52</w:t>
            </w:r>
          </w:p>
        </w:tc>
        <w:tc>
          <w:tcPr>
            <w:tcW w:w="3500" w:type="dxa"/>
            <w:tcBorders>
              <w:top w:val="nil"/>
              <w:left w:val="nil"/>
              <w:bottom w:val="single" w:sz="4" w:space="0" w:color="auto"/>
              <w:right w:val="single" w:sz="4" w:space="0" w:color="auto"/>
            </w:tcBorders>
            <w:shd w:val="clear" w:color="auto" w:fill="auto"/>
            <w:vAlign w:val="center"/>
            <w:hideMark/>
          </w:tcPr>
          <w:p w14:paraId="63BB92F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CAIXA ORGANIZADORA MÉDIA ALTA CRISTAL 30L</w:t>
            </w:r>
          </w:p>
        </w:tc>
      </w:tr>
      <w:tr w:rsidR="002025CB" w:rsidRPr="002025CB" w14:paraId="363225FB"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DE739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23</w:t>
            </w:r>
          </w:p>
        </w:tc>
        <w:tc>
          <w:tcPr>
            <w:tcW w:w="1060" w:type="dxa"/>
            <w:tcBorders>
              <w:top w:val="nil"/>
              <w:left w:val="nil"/>
              <w:bottom w:val="single" w:sz="4" w:space="0" w:color="auto"/>
              <w:right w:val="single" w:sz="4" w:space="0" w:color="auto"/>
            </w:tcBorders>
            <w:shd w:val="clear" w:color="auto" w:fill="auto"/>
            <w:vAlign w:val="center"/>
            <w:hideMark/>
          </w:tcPr>
          <w:p w14:paraId="2C065E3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B58904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47</w:t>
            </w:r>
          </w:p>
        </w:tc>
        <w:tc>
          <w:tcPr>
            <w:tcW w:w="3500" w:type="dxa"/>
            <w:tcBorders>
              <w:top w:val="nil"/>
              <w:left w:val="nil"/>
              <w:bottom w:val="single" w:sz="4" w:space="0" w:color="auto"/>
              <w:right w:val="single" w:sz="4" w:space="0" w:color="auto"/>
            </w:tcBorders>
            <w:shd w:val="clear" w:color="auto" w:fill="auto"/>
            <w:vAlign w:val="center"/>
            <w:hideMark/>
          </w:tcPr>
          <w:p w14:paraId="5FA41E7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CAIXA ORGANIZADORA MÉDIA ALTA CRISTAL 50L</w:t>
            </w:r>
          </w:p>
        </w:tc>
      </w:tr>
      <w:tr w:rsidR="002025CB" w:rsidRPr="002025CB" w14:paraId="4B85A3BA"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E7EB1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24</w:t>
            </w:r>
          </w:p>
        </w:tc>
        <w:tc>
          <w:tcPr>
            <w:tcW w:w="1060" w:type="dxa"/>
            <w:tcBorders>
              <w:top w:val="nil"/>
              <w:left w:val="nil"/>
              <w:bottom w:val="single" w:sz="4" w:space="0" w:color="auto"/>
              <w:right w:val="single" w:sz="4" w:space="0" w:color="auto"/>
            </w:tcBorders>
            <w:shd w:val="clear" w:color="auto" w:fill="auto"/>
            <w:vAlign w:val="center"/>
            <w:hideMark/>
          </w:tcPr>
          <w:p w14:paraId="2832DA8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1F71D1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55</w:t>
            </w:r>
          </w:p>
        </w:tc>
        <w:tc>
          <w:tcPr>
            <w:tcW w:w="3500" w:type="dxa"/>
            <w:tcBorders>
              <w:top w:val="nil"/>
              <w:left w:val="nil"/>
              <w:bottom w:val="single" w:sz="4" w:space="0" w:color="auto"/>
              <w:right w:val="single" w:sz="4" w:space="0" w:color="auto"/>
            </w:tcBorders>
            <w:shd w:val="clear" w:color="auto" w:fill="auto"/>
            <w:vAlign w:val="center"/>
            <w:hideMark/>
          </w:tcPr>
          <w:p w14:paraId="40244C0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CESTO DE LIXO PLÁSTICO COM TAMPA 100 LITROS</w:t>
            </w:r>
          </w:p>
        </w:tc>
      </w:tr>
      <w:tr w:rsidR="002025CB" w:rsidRPr="002025CB" w14:paraId="2E13EF19"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E6E1B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25</w:t>
            </w:r>
          </w:p>
        </w:tc>
        <w:tc>
          <w:tcPr>
            <w:tcW w:w="1060" w:type="dxa"/>
            <w:tcBorders>
              <w:top w:val="nil"/>
              <w:left w:val="nil"/>
              <w:bottom w:val="single" w:sz="4" w:space="0" w:color="auto"/>
              <w:right w:val="single" w:sz="4" w:space="0" w:color="auto"/>
            </w:tcBorders>
            <w:shd w:val="clear" w:color="auto" w:fill="auto"/>
            <w:vAlign w:val="center"/>
            <w:hideMark/>
          </w:tcPr>
          <w:p w14:paraId="146E572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812C1B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90</w:t>
            </w:r>
          </w:p>
        </w:tc>
        <w:tc>
          <w:tcPr>
            <w:tcW w:w="3500" w:type="dxa"/>
            <w:tcBorders>
              <w:top w:val="nil"/>
              <w:left w:val="nil"/>
              <w:bottom w:val="single" w:sz="4" w:space="0" w:color="auto"/>
              <w:right w:val="single" w:sz="4" w:space="0" w:color="auto"/>
            </w:tcBorders>
            <w:shd w:val="clear" w:color="auto" w:fill="auto"/>
            <w:vAlign w:val="center"/>
            <w:hideMark/>
          </w:tcPr>
          <w:p w14:paraId="329F8DE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CESTO DE LIXO TELADO, TAMANHO PEQUENO</w:t>
            </w:r>
          </w:p>
        </w:tc>
      </w:tr>
      <w:tr w:rsidR="002025CB" w:rsidRPr="002025CB" w14:paraId="2D9A82C4"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C8688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26</w:t>
            </w:r>
          </w:p>
        </w:tc>
        <w:tc>
          <w:tcPr>
            <w:tcW w:w="1060" w:type="dxa"/>
            <w:tcBorders>
              <w:top w:val="nil"/>
              <w:left w:val="nil"/>
              <w:bottom w:val="single" w:sz="4" w:space="0" w:color="auto"/>
              <w:right w:val="single" w:sz="4" w:space="0" w:color="auto"/>
            </w:tcBorders>
            <w:shd w:val="clear" w:color="auto" w:fill="auto"/>
            <w:vAlign w:val="center"/>
            <w:hideMark/>
          </w:tcPr>
          <w:p w14:paraId="1C5FB43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E91E81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100</w:t>
            </w:r>
          </w:p>
        </w:tc>
        <w:tc>
          <w:tcPr>
            <w:tcW w:w="3500" w:type="dxa"/>
            <w:tcBorders>
              <w:top w:val="nil"/>
              <w:left w:val="nil"/>
              <w:bottom w:val="single" w:sz="4" w:space="0" w:color="auto"/>
              <w:right w:val="single" w:sz="4" w:space="0" w:color="auto"/>
            </w:tcBorders>
            <w:shd w:val="clear" w:color="auto" w:fill="auto"/>
            <w:vAlign w:val="center"/>
            <w:hideMark/>
          </w:tcPr>
          <w:p w14:paraId="5E819E1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CESTO DE LIXO, TAMANHO GRANDE COM PEDAL</w:t>
            </w:r>
          </w:p>
        </w:tc>
      </w:tr>
      <w:tr w:rsidR="002025CB" w:rsidRPr="002025CB" w14:paraId="7B903583"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976BB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27</w:t>
            </w:r>
          </w:p>
        </w:tc>
        <w:tc>
          <w:tcPr>
            <w:tcW w:w="1060" w:type="dxa"/>
            <w:tcBorders>
              <w:top w:val="nil"/>
              <w:left w:val="nil"/>
              <w:bottom w:val="single" w:sz="4" w:space="0" w:color="auto"/>
              <w:right w:val="single" w:sz="4" w:space="0" w:color="auto"/>
            </w:tcBorders>
            <w:shd w:val="clear" w:color="auto" w:fill="auto"/>
            <w:vAlign w:val="center"/>
            <w:hideMark/>
          </w:tcPr>
          <w:p w14:paraId="1B0B8B5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4ED763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145</w:t>
            </w:r>
          </w:p>
        </w:tc>
        <w:tc>
          <w:tcPr>
            <w:tcW w:w="3500" w:type="dxa"/>
            <w:tcBorders>
              <w:top w:val="nil"/>
              <w:left w:val="nil"/>
              <w:bottom w:val="single" w:sz="4" w:space="0" w:color="auto"/>
              <w:right w:val="single" w:sz="4" w:space="0" w:color="auto"/>
            </w:tcBorders>
            <w:shd w:val="clear" w:color="auto" w:fill="auto"/>
            <w:vAlign w:val="center"/>
            <w:hideMark/>
          </w:tcPr>
          <w:p w14:paraId="44DD5EF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CESTO DE LIXO, TAMANHO MÉDIO</w:t>
            </w:r>
          </w:p>
        </w:tc>
      </w:tr>
      <w:tr w:rsidR="002025CB" w:rsidRPr="002025CB" w14:paraId="05F4C276"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61ED5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28</w:t>
            </w:r>
          </w:p>
        </w:tc>
        <w:tc>
          <w:tcPr>
            <w:tcW w:w="1060" w:type="dxa"/>
            <w:tcBorders>
              <w:top w:val="nil"/>
              <w:left w:val="nil"/>
              <w:bottom w:val="single" w:sz="4" w:space="0" w:color="auto"/>
              <w:right w:val="single" w:sz="4" w:space="0" w:color="auto"/>
            </w:tcBorders>
            <w:shd w:val="clear" w:color="auto" w:fill="auto"/>
            <w:vAlign w:val="center"/>
            <w:hideMark/>
          </w:tcPr>
          <w:p w14:paraId="55DBA52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65CCFD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190</w:t>
            </w:r>
          </w:p>
        </w:tc>
        <w:tc>
          <w:tcPr>
            <w:tcW w:w="3500" w:type="dxa"/>
            <w:tcBorders>
              <w:top w:val="nil"/>
              <w:left w:val="nil"/>
              <w:bottom w:val="single" w:sz="4" w:space="0" w:color="auto"/>
              <w:right w:val="single" w:sz="4" w:space="0" w:color="auto"/>
            </w:tcBorders>
            <w:shd w:val="clear" w:color="auto" w:fill="auto"/>
            <w:vAlign w:val="center"/>
            <w:hideMark/>
          </w:tcPr>
          <w:p w14:paraId="119E6E2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COADOR P/ CAFÉ EM TAMANHO GRANDE, FABRICADO EM TECIDO QUE FACILITE A FILTRAGEM</w:t>
            </w:r>
          </w:p>
        </w:tc>
      </w:tr>
      <w:tr w:rsidR="002025CB" w:rsidRPr="002025CB" w14:paraId="149B38D5"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D4D8C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29</w:t>
            </w:r>
          </w:p>
        </w:tc>
        <w:tc>
          <w:tcPr>
            <w:tcW w:w="1060" w:type="dxa"/>
            <w:tcBorders>
              <w:top w:val="nil"/>
              <w:left w:val="nil"/>
              <w:bottom w:val="single" w:sz="4" w:space="0" w:color="auto"/>
              <w:right w:val="single" w:sz="4" w:space="0" w:color="auto"/>
            </w:tcBorders>
            <w:shd w:val="clear" w:color="auto" w:fill="auto"/>
            <w:vAlign w:val="center"/>
            <w:hideMark/>
          </w:tcPr>
          <w:p w14:paraId="158BF3D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516AB3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220</w:t>
            </w:r>
          </w:p>
        </w:tc>
        <w:tc>
          <w:tcPr>
            <w:tcW w:w="3500" w:type="dxa"/>
            <w:tcBorders>
              <w:top w:val="nil"/>
              <w:left w:val="nil"/>
              <w:bottom w:val="single" w:sz="4" w:space="0" w:color="auto"/>
              <w:right w:val="single" w:sz="4" w:space="0" w:color="auto"/>
            </w:tcBorders>
            <w:shd w:val="clear" w:color="auto" w:fill="auto"/>
            <w:vAlign w:val="center"/>
            <w:hideMark/>
          </w:tcPr>
          <w:p w14:paraId="41B33F9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COADOR P/ CAFÉ EM TAMANHO MÉDIO, FABRICADO EM TECIDO QUE FACILITE A FILTRAGEM</w:t>
            </w:r>
          </w:p>
        </w:tc>
      </w:tr>
      <w:tr w:rsidR="002025CB" w:rsidRPr="002025CB" w14:paraId="4673D4D3"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E006F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lastRenderedPageBreak/>
              <w:t>30</w:t>
            </w:r>
          </w:p>
        </w:tc>
        <w:tc>
          <w:tcPr>
            <w:tcW w:w="1060" w:type="dxa"/>
            <w:tcBorders>
              <w:top w:val="nil"/>
              <w:left w:val="nil"/>
              <w:bottom w:val="single" w:sz="4" w:space="0" w:color="auto"/>
              <w:right w:val="single" w:sz="4" w:space="0" w:color="auto"/>
            </w:tcBorders>
            <w:shd w:val="clear" w:color="auto" w:fill="auto"/>
            <w:vAlign w:val="center"/>
            <w:hideMark/>
          </w:tcPr>
          <w:p w14:paraId="2A78056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974FC5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240</w:t>
            </w:r>
          </w:p>
        </w:tc>
        <w:tc>
          <w:tcPr>
            <w:tcW w:w="3500" w:type="dxa"/>
            <w:tcBorders>
              <w:top w:val="nil"/>
              <w:left w:val="nil"/>
              <w:bottom w:val="single" w:sz="4" w:space="0" w:color="auto"/>
              <w:right w:val="single" w:sz="4" w:space="0" w:color="auto"/>
            </w:tcBorders>
            <w:shd w:val="clear" w:color="auto" w:fill="auto"/>
            <w:vAlign w:val="center"/>
            <w:hideMark/>
          </w:tcPr>
          <w:p w14:paraId="7800817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COADOR P/ CAFÉ EM TAMANHO PEQUENO, FABRICADO EM TECIDO QUE FACILITE A FILTRAGEM</w:t>
            </w:r>
          </w:p>
        </w:tc>
      </w:tr>
      <w:tr w:rsidR="002025CB" w:rsidRPr="002025CB" w14:paraId="608F4E8F" w14:textId="77777777" w:rsidTr="002025CB">
        <w:trPr>
          <w:trHeight w:val="223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4B882C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31</w:t>
            </w:r>
          </w:p>
        </w:tc>
        <w:tc>
          <w:tcPr>
            <w:tcW w:w="1060" w:type="dxa"/>
            <w:tcBorders>
              <w:top w:val="nil"/>
              <w:left w:val="nil"/>
              <w:bottom w:val="single" w:sz="4" w:space="0" w:color="auto"/>
              <w:right w:val="single" w:sz="4" w:space="0" w:color="auto"/>
            </w:tcBorders>
            <w:shd w:val="clear" w:color="auto" w:fill="auto"/>
            <w:vAlign w:val="center"/>
            <w:hideMark/>
          </w:tcPr>
          <w:p w14:paraId="157E349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5B4109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145</w:t>
            </w:r>
          </w:p>
        </w:tc>
        <w:tc>
          <w:tcPr>
            <w:tcW w:w="3500" w:type="dxa"/>
            <w:tcBorders>
              <w:top w:val="nil"/>
              <w:left w:val="nil"/>
              <w:bottom w:val="single" w:sz="4" w:space="0" w:color="auto"/>
              <w:right w:val="single" w:sz="4" w:space="0" w:color="auto"/>
            </w:tcBorders>
            <w:shd w:val="clear" w:color="auto" w:fill="auto"/>
            <w:vAlign w:val="center"/>
            <w:hideMark/>
          </w:tcPr>
          <w:p w14:paraId="07EE6B1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COLHER DE SOPA PARA REFEIÇÃO EM AÇO INOX, LÂMINAS E CABOS MONOBLOCOS, SEM EMENDAS. DIMENSÕES APROXIMADAS: COMPRIMENTO 200 MM, ESPESSURA 1,5 MM. EMBALAGEM COM 06 UNIDADES</w:t>
            </w:r>
          </w:p>
        </w:tc>
      </w:tr>
      <w:tr w:rsidR="002025CB" w:rsidRPr="002025CB" w14:paraId="5E6D7006" w14:textId="77777777" w:rsidTr="002025CB">
        <w:trPr>
          <w:trHeight w:val="196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C5B1C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32</w:t>
            </w:r>
          </w:p>
        </w:tc>
        <w:tc>
          <w:tcPr>
            <w:tcW w:w="1060" w:type="dxa"/>
            <w:tcBorders>
              <w:top w:val="nil"/>
              <w:left w:val="nil"/>
              <w:bottom w:val="single" w:sz="4" w:space="0" w:color="auto"/>
              <w:right w:val="single" w:sz="4" w:space="0" w:color="auto"/>
            </w:tcBorders>
            <w:shd w:val="clear" w:color="auto" w:fill="auto"/>
            <w:vAlign w:val="center"/>
            <w:hideMark/>
          </w:tcPr>
          <w:p w14:paraId="5F429D8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9A2035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710</w:t>
            </w:r>
          </w:p>
        </w:tc>
        <w:tc>
          <w:tcPr>
            <w:tcW w:w="3500" w:type="dxa"/>
            <w:tcBorders>
              <w:top w:val="nil"/>
              <w:left w:val="nil"/>
              <w:bottom w:val="single" w:sz="4" w:space="0" w:color="auto"/>
              <w:right w:val="single" w:sz="4" w:space="0" w:color="auto"/>
            </w:tcBorders>
            <w:shd w:val="clear" w:color="auto" w:fill="auto"/>
            <w:vAlign w:val="center"/>
            <w:hideMark/>
          </w:tcPr>
          <w:p w14:paraId="7767A68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COLHER FABRICADA EM MATERIAL PLÁSTICO (POLIPROPILENO PP) GROSSO DE ALTA RESISTÊNCIA E DURABILIDADE – DIVERSAS CORES, PARA SER USADA NA MERENDA ESCOLAR</w:t>
            </w:r>
          </w:p>
        </w:tc>
      </w:tr>
      <w:tr w:rsidR="002025CB" w:rsidRPr="002025CB" w14:paraId="596BF768"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6F795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33</w:t>
            </w:r>
          </w:p>
        </w:tc>
        <w:tc>
          <w:tcPr>
            <w:tcW w:w="1060" w:type="dxa"/>
            <w:tcBorders>
              <w:top w:val="nil"/>
              <w:left w:val="nil"/>
              <w:bottom w:val="single" w:sz="4" w:space="0" w:color="auto"/>
              <w:right w:val="single" w:sz="4" w:space="0" w:color="auto"/>
            </w:tcBorders>
            <w:shd w:val="clear" w:color="auto" w:fill="auto"/>
            <w:vAlign w:val="center"/>
            <w:hideMark/>
          </w:tcPr>
          <w:p w14:paraId="7A8DB17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28DD7C3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2300</w:t>
            </w:r>
          </w:p>
        </w:tc>
        <w:tc>
          <w:tcPr>
            <w:tcW w:w="3500" w:type="dxa"/>
            <w:tcBorders>
              <w:top w:val="nil"/>
              <w:left w:val="nil"/>
              <w:bottom w:val="single" w:sz="4" w:space="0" w:color="auto"/>
              <w:right w:val="single" w:sz="4" w:space="0" w:color="auto"/>
            </w:tcBorders>
            <w:shd w:val="clear" w:color="auto" w:fill="auto"/>
            <w:vAlign w:val="center"/>
            <w:hideMark/>
          </w:tcPr>
          <w:p w14:paraId="53F42CE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COLHER PLÁSTICA, DESCARTÁVEL, PACOTE COM 50 UNIDADES</w:t>
            </w:r>
          </w:p>
        </w:tc>
      </w:tr>
      <w:tr w:rsidR="002025CB" w:rsidRPr="002025CB" w14:paraId="648DCA38"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FF27E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34</w:t>
            </w:r>
          </w:p>
        </w:tc>
        <w:tc>
          <w:tcPr>
            <w:tcW w:w="1060" w:type="dxa"/>
            <w:tcBorders>
              <w:top w:val="nil"/>
              <w:left w:val="nil"/>
              <w:bottom w:val="single" w:sz="4" w:space="0" w:color="auto"/>
              <w:right w:val="single" w:sz="4" w:space="0" w:color="auto"/>
            </w:tcBorders>
            <w:shd w:val="clear" w:color="auto" w:fill="auto"/>
            <w:vAlign w:val="center"/>
            <w:hideMark/>
          </w:tcPr>
          <w:p w14:paraId="60AB6C1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B5E82A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80</w:t>
            </w:r>
          </w:p>
        </w:tc>
        <w:tc>
          <w:tcPr>
            <w:tcW w:w="3500" w:type="dxa"/>
            <w:tcBorders>
              <w:top w:val="nil"/>
              <w:left w:val="nil"/>
              <w:bottom w:val="single" w:sz="4" w:space="0" w:color="auto"/>
              <w:right w:val="single" w:sz="4" w:space="0" w:color="auto"/>
            </w:tcBorders>
            <w:shd w:val="clear" w:color="auto" w:fill="auto"/>
            <w:vAlign w:val="center"/>
            <w:hideMark/>
          </w:tcPr>
          <w:p w14:paraId="63C7016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COLHER/CONCHA GRANDE, FABRICADA EM METAL</w:t>
            </w:r>
          </w:p>
        </w:tc>
      </w:tr>
      <w:tr w:rsidR="002025CB" w:rsidRPr="002025CB" w14:paraId="7D30CB32"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93C59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35</w:t>
            </w:r>
          </w:p>
        </w:tc>
        <w:tc>
          <w:tcPr>
            <w:tcW w:w="1060" w:type="dxa"/>
            <w:tcBorders>
              <w:top w:val="nil"/>
              <w:left w:val="nil"/>
              <w:bottom w:val="single" w:sz="4" w:space="0" w:color="auto"/>
              <w:right w:val="single" w:sz="4" w:space="0" w:color="auto"/>
            </w:tcBorders>
            <w:shd w:val="clear" w:color="auto" w:fill="auto"/>
            <w:vAlign w:val="center"/>
            <w:hideMark/>
          </w:tcPr>
          <w:p w14:paraId="760F5C3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6516C3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80</w:t>
            </w:r>
          </w:p>
        </w:tc>
        <w:tc>
          <w:tcPr>
            <w:tcW w:w="3500" w:type="dxa"/>
            <w:tcBorders>
              <w:top w:val="nil"/>
              <w:left w:val="nil"/>
              <w:bottom w:val="single" w:sz="4" w:space="0" w:color="auto"/>
              <w:right w:val="single" w:sz="4" w:space="0" w:color="auto"/>
            </w:tcBorders>
            <w:shd w:val="clear" w:color="auto" w:fill="auto"/>
            <w:vAlign w:val="center"/>
            <w:hideMark/>
          </w:tcPr>
          <w:p w14:paraId="3CB169B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COLHER/CONCHA MÉDIA, FABRICADA METAL</w:t>
            </w:r>
          </w:p>
        </w:tc>
      </w:tr>
      <w:tr w:rsidR="002025CB" w:rsidRPr="002025CB" w14:paraId="7850550E"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F02ED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36</w:t>
            </w:r>
          </w:p>
        </w:tc>
        <w:tc>
          <w:tcPr>
            <w:tcW w:w="1060" w:type="dxa"/>
            <w:tcBorders>
              <w:top w:val="nil"/>
              <w:left w:val="nil"/>
              <w:bottom w:val="single" w:sz="4" w:space="0" w:color="auto"/>
              <w:right w:val="single" w:sz="4" w:space="0" w:color="auto"/>
            </w:tcBorders>
            <w:shd w:val="clear" w:color="auto" w:fill="auto"/>
            <w:vAlign w:val="center"/>
            <w:hideMark/>
          </w:tcPr>
          <w:p w14:paraId="404169F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88BC2C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115</w:t>
            </w:r>
          </w:p>
        </w:tc>
        <w:tc>
          <w:tcPr>
            <w:tcW w:w="3500" w:type="dxa"/>
            <w:tcBorders>
              <w:top w:val="nil"/>
              <w:left w:val="nil"/>
              <w:bottom w:val="single" w:sz="4" w:space="0" w:color="auto"/>
              <w:right w:val="single" w:sz="4" w:space="0" w:color="auto"/>
            </w:tcBorders>
            <w:shd w:val="clear" w:color="auto" w:fill="auto"/>
            <w:vAlign w:val="center"/>
            <w:hideMark/>
          </w:tcPr>
          <w:p w14:paraId="14BB80F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CONJUNTO COM 06 TAÇAS DE VIDRO PARA ÁGUA, SUCO, REFRIGERANTE, COM CAPACIDADE DE 250ML</w:t>
            </w:r>
          </w:p>
        </w:tc>
      </w:tr>
      <w:tr w:rsidR="002025CB" w:rsidRPr="002025CB" w14:paraId="557E5D58" w14:textId="77777777" w:rsidTr="002025C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DBF08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37</w:t>
            </w:r>
          </w:p>
        </w:tc>
        <w:tc>
          <w:tcPr>
            <w:tcW w:w="1060" w:type="dxa"/>
            <w:tcBorders>
              <w:top w:val="nil"/>
              <w:left w:val="nil"/>
              <w:bottom w:val="single" w:sz="4" w:space="0" w:color="auto"/>
              <w:right w:val="single" w:sz="4" w:space="0" w:color="auto"/>
            </w:tcBorders>
            <w:shd w:val="clear" w:color="auto" w:fill="auto"/>
            <w:vAlign w:val="center"/>
            <w:hideMark/>
          </w:tcPr>
          <w:p w14:paraId="5CA80B7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5CBCD1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710</w:t>
            </w:r>
          </w:p>
        </w:tc>
        <w:tc>
          <w:tcPr>
            <w:tcW w:w="3500" w:type="dxa"/>
            <w:tcBorders>
              <w:top w:val="nil"/>
              <w:left w:val="nil"/>
              <w:bottom w:val="single" w:sz="4" w:space="0" w:color="auto"/>
              <w:right w:val="single" w:sz="4" w:space="0" w:color="auto"/>
            </w:tcBorders>
            <w:shd w:val="clear" w:color="auto" w:fill="auto"/>
            <w:vAlign w:val="center"/>
            <w:hideMark/>
          </w:tcPr>
          <w:p w14:paraId="66869E9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COPO COM ALÇA, FABRICADO EM PLÁSTICO (POLIPROPILENO PP), COM CAPACIDADE DE 350 ML- DIVERSAS CORES, PARA SER USADO NA MERENDA ESCOLAR</w:t>
            </w:r>
          </w:p>
        </w:tc>
      </w:tr>
      <w:tr w:rsidR="002025CB" w:rsidRPr="002025CB" w14:paraId="57908ACD"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CFE10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38</w:t>
            </w:r>
          </w:p>
        </w:tc>
        <w:tc>
          <w:tcPr>
            <w:tcW w:w="1060" w:type="dxa"/>
            <w:tcBorders>
              <w:top w:val="nil"/>
              <w:left w:val="nil"/>
              <w:bottom w:val="single" w:sz="4" w:space="0" w:color="auto"/>
              <w:right w:val="single" w:sz="4" w:space="0" w:color="auto"/>
            </w:tcBorders>
            <w:shd w:val="clear" w:color="auto" w:fill="auto"/>
            <w:vAlign w:val="center"/>
            <w:hideMark/>
          </w:tcPr>
          <w:p w14:paraId="20F9484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6577BA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4100</w:t>
            </w:r>
          </w:p>
        </w:tc>
        <w:tc>
          <w:tcPr>
            <w:tcW w:w="3500" w:type="dxa"/>
            <w:tcBorders>
              <w:top w:val="nil"/>
              <w:left w:val="nil"/>
              <w:bottom w:val="single" w:sz="4" w:space="0" w:color="auto"/>
              <w:right w:val="single" w:sz="4" w:space="0" w:color="auto"/>
            </w:tcBorders>
            <w:shd w:val="clear" w:color="auto" w:fill="auto"/>
            <w:vAlign w:val="center"/>
            <w:hideMark/>
          </w:tcPr>
          <w:p w14:paraId="352E982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COPO DESCARTÁVEL 200ML PCT C/ 100 UNID.</w:t>
            </w:r>
          </w:p>
        </w:tc>
      </w:tr>
      <w:tr w:rsidR="002025CB" w:rsidRPr="002025CB" w14:paraId="1609EE15"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29CAD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39</w:t>
            </w:r>
          </w:p>
        </w:tc>
        <w:tc>
          <w:tcPr>
            <w:tcW w:w="1060" w:type="dxa"/>
            <w:tcBorders>
              <w:top w:val="nil"/>
              <w:left w:val="nil"/>
              <w:bottom w:val="single" w:sz="4" w:space="0" w:color="auto"/>
              <w:right w:val="single" w:sz="4" w:space="0" w:color="auto"/>
            </w:tcBorders>
            <w:shd w:val="clear" w:color="auto" w:fill="auto"/>
            <w:vAlign w:val="center"/>
            <w:hideMark/>
          </w:tcPr>
          <w:p w14:paraId="61586BC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82CB0C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2500</w:t>
            </w:r>
          </w:p>
        </w:tc>
        <w:tc>
          <w:tcPr>
            <w:tcW w:w="3500" w:type="dxa"/>
            <w:tcBorders>
              <w:top w:val="nil"/>
              <w:left w:val="nil"/>
              <w:bottom w:val="single" w:sz="4" w:space="0" w:color="auto"/>
              <w:right w:val="single" w:sz="4" w:space="0" w:color="auto"/>
            </w:tcBorders>
            <w:shd w:val="clear" w:color="auto" w:fill="auto"/>
            <w:vAlign w:val="center"/>
            <w:hideMark/>
          </w:tcPr>
          <w:p w14:paraId="05868E3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COPO DESCARTÁVEL 50ML PCT C/ 100 UNID.</w:t>
            </w:r>
          </w:p>
        </w:tc>
      </w:tr>
      <w:tr w:rsidR="002025CB" w:rsidRPr="002025CB" w14:paraId="5D6D2AB5"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FF4DE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40</w:t>
            </w:r>
          </w:p>
        </w:tc>
        <w:tc>
          <w:tcPr>
            <w:tcW w:w="1060" w:type="dxa"/>
            <w:tcBorders>
              <w:top w:val="nil"/>
              <w:left w:val="nil"/>
              <w:bottom w:val="single" w:sz="4" w:space="0" w:color="auto"/>
              <w:right w:val="single" w:sz="4" w:space="0" w:color="auto"/>
            </w:tcBorders>
            <w:shd w:val="clear" w:color="auto" w:fill="auto"/>
            <w:vAlign w:val="center"/>
            <w:hideMark/>
          </w:tcPr>
          <w:p w14:paraId="7E5C928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06EF9D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110</w:t>
            </w:r>
          </w:p>
        </w:tc>
        <w:tc>
          <w:tcPr>
            <w:tcW w:w="3500" w:type="dxa"/>
            <w:tcBorders>
              <w:top w:val="nil"/>
              <w:left w:val="nil"/>
              <w:bottom w:val="single" w:sz="4" w:space="0" w:color="auto"/>
              <w:right w:val="single" w:sz="4" w:space="0" w:color="auto"/>
            </w:tcBorders>
            <w:shd w:val="clear" w:color="auto" w:fill="auto"/>
            <w:vAlign w:val="center"/>
            <w:hideMark/>
          </w:tcPr>
          <w:p w14:paraId="7C72DBF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ESCOVA PARA ROUPAS, COM CERDAS SINTÉTICAS E BASE DE MADEIRA</w:t>
            </w:r>
          </w:p>
        </w:tc>
      </w:tr>
      <w:tr w:rsidR="002025CB" w:rsidRPr="002025CB" w14:paraId="7D80F567" w14:textId="77777777" w:rsidTr="002025C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0C406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lastRenderedPageBreak/>
              <w:t>41</w:t>
            </w:r>
          </w:p>
        </w:tc>
        <w:tc>
          <w:tcPr>
            <w:tcW w:w="1060" w:type="dxa"/>
            <w:tcBorders>
              <w:top w:val="nil"/>
              <w:left w:val="nil"/>
              <w:bottom w:val="single" w:sz="4" w:space="0" w:color="auto"/>
              <w:right w:val="single" w:sz="4" w:space="0" w:color="auto"/>
            </w:tcBorders>
            <w:shd w:val="clear" w:color="auto" w:fill="auto"/>
            <w:vAlign w:val="center"/>
            <w:hideMark/>
          </w:tcPr>
          <w:p w14:paraId="310EFF9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771083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79</w:t>
            </w:r>
          </w:p>
        </w:tc>
        <w:tc>
          <w:tcPr>
            <w:tcW w:w="3500" w:type="dxa"/>
            <w:tcBorders>
              <w:top w:val="nil"/>
              <w:left w:val="nil"/>
              <w:bottom w:val="single" w:sz="4" w:space="0" w:color="auto"/>
              <w:right w:val="single" w:sz="4" w:space="0" w:color="auto"/>
            </w:tcBorders>
            <w:shd w:val="clear" w:color="auto" w:fill="auto"/>
            <w:vAlign w:val="center"/>
            <w:hideMark/>
          </w:tcPr>
          <w:p w14:paraId="3655328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FACA DE COZINHA, EM AÇO INOX, TAMANHO GRANDE, COM CABO ANATÔMICO, DE MADEIRA OU MATERIAL SIMILAR QUE PERMITA FÁCIL MANUSEIO E HIGIENIZAÇÃO.</w:t>
            </w:r>
          </w:p>
        </w:tc>
      </w:tr>
      <w:tr w:rsidR="002025CB" w:rsidRPr="002025CB" w14:paraId="4E8D6CBA" w14:textId="77777777" w:rsidTr="002025CB">
        <w:trPr>
          <w:trHeight w:val="252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537AB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42</w:t>
            </w:r>
          </w:p>
        </w:tc>
        <w:tc>
          <w:tcPr>
            <w:tcW w:w="1060" w:type="dxa"/>
            <w:tcBorders>
              <w:top w:val="nil"/>
              <w:left w:val="nil"/>
              <w:bottom w:val="single" w:sz="4" w:space="0" w:color="auto"/>
              <w:right w:val="single" w:sz="4" w:space="0" w:color="auto"/>
            </w:tcBorders>
            <w:shd w:val="clear" w:color="auto" w:fill="auto"/>
            <w:vAlign w:val="center"/>
            <w:hideMark/>
          </w:tcPr>
          <w:p w14:paraId="3898642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945F3B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320</w:t>
            </w:r>
          </w:p>
        </w:tc>
        <w:tc>
          <w:tcPr>
            <w:tcW w:w="3500" w:type="dxa"/>
            <w:tcBorders>
              <w:top w:val="nil"/>
              <w:left w:val="nil"/>
              <w:bottom w:val="single" w:sz="4" w:space="0" w:color="auto"/>
              <w:right w:val="single" w:sz="4" w:space="0" w:color="auto"/>
            </w:tcBorders>
            <w:shd w:val="clear" w:color="auto" w:fill="auto"/>
            <w:vAlign w:val="center"/>
            <w:hideMark/>
          </w:tcPr>
          <w:p w14:paraId="1BA2C5D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FILME PLÁSTICO, FABRICADO EM POLIETILENO DE BAIXA DENSIDADE, TRANSPARENTE, IMPERMEÁVEL, RESISTENTE A TRAÇÃO, FLEXÍVEL E COM BOA CAPACIDADE DE VEDAÇÃO DOS ALIMENTOS, BOBINA DE 28 CM X 30 M</w:t>
            </w:r>
          </w:p>
        </w:tc>
      </w:tr>
      <w:tr w:rsidR="002025CB" w:rsidRPr="002025CB" w14:paraId="2B725A17"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90F35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43</w:t>
            </w:r>
          </w:p>
        </w:tc>
        <w:tc>
          <w:tcPr>
            <w:tcW w:w="1060" w:type="dxa"/>
            <w:tcBorders>
              <w:top w:val="nil"/>
              <w:left w:val="nil"/>
              <w:bottom w:val="single" w:sz="4" w:space="0" w:color="auto"/>
              <w:right w:val="single" w:sz="4" w:space="0" w:color="auto"/>
            </w:tcBorders>
            <w:shd w:val="clear" w:color="auto" w:fill="auto"/>
            <w:vAlign w:val="center"/>
            <w:hideMark/>
          </w:tcPr>
          <w:p w14:paraId="2DD3127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5772C6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480</w:t>
            </w:r>
          </w:p>
        </w:tc>
        <w:tc>
          <w:tcPr>
            <w:tcW w:w="3500" w:type="dxa"/>
            <w:tcBorders>
              <w:top w:val="nil"/>
              <w:left w:val="nil"/>
              <w:bottom w:val="single" w:sz="4" w:space="0" w:color="auto"/>
              <w:right w:val="single" w:sz="4" w:space="0" w:color="auto"/>
            </w:tcBorders>
            <w:shd w:val="clear" w:color="auto" w:fill="auto"/>
            <w:vAlign w:val="center"/>
            <w:hideMark/>
          </w:tcPr>
          <w:p w14:paraId="17EE48F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 xml:space="preserve">FOLHA DE ALUMÍNIO, MATERIAL ALUMÍNIO, COMPRIMENTO 7,5 M, LARGURA 45 CM, APRESENTAÇÃO ROLO </w:t>
            </w:r>
          </w:p>
        </w:tc>
      </w:tr>
      <w:tr w:rsidR="002025CB" w:rsidRPr="002025CB" w14:paraId="2FD523A3"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F6F1D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44</w:t>
            </w:r>
          </w:p>
        </w:tc>
        <w:tc>
          <w:tcPr>
            <w:tcW w:w="1060" w:type="dxa"/>
            <w:tcBorders>
              <w:top w:val="nil"/>
              <w:left w:val="nil"/>
              <w:bottom w:val="single" w:sz="4" w:space="0" w:color="auto"/>
              <w:right w:val="single" w:sz="4" w:space="0" w:color="auto"/>
            </w:tcBorders>
            <w:shd w:val="clear" w:color="auto" w:fill="auto"/>
            <w:vAlign w:val="center"/>
            <w:hideMark/>
          </w:tcPr>
          <w:p w14:paraId="08A84B2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B58CC2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64</w:t>
            </w:r>
          </w:p>
        </w:tc>
        <w:tc>
          <w:tcPr>
            <w:tcW w:w="3500" w:type="dxa"/>
            <w:tcBorders>
              <w:top w:val="nil"/>
              <w:left w:val="nil"/>
              <w:bottom w:val="single" w:sz="4" w:space="0" w:color="auto"/>
              <w:right w:val="single" w:sz="4" w:space="0" w:color="auto"/>
            </w:tcBorders>
            <w:shd w:val="clear" w:color="auto" w:fill="auto"/>
            <w:vAlign w:val="center"/>
            <w:hideMark/>
          </w:tcPr>
          <w:p w14:paraId="589D911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 xml:space="preserve">FORMA DE PUDIM Nº. </w:t>
            </w:r>
            <w:proofErr w:type="gramStart"/>
            <w:r w:rsidRPr="002025CB">
              <w:rPr>
                <w:rFonts w:ascii="Arial" w:eastAsia="Times New Roman" w:hAnsi="Arial" w:cs="Arial"/>
                <w:b/>
                <w:bCs/>
                <w:color w:val="000000"/>
              </w:rPr>
              <w:t>20  FORMA</w:t>
            </w:r>
            <w:proofErr w:type="gramEnd"/>
            <w:r w:rsidRPr="002025CB">
              <w:rPr>
                <w:rFonts w:ascii="Arial" w:eastAsia="Times New Roman" w:hAnsi="Arial" w:cs="Arial"/>
                <w:b/>
                <w:bCs/>
                <w:color w:val="000000"/>
              </w:rPr>
              <w:t xml:space="preserve"> DE PUDIM EM ALUMINIO POLIDO (APROXIMADAMENTE 22 x 9 CM)</w:t>
            </w:r>
          </w:p>
        </w:tc>
      </w:tr>
      <w:tr w:rsidR="002025CB" w:rsidRPr="002025CB" w14:paraId="50A16FB9" w14:textId="77777777" w:rsidTr="002025CB">
        <w:trPr>
          <w:trHeight w:val="13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C4E1B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45</w:t>
            </w:r>
          </w:p>
        </w:tc>
        <w:tc>
          <w:tcPr>
            <w:tcW w:w="1060" w:type="dxa"/>
            <w:tcBorders>
              <w:top w:val="nil"/>
              <w:left w:val="nil"/>
              <w:bottom w:val="single" w:sz="4" w:space="0" w:color="auto"/>
              <w:right w:val="single" w:sz="4" w:space="0" w:color="auto"/>
            </w:tcBorders>
            <w:shd w:val="clear" w:color="auto" w:fill="auto"/>
            <w:vAlign w:val="center"/>
            <w:hideMark/>
          </w:tcPr>
          <w:p w14:paraId="0214A1A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C8A013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125</w:t>
            </w:r>
          </w:p>
        </w:tc>
        <w:tc>
          <w:tcPr>
            <w:tcW w:w="3500" w:type="dxa"/>
            <w:tcBorders>
              <w:top w:val="nil"/>
              <w:left w:val="nil"/>
              <w:bottom w:val="single" w:sz="4" w:space="0" w:color="auto"/>
              <w:right w:val="single" w:sz="4" w:space="0" w:color="auto"/>
            </w:tcBorders>
            <w:shd w:val="clear" w:color="auto" w:fill="auto"/>
            <w:vAlign w:val="center"/>
            <w:hideMark/>
          </w:tcPr>
          <w:p w14:paraId="055CB53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GARFO PARA REFEIÇÃO EM AÇO INOX, LÂMINAS E CABOS MONOBLOCOS, SEM EMENDAS, PACOTE COM 06 UNIDADE</w:t>
            </w:r>
          </w:p>
        </w:tc>
      </w:tr>
      <w:tr w:rsidR="002025CB" w:rsidRPr="002025CB" w14:paraId="66BD44FD"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47FD7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46</w:t>
            </w:r>
          </w:p>
        </w:tc>
        <w:tc>
          <w:tcPr>
            <w:tcW w:w="1060" w:type="dxa"/>
            <w:tcBorders>
              <w:top w:val="nil"/>
              <w:left w:val="nil"/>
              <w:bottom w:val="single" w:sz="4" w:space="0" w:color="auto"/>
              <w:right w:val="single" w:sz="4" w:space="0" w:color="auto"/>
            </w:tcBorders>
            <w:shd w:val="clear" w:color="auto" w:fill="auto"/>
            <w:vAlign w:val="center"/>
            <w:hideMark/>
          </w:tcPr>
          <w:p w14:paraId="50D4E38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22A801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4600</w:t>
            </w:r>
          </w:p>
        </w:tc>
        <w:tc>
          <w:tcPr>
            <w:tcW w:w="3500" w:type="dxa"/>
            <w:tcBorders>
              <w:top w:val="nil"/>
              <w:left w:val="nil"/>
              <w:bottom w:val="single" w:sz="4" w:space="0" w:color="auto"/>
              <w:right w:val="single" w:sz="4" w:space="0" w:color="auto"/>
            </w:tcBorders>
            <w:shd w:val="clear" w:color="auto" w:fill="auto"/>
            <w:vAlign w:val="center"/>
            <w:hideMark/>
          </w:tcPr>
          <w:p w14:paraId="0380294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GARFO PLÁSTICO DESCARTÁVEL, PACOTE COM 50 UNIDADES</w:t>
            </w:r>
          </w:p>
        </w:tc>
      </w:tr>
      <w:tr w:rsidR="002025CB" w:rsidRPr="002025CB" w14:paraId="5D11C956"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0C8BD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47</w:t>
            </w:r>
          </w:p>
        </w:tc>
        <w:tc>
          <w:tcPr>
            <w:tcW w:w="1060" w:type="dxa"/>
            <w:tcBorders>
              <w:top w:val="nil"/>
              <w:left w:val="nil"/>
              <w:bottom w:val="single" w:sz="4" w:space="0" w:color="auto"/>
              <w:right w:val="single" w:sz="4" w:space="0" w:color="auto"/>
            </w:tcBorders>
            <w:shd w:val="clear" w:color="auto" w:fill="auto"/>
            <w:vAlign w:val="center"/>
            <w:hideMark/>
          </w:tcPr>
          <w:p w14:paraId="2A5D2FC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3FE2D5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156</w:t>
            </w:r>
          </w:p>
        </w:tc>
        <w:tc>
          <w:tcPr>
            <w:tcW w:w="3500" w:type="dxa"/>
            <w:tcBorders>
              <w:top w:val="nil"/>
              <w:left w:val="nil"/>
              <w:bottom w:val="single" w:sz="4" w:space="0" w:color="auto"/>
              <w:right w:val="single" w:sz="4" w:space="0" w:color="auto"/>
            </w:tcBorders>
            <w:shd w:val="clear" w:color="auto" w:fill="auto"/>
            <w:vAlign w:val="center"/>
            <w:hideMark/>
          </w:tcPr>
          <w:p w14:paraId="591D88B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GARRAFA TÉRMICA 1 L, DE BOA QUALIDADE</w:t>
            </w:r>
          </w:p>
        </w:tc>
      </w:tr>
      <w:tr w:rsidR="002025CB" w:rsidRPr="002025CB" w14:paraId="48A8DCD6"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65DCA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48</w:t>
            </w:r>
          </w:p>
        </w:tc>
        <w:tc>
          <w:tcPr>
            <w:tcW w:w="1060" w:type="dxa"/>
            <w:tcBorders>
              <w:top w:val="nil"/>
              <w:left w:val="nil"/>
              <w:bottom w:val="single" w:sz="4" w:space="0" w:color="auto"/>
              <w:right w:val="single" w:sz="4" w:space="0" w:color="auto"/>
            </w:tcBorders>
            <w:shd w:val="clear" w:color="auto" w:fill="auto"/>
            <w:vAlign w:val="center"/>
            <w:hideMark/>
          </w:tcPr>
          <w:p w14:paraId="74CFE36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653478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61</w:t>
            </w:r>
          </w:p>
        </w:tc>
        <w:tc>
          <w:tcPr>
            <w:tcW w:w="3500" w:type="dxa"/>
            <w:tcBorders>
              <w:top w:val="nil"/>
              <w:left w:val="nil"/>
              <w:bottom w:val="single" w:sz="4" w:space="0" w:color="auto"/>
              <w:right w:val="single" w:sz="4" w:space="0" w:color="auto"/>
            </w:tcBorders>
            <w:shd w:val="clear" w:color="auto" w:fill="auto"/>
            <w:vAlign w:val="center"/>
            <w:hideMark/>
          </w:tcPr>
          <w:p w14:paraId="23ECA5F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GARRAFA TÉRMICA 5 L, DE BOA QUALIDADE</w:t>
            </w:r>
          </w:p>
        </w:tc>
      </w:tr>
      <w:tr w:rsidR="002025CB" w:rsidRPr="002025CB" w14:paraId="6E7E2C16" w14:textId="77777777" w:rsidTr="002025CB">
        <w:trPr>
          <w:trHeight w:val="112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2CD63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49</w:t>
            </w:r>
          </w:p>
        </w:tc>
        <w:tc>
          <w:tcPr>
            <w:tcW w:w="1060" w:type="dxa"/>
            <w:tcBorders>
              <w:top w:val="nil"/>
              <w:left w:val="nil"/>
              <w:bottom w:val="single" w:sz="4" w:space="0" w:color="auto"/>
              <w:right w:val="single" w:sz="4" w:space="0" w:color="auto"/>
            </w:tcBorders>
            <w:shd w:val="clear" w:color="auto" w:fill="auto"/>
            <w:vAlign w:val="center"/>
            <w:hideMark/>
          </w:tcPr>
          <w:p w14:paraId="0023832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D6A5FD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145</w:t>
            </w:r>
          </w:p>
        </w:tc>
        <w:tc>
          <w:tcPr>
            <w:tcW w:w="3500" w:type="dxa"/>
            <w:tcBorders>
              <w:top w:val="nil"/>
              <w:left w:val="nil"/>
              <w:bottom w:val="single" w:sz="4" w:space="0" w:color="auto"/>
              <w:right w:val="single" w:sz="4" w:space="0" w:color="auto"/>
            </w:tcBorders>
            <w:shd w:val="clear" w:color="auto" w:fill="auto"/>
            <w:vAlign w:val="center"/>
            <w:hideMark/>
          </w:tcPr>
          <w:p w14:paraId="24EB35D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ISQUEIRO A GÁS, MEDINDO 7,5 X 2,8 X 1,2 CM; PESANDO 25 GRAMAS, CORES SORTIDAS</w:t>
            </w:r>
          </w:p>
        </w:tc>
      </w:tr>
      <w:tr w:rsidR="002025CB" w:rsidRPr="002025CB" w14:paraId="06AF47F4"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6E28C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50</w:t>
            </w:r>
          </w:p>
        </w:tc>
        <w:tc>
          <w:tcPr>
            <w:tcW w:w="1060" w:type="dxa"/>
            <w:tcBorders>
              <w:top w:val="nil"/>
              <w:left w:val="nil"/>
              <w:bottom w:val="single" w:sz="4" w:space="0" w:color="auto"/>
              <w:right w:val="single" w:sz="4" w:space="0" w:color="auto"/>
            </w:tcBorders>
            <w:shd w:val="clear" w:color="auto" w:fill="auto"/>
            <w:vAlign w:val="center"/>
            <w:hideMark/>
          </w:tcPr>
          <w:p w14:paraId="12200E0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2C6D60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61</w:t>
            </w:r>
          </w:p>
        </w:tc>
        <w:tc>
          <w:tcPr>
            <w:tcW w:w="3500" w:type="dxa"/>
            <w:tcBorders>
              <w:top w:val="nil"/>
              <w:left w:val="nil"/>
              <w:bottom w:val="single" w:sz="4" w:space="0" w:color="auto"/>
              <w:right w:val="single" w:sz="4" w:space="0" w:color="auto"/>
            </w:tcBorders>
            <w:shd w:val="clear" w:color="auto" w:fill="auto"/>
            <w:vAlign w:val="center"/>
            <w:hideMark/>
          </w:tcPr>
          <w:p w14:paraId="510D4F7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JARRA DE PLÁSTICO C/ TAMPA, CAPACIDADE DE 2 L</w:t>
            </w:r>
          </w:p>
        </w:tc>
      </w:tr>
      <w:tr w:rsidR="002025CB" w:rsidRPr="002025CB" w14:paraId="0097CCA2"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68117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51</w:t>
            </w:r>
          </w:p>
        </w:tc>
        <w:tc>
          <w:tcPr>
            <w:tcW w:w="1060" w:type="dxa"/>
            <w:tcBorders>
              <w:top w:val="nil"/>
              <w:left w:val="nil"/>
              <w:bottom w:val="single" w:sz="4" w:space="0" w:color="auto"/>
              <w:right w:val="single" w:sz="4" w:space="0" w:color="auto"/>
            </w:tcBorders>
            <w:shd w:val="clear" w:color="auto" w:fill="auto"/>
            <w:vAlign w:val="center"/>
            <w:hideMark/>
          </w:tcPr>
          <w:p w14:paraId="6C71DF8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79A640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65</w:t>
            </w:r>
          </w:p>
        </w:tc>
        <w:tc>
          <w:tcPr>
            <w:tcW w:w="3500" w:type="dxa"/>
            <w:tcBorders>
              <w:top w:val="nil"/>
              <w:left w:val="nil"/>
              <w:bottom w:val="single" w:sz="4" w:space="0" w:color="auto"/>
              <w:right w:val="single" w:sz="4" w:space="0" w:color="auto"/>
            </w:tcBorders>
            <w:shd w:val="clear" w:color="auto" w:fill="auto"/>
            <w:vAlign w:val="center"/>
            <w:hideMark/>
          </w:tcPr>
          <w:p w14:paraId="28FCAD7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JARRA DE PLÁSTICO C/ TAMPA, CAPACIDADE DE 5 L</w:t>
            </w:r>
          </w:p>
        </w:tc>
      </w:tr>
      <w:tr w:rsidR="002025CB" w:rsidRPr="002025CB" w14:paraId="6D649255"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9215E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52</w:t>
            </w:r>
          </w:p>
        </w:tc>
        <w:tc>
          <w:tcPr>
            <w:tcW w:w="1060" w:type="dxa"/>
            <w:tcBorders>
              <w:top w:val="nil"/>
              <w:left w:val="nil"/>
              <w:bottom w:val="single" w:sz="4" w:space="0" w:color="auto"/>
              <w:right w:val="single" w:sz="4" w:space="0" w:color="auto"/>
            </w:tcBorders>
            <w:shd w:val="clear" w:color="auto" w:fill="auto"/>
            <w:vAlign w:val="center"/>
            <w:hideMark/>
          </w:tcPr>
          <w:p w14:paraId="315E26F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409A8F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57</w:t>
            </w:r>
          </w:p>
        </w:tc>
        <w:tc>
          <w:tcPr>
            <w:tcW w:w="3500" w:type="dxa"/>
            <w:tcBorders>
              <w:top w:val="nil"/>
              <w:left w:val="nil"/>
              <w:bottom w:val="single" w:sz="4" w:space="0" w:color="auto"/>
              <w:right w:val="single" w:sz="4" w:space="0" w:color="auto"/>
            </w:tcBorders>
            <w:shd w:val="clear" w:color="auto" w:fill="auto"/>
            <w:vAlign w:val="center"/>
            <w:hideMark/>
          </w:tcPr>
          <w:p w14:paraId="01A3363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JARRA DE VIDRO S/ TAMPA, CAPACIDADE 1,5 L</w:t>
            </w:r>
          </w:p>
        </w:tc>
      </w:tr>
      <w:tr w:rsidR="002025CB" w:rsidRPr="002025CB" w14:paraId="11BD3995" w14:textId="77777777" w:rsidTr="002025CB">
        <w:trPr>
          <w:trHeight w:val="336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64EAE5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lastRenderedPageBreak/>
              <w:t>53</w:t>
            </w:r>
          </w:p>
        </w:tc>
        <w:tc>
          <w:tcPr>
            <w:tcW w:w="1060" w:type="dxa"/>
            <w:tcBorders>
              <w:top w:val="nil"/>
              <w:left w:val="nil"/>
              <w:bottom w:val="single" w:sz="4" w:space="0" w:color="auto"/>
              <w:right w:val="single" w:sz="4" w:space="0" w:color="auto"/>
            </w:tcBorders>
            <w:shd w:val="clear" w:color="auto" w:fill="auto"/>
            <w:vAlign w:val="center"/>
            <w:hideMark/>
          </w:tcPr>
          <w:p w14:paraId="5383B89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F4D696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29</w:t>
            </w:r>
          </w:p>
        </w:tc>
        <w:tc>
          <w:tcPr>
            <w:tcW w:w="3500" w:type="dxa"/>
            <w:tcBorders>
              <w:top w:val="nil"/>
              <w:left w:val="nil"/>
              <w:bottom w:val="single" w:sz="4" w:space="0" w:color="auto"/>
              <w:right w:val="single" w:sz="4" w:space="0" w:color="auto"/>
            </w:tcBorders>
            <w:shd w:val="clear" w:color="auto" w:fill="auto"/>
            <w:vAlign w:val="center"/>
            <w:hideMark/>
          </w:tcPr>
          <w:p w14:paraId="57D1412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LAVADOR ARROZ, MASSAS, LEGUMES E FEIJÃO FABRICADO EM ALUMÍNIO DE LONGA DURABILIDADE, NÃO ENFERRUJA, FÁCIL HIGIENIZAÇÃO E MANUSEIO, SIMPLES, SEGURO E PRÁTICO, MATERIAL DO CORPO EM ALUMÍNIO REFORÇADO, COM BORDA ARREDONDADA, ALÇAS E BASE DE APOIO, MEDINDO 30 CM DE DIÂMETRO.</w:t>
            </w:r>
          </w:p>
        </w:tc>
      </w:tr>
      <w:tr w:rsidR="002025CB" w:rsidRPr="002025CB" w14:paraId="22C0D29E" w14:textId="77777777" w:rsidTr="002025CB">
        <w:trPr>
          <w:trHeight w:val="252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56B66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54</w:t>
            </w:r>
          </w:p>
        </w:tc>
        <w:tc>
          <w:tcPr>
            <w:tcW w:w="1060" w:type="dxa"/>
            <w:tcBorders>
              <w:top w:val="nil"/>
              <w:left w:val="nil"/>
              <w:bottom w:val="single" w:sz="4" w:space="0" w:color="auto"/>
              <w:right w:val="single" w:sz="4" w:space="0" w:color="auto"/>
            </w:tcBorders>
            <w:shd w:val="clear" w:color="auto" w:fill="auto"/>
            <w:vAlign w:val="center"/>
            <w:hideMark/>
          </w:tcPr>
          <w:p w14:paraId="509FC2B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BFDBCA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510</w:t>
            </w:r>
          </w:p>
        </w:tc>
        <w:tc>
          <w:tcPr>
            <w:tcW w:w="3500" w:type="dxa"/>
            <w:tcBorders>
              <w:top w:val="nil"/>
              <w:left w:val="nil"/>
              <w:bottom w:val="single" w:sz="4" w:space="0" w:color="auto"/>
              <w:right w:val="single" w:sz="4" w:space="0" w:color="auto"/>
            </w:tcBorders>
            <w:shd w:val="clear" w:color="auto" w:fill="auto"/>
            <w:vAlign w:val="center"/>
            <w:hideMark/>
          </w:tcPr>
          <w:p w14:paraId="703B01C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MARMITA DESCARTÁVEL C/TAMPA, FABRICADA EM POLIESTIRENO EXPANDIDO (EPS), RESISTENTE, HIGIÊNICA, QUE ARMAZENA, PROTEGE E MANTEM A TEMPERATURA DOS ALIMENTOS, COM CAPACIDADE DE 500 ML, PACOTE COM 100 UNIDADES</w:t>
            </w:r>
          </w:p>
        </w:tc>
      </w:tr>
      <w:tr w:rsidR="002025CB" w:rsidRPr="002025CB" w14:paraId="611A28E6" w14:textId="77777777" w:rsidTr="002025CB">
        <w:trPr>
          <w:trHeight w:val="252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5CB34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55</w:t>
            </w:r>
          </w:p>
        </w:tc>
        <w:tc>
          <w:tcPr>
            <w:tcW w:w="1060" w:type="dxa"/>
            <w:tcBorders>
              <w:top w:val="nil"/>
              <w:left w:val="nil"/>
              <w:bottom w:val="single" w:sz="4" w:space="0" w:color="auto"/>
              <w:right w:val="single" w:sz="4" w:space="0" w:color="auto"/>
            </w:tcBorders>
            <w:shd w:val="clear" w:color="auto" w:fill="auto"/>
            <w:vAlign w:val="center"/>
            <w:hideMark/>
          </w:tcPr>
          <w:p w14:paraId="3156169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4EAC6A8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225</w:t>
            </w:r>
          </w:p>
        </w:tc>
        <w:tc>
          <w:tcPr>
            <w:tcW w:w="3500" w:type="dxa"/>
            <w:tcBorders>
              <w:top w:val="nil"/>
              <w:left w:val="nil"/>
              <w:bottom w:val="single" w:sz="4" w:space="0" w:color="auto"/>
              <w:right w:val="single" w:sz="4" w:space="0" w:color="auto"/>
            </w:tcBorders>
            <w:shd w:val="clear" w:color="auto" w:fill="auto"/>
            <w:vAlign w:val="center"/>
            <w:hideMark/>
          </w:tcPr>
          <w:p w14:paraId="477EA8A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MARMITA DESCARTÁVEL C/TAMPA, FABRICADA EM POLIESTIRENO EXPANDIDO (EPS), RESISTENTE, HIGIÊNICA, QUE ARMAZENA, PROTEGE E MANTEM A TEMPERATURA DOS ALIMENTOS, COM CAPACIDADE DE 750 ML, PACOTE COM 100 UNIDADES</w:t>
            </w:r>
          </w:p>
        </w:tc>
      </w:tr>
      <w:tr w:rsidR="002025CB" w:rsidRPr="002025CB" w14:paraId="629C394C"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9FEBE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56</w:t>
            </w:r>
          </w:p>
        </w:tc>
        <w:tc>
          <w:tcPr>
            <w:tcW w:w="1060" w:type="dxa"/>
            <w:tcBorders>
              <w:top w:val="nil"/>
              <w:left w:val="nil"/>
              <w:bottom w:val="single" w:sz="4" w:space="0" w:color="auto"/>
              <w:right w:val="single" w:sz="4" w:space="0" w:color="auto"/>
            </w:tcBorders>
            <w:shd w:val="clear" w:color="auto" w:fill="auto"/>
            <w:vAlign w:val="center"/>
            <w:hideMark/>
          </w:tcPr>
          <w:p w14:paraId="6929C96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320F92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140</w:t>
            </w:r>
          </w:p>
        </w:tc>
        <w:tc>
          <w:tcPr>
            <w:tcW w:w="3500" w:type="dxa"/>
            <w:tcBorders>
              <w:top w:val="nil"/>
              <w:left w:val="nil"/>
              <w:bottom w:val="single" w:sz="4" w:space="0" w:color="auto"/>
              <w:right w:val="single" w:sz="4" w:space="0" w:color="auto"/>
            </w:tcBorders>
            <w:shd w:val="clear" w:color="auto" w:fill="auto"/>
            <w:vAlign w:val="center"/>
            <w:hideMark/>
          </w:tcPr>
          <w:p w14:paraId="2303C4A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 xml:space="preserve">PÁ PARA RECOLHER LIXO FABRICADA EM MATERIAL PLÁSTICO </w:t>
            </w:r>
            <w:proofErr w:type="gramStart"/>
            <w:r w:rsidRPr="002025CB">
              <w:rPr>
                <w:rFonts w:ascii="Arial" w:eastAsia="Times New Roman" w:hAnsi="Arial" w:cs="Arial"/>
                <w:b/>
                <w:bCs/>
                <w:color w:val="000000"/>
              </w:rPr>
              <w:t>RESISTENTE .</w:t>
            </w:r>
            <w:proofErr w:type="gramEnd"/>
          </w:p>
        </w:tc>
      </w:tr>
      <w:tr w:rsidR="002025CB" w:rsidRPr="002025CB" w14:paraId="084B02B4"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E4F086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57</w:t>
            </w:r>
          </w:p>
        </w:tc>
        <w:tc>
          <w:tcPr>
            <w:tcW w:w="1060" w:type="dxa"/>
            <w:tcBorders>
              <w:top w:val="nil"/>
              <w:left w:val="nil"/>
              <w:bottom w:val="single" w:sz="4" w:space="0" w:color="auto"/>
              <w:right w:val="single" w:sz="4" w:space="0" w:color="auto"/>
            </w:tcBorders>
            <w:shd w:val="clear" w:color="auto" w:fill="auto"/>
            <w:vAlign w:val="center"/>
            <w:hideMark/>
          </w:tcPr>
          <w:p w14:paraId="5902318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4434022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150</w:t>
            </w:r>
          </w:p>
        </w:tc>
        <w:tc>
          <w:tcPr>
            <w:tcW w:w="3500" w:type="dxa"/>
            <w:tcBorders>
              <w:top w:val="nil"/>
              <w:left w:val="nil"/>
              <w:bottom w:val="single" w:sz="4" w:space="0" w:color="auto"/>
              <w:right w:val="single" w:sz="4" w:space="0" w:color="auto"/>
            </w:tcBorders>
            <w:shd w:val="clear" w:color="auto" w:fill="auto"/>
            <w:vAlign w:val="center"/>
            <w:hideMark/>
          </w:tcPr>
          <w:p w14:paraId="1A429B4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PALITO PARA CHURRASCO SEM PONTA, PACOTE COM 100 UNIDADES</w:t>
            </w:r>
          </w:p>
        </w:tc>
      </w:tr>
      <w:tr w:rsidR="002025CB" w:rsidRPr="002025CB" w14:paraId="41610620" w14:textId="77777777" w:rsidTr="002025C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B3710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58</w:t>
            </w:r>
          </w:p>
        </w:tc>
        <w:tc>
          <w:tcPr>
            <w:tcW w:w="1060" w:type="dxa"/>
            <w:tcBorders>
              <w:top w:val="nil"/>
              <w:left w:val="nil"/>
              <w:bottom w:val="single" w:sz="4" w:space="0" w:color="auto"/>
              <w:right w:val="single" w:sz="4" w:space="0" w:color="auto"/>
            </w:tcBorders>
            <w:shd w:val="clear" w:color="auto" w:fill="auto"/>
            <w:vAlign w:val="center"/>
            <w:hideMark/>
          </w:tcPr>
          <w:p w14:paraId="3F0512B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0AC784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48</w:t>
            </w:r>
          </w:p>
        </w:tc>
        <w:tc>
          <w:tcPr>
            <w:tcW w:w="3500" w:type="dxa"/>
            <w:tcBorders>
              <w:top w:val="nil"/>
              <w:left w:val="nil"/>
              <w:bottom w:val="single" w:sz="4" w:space="0" w:color="auto"/>
              <w:right w:val="single" w:sz="4" w:space="0" w:color="auto"/>
            </w:tcBorders>
            <w:shd w:val="clear" w:color="auto" w:fill="auto"/>
            <w:vAlign w:val="center"/>
            <w:hideMark/>
          </w:tcPr>
          <w:p w14:paraId="3390498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PANELA DE PRESSÃO, FABRICADA EM ALUMÍNIO, DE BOA QUALIDADE DE LONGA DURAÇÃO, FÁCIL MANUSEIO E HIGIENIZAÇÃO COM CAPACIDADE DE 10 L</w:t>
            </w:r>
          </w:p>
        </w:tc>
      </w:tr>
      <w:tr w:rsidR="002025CB" w:rsidRPr="002025CB" w14:paraId="5799FFBB" w14:textId="77777777" w:rsidTr="002025C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34C3C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lastRenderedPageBreak/>
              <w:t>59</w:t>
            </w:r>
          </w:p>
        </w:tc>
        <w:tc>
          <w:tcPr>
            <w:tcW w:w="1060" w:type="dxa"/>
            <w:tcBorders>
              <w:top w:val="nil"/>
              <w:left w:val="nil"/>
              <w:bottom w:val="single" w:sz="4" w:space="0" w:color="auto"/>
              <w:right w:val="single" w:sz="4" w:space="0" w:color="auto"/>
            </w:tcBorders>
            <w:shd w:val="clear" w:color="auto" w:fill="auto"/>
            <w:vAlign w:val="center"/>
            <w:hideMark/>
          </w:tcPr>
          <w:p w14:paraId="7D4888E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2B9FD2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36</w:t>
            </w:r>
          </w:p>
        </w:tc>
        <w:tc>
          <w:tcPr>
            <w:tcW w:w="3500" w:type="dxa"/>
            <w:tcBorders>
              <w:top w:val="nil"/>
              <w:left w:val="nil"/>
              <w:bottom w:val="single" w:sz="4" w:space="0" w:color="auto"/>
              <w:right w:val="single" w:sz="4" w:space="0" w:color="auto"/>
            </w:tcBorders>
            <w:shd w:val="clear" w:color="auto" w:fill="auto"/>
            <w:vAlign w:val="center"/>
            <w:hideMark/>
          </w:tcPr>
          <w:p w14:paraId="1431DA8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PANELA DE PRESSÃO, FABRICADA EM ALUMÍNIO, DE BOA QUALIDADE DE LONGA DURAÇÃO, FÁCIL MANUSEIO E HIGIENIZAÇÃO COM CAPACIDADE DE 4,5 L</w:t>
            </w:r>
          </w:p>
        </w:tc>
      </w:tr>
      <w:tr w:rsidR="002025CB" w:rsidRPr="002025CB" w14:paraId="47634E6C"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F47EB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60</w:t>
            </w:r>
          </w:p>
        </w:tc>
        <w:tc>
          <w:tcPr>
            <w:tcW w:w="1060" w:type="dxa"/>
            <w:tcBorders>
              <w:top w:val="nil"/>
              <w:left w:val="nil"/>
              <w:bottom w:val="single" w:sz="4" w:space="0" w:color="auto"/>
              <w:right w:val="single" w:sz="4" w:space="0" w:color="auto"/>
            </w:tcBorders>
            <w:shd w:val="clear" w:color="auto" w:fill="auto"/>
            <w:vAlign w:val="center"/>
            <w:hideMark/>
          </w:tcPr>
          <w:p w14:paraId="43AE7E9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83B123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58</w:t>
            </w:r>
          </w:p>
        </w:tc>
        <w:tc>
          <w:tcPr>
            <w:tcW w:w="3500" w:type="dxa"/>
            <w:tcBorders>
              <w:top w:val="nil"/>
              <w:left w:val="nil"/>
              <w:bottom w:val="single" w:sz="4" w:space="0" w:color="auto"/>
              <w:right w:val="single" w:sz="4" w:space="0" w:color="auto"/>
            </w:tcBorders>
            <w:shd w:val="clear" w:color="auto" w:fill="auto"/>
            <w:vAlign w:val="center"/>
            <w:hideMark/>
          </w:tcPr>
          <w:p w14:paraId="2D378E8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PENEIRA EM AÇO INOX 24 CM</w:t>
            </w:r>
          </w:p>
        </w:tc>
      </w:tr>
      <w:tr w:rsidR="002025CB" w:rsidRPr="002025CB" w14:paraId="30CC9DAF"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C4515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61</w:t>
            </w:r>
          </w:p>
        </w:tc>
        <w:tc>
          <w:tcPr>
            <w:tcW w:w="1060" w:type="dxa"/>
            <w:tcBorders>
              <w:top w:val="nil"/>
              <w:left w:val="nil"/>
              <w:bottom w:val="single" w:sz="4" w:space="0" w:color="auto"/>
              <w:right w:val="single" w:sz="4" w:space="0" w:color="auto"/>
            </w:tcBorders>
            <w:shd w:val="clear" w:color="auto" w:fill="auto"/>
            <w:vAlign w:val="center"/>
            <w:hideMark/>
          </w:tcPr>
          <w:p w14:paraId="5172253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30B87C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49</w:t>
            </w:r>
          </w:p>
        </w:tc>
        <w:tc>
          <w:tcPr>
            <w:tcW w:w="3500" w:type="dxa"/>
            <w:tcBorders>
              <w:top w:val="nil"/>
              <w:left w:val="nil"/>
              <w:bottom w:val="single" w:sz="4" w:space="0" w:color="auto"/>
              <w:right w:val="single" w:sz="4" w:space="0" w:color="auto"/>
            </w:tcBorders>
            <w:shd w:val="clear" w:color="auto" w:fill="auto"/>
            <w:vAlign w:val="center"/>
            <w:hideMark/>
          </w:tcPr>
          <w:p w14:paraId="0C6599D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PILÃO PLÁSTICO P/ TEMPERO, SOCADOR DE ALHO, TAMANHO G</w:t>
            </w:r>
          </w:p>
        </w:tc>
      </w:tr>
      <w:tr w:rsidR="002025CB" w:rsidRPr="002025CB" w14:paraId="4E65DDF4"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CA19B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62</w:t>
            </w:r>
          </w:p>
        </w:tc>
        <w:tc>
          <w:tcPr>
            <w:tcW w:w="1060" w:type="dxa"/>
            <w:tcBorders>
              <w:top w:val="nil"/>
              <w:left w:val="nil"/>
              <w:bottom w:val="single" w:sz="4" w:space="0" w:color="auto"/>
              <w:right w:val="single" w:sz="4" w:space="0" w:color="auto"/>
            </w:tcBorders>
            <w:shd w:val="clear" w:color="auto" w:fill="auto"/>
            <w:vAlign w:val="center"/>
            <w:hideMark/>
          </w:tcPr>
          <w:p w14:paraId="484964D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2AE3A0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2230</w:t>
            </w:r>
          </w:p>
        </w:tc>
        <w:tc>
          <w:tcPr>
            <w:tcW w:w="3500" w:type="dxa"/>
            <w:tcBorders>
              <w:top w:val="nil"/>
              <w:left w:val="nil"/>
              <w:bottom w:val="single" w:sz="4" w:space="0" w:color="auto"/>
              <w:right w:val="single" w:sz="4" w:space="0" w:color="auto"/>
            </w:tcBorders>
            <w:shd w:val="clear" w:color="auto" w:fill="auto"/>
            <w:vAlign w:val="center"/>
            <w:hideMark/>
          </w:tcPr>
          <w:p w14:paraId="30F5525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PILHA ALCALINA PEQUENA (AAA)</w:t>
            </w:r>
          </w:p>
        </w:tc>
      </w:tr>
      <w:tr w:rsidR="002025CB" w:rsidRPr="002025CB" w14:paraId="0CD26353"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00B28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63</w:t>
            </w:r>
          </w:p>
        </w:tc>
        <w:tc>
          <w:tcPr>
            <w:tcW w:w="1060" w:type="dxa"/>
            <w:tcBorders>
              <w:top w:val="nil"/>
              <w:left w:val="nil"/>
              <w:bottom w:val="single" w:sz="4" w:space="0" w:color="auto"/>
              <w:right w:val="single" w:sz="4" w:space="0" w:color="auto"/>
            </w:tcBorders>
            <w:shd w:val="clear" w:color="auto" w:fill="auto"/>
            <w:vAlign w:val="center"/>
            <w:hideMark/>
          </w:tcPr>
          <w:p w14:paraId="76CCE90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E14E6D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2230</w:t>
            </w:r>
          </w:p>
        </w:tc>
        <w:tc>
          <w:tcPr>
            <w:tcW w:w="3500" w:type="dxa"/>
            <w:tcBorders>
              <w:top w:val="nil"/>
              <w:left w:val="nil"/>
              <w:bottom w:val="single" w:sz="4" w:space="0" w:color="auto"/>
              <w:right w:val="single" w:sz="4" w:space="0" w:color="auto"/>
            </w:tcBorders>
            <w:shd w:val="clear" w:color="auto" w:fill="auto"/>
            <w:vAlign w:val="center"/>
            <w:hideMark/>
          </w:tcPr>
          <w:p w14:paraId="72E9C25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PILHAS ALCALINA MEDIA (AA)</w:t>
            </w:r>
          </w:p>
        </w:tc>
      </w:tr>
      <w:tr w:rsidR="002025CB" w:rsidRPr="002025CB" w14:paraId="4737FFF2"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E390C3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64</w:t>
            </w:r>
          </w:p>
        </w:tc>
        <w:tc>
          <w:tcPr>
            <w:tcW w:w="1060" w:type="dxa"/>
            <w:tcBorders>
              <w:top w:val="nil"/>
              <w:left w:val="nil"/>
              <w:bottom w:val="single" w:sz="4" w:space="0" w:color="auto"/>
              <w:right w:val="single" w:sz="4" w:space="0" w:color="auto"/>
            </w:tcBorders>
            <w:shd w:val="clear" w:color="auto" w:fill="auto"/>
            <w:vAlign w:val="center"/>
            <w:hideMark/>
          </w:tcPr>
          <w:p w14:paraId="6D977CF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7A2E76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114</w:t>
            </w:r>
          </w:p>
        </w:tc>
        <w:tc>
          <w:tcPr>
            <w:tcW w:w="3500" w:type="dxa"/>
            <w:tcBorders>
              <w:top w:val="nil"/>
              <w:left w:val="nil"/>
              <w:bottom w:val="single" w:sz="4" w:space="0" w:color="auto"/>
              <w:right w:val="single" w:sz="4" w:space="0" w:color="auto"/>
            </w:tcBorders>
            <w:shd w:val="clear" w:color="auto" w:fill="auto"/>
            <w:vAlign w:val="center"/>
            <w:hideMark/>
          </w:tcPr>
          <w:p w14:paraId="6F9521A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POTE DE VIDRO LISO COM TAMPA - 2,5 LITROS</w:t>
            </w:r>
          </w:p>
        </w:tc>
      </w:tr>
      <w:tr w:rsidR="002025CB" w:rsidRPr="002025CB" w14:paraId="68175ABF" w14:textId="77777777" w:rsidTr="002025CB">
        <w:trPr>
          <w:trHeight w:val="196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62B47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65</w:t>
            </w:r>
          </w:p>
        </w:tc>
        <w:tc>
          <w:tcPr>
            <w:tcW w:w="1060" w:type="dxa"/>
            <w:tcBorders>
              <w:top w:val="nil"/>
              <w:left w:val="nil"/>
              <w:bottom w:val="single" w:sz="4" w:space="0" w:color="auto"/>
              <w:right w:val="single" w:sz="4" w:space="0" w:color="auto"/>
            </w:tcBorders>
            <w:shd w:val="clear" w:color="auto" w:fill="auto"/>
            <w:vAlign w:val="center"/>
            <w:hideMark/>
          </w:tcPr>
          <w:p w14:paraId="47B212F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58F8B5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720</w:t>
            </w:r>
          </w:p>
        </w:tc>
        <w:tc>
          <w:tcPr>
            <w:tcW w:w="3500" w:type="dxa"/>
            <w:tcBorders>
              <w:top w:val="nil"/>
              <w:left w:val="nil"/>
              <w:bottom w:val="single" w:sz="4" w:space="0" w:color="auto"/>
              <w:right w:val="single" w:sz="4" w:space="0" w:color="auto"/>
            </w:tcBorders>
            <w:shd w:val="clear" w:color="auto" w:fill="auto"/>
            <w:vAlign w:val="center"/>
            <w:hideMark/>
          </w:tcPr>
          <w:p w14:paraId="3EE1661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PRATO FABRICADO EM MATERIAL PLÁSTICO (POLIPROPILENO PP) GROSSO DE ALTA RESISTÊNCIA E DURABILIDADE – DIVERSAS CORES, PARA SER USADO NA MERENDA ESCOLAR</w:t>
            </w:r>
          </w:p>
        </w:tc>
      </w:tr>
      <w:tr w:rsidR="002025CB" w:rsidRPr="002025CB" w14:paraId="7C050CF2"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01470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66</w:t>
            </w:r>
          </w:p>
        </w:tc>
        <w:tc>
          <w:tcPr>
            <w:tcW w:w="1060" w:type="dxa"/>
            <w:tcBorders>
              <w:top w:val="nil"/>
              <w:left w:val="nil"/>
              <w:bottom w:val="single" w:sz="4" w:space="0" w:color="auto"/>
              <w:right w:val="single" w:sz="4" w:space="0" w:color="auto"/>
            </w:tcBorders>
            <w:shd w:val="clear" w:color="auto" w:fill="auto"/>
            <w:vAlign w:val="center"/>
            <w:hideMark/>
          </w:tcPr>
          <w:p w14:paraId="430E91C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0FAC4D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125</w:t>
            </w:r>
          </w:p>
        </w:tc>
        <w:tc>
          <w:tcPr>
            <w:tcW w:w="3500" w:type="dxa"/>
            <w:tcBorders>
              <w:top w:val="nil"/>
              <w:left w:val="nil"/>
              <w:bottom w:val="single" w:sz="4" w:space="0" w:color="auto"/>
              <w:right w:val="single" w:sz="4" w:space="0" w:color="auto"/>
            </w:tcBorders>
            <w:shd w:val="clear" w:color="auto" w:fill="auto"/>
            <w:vAlign w:val="center"/>
            <w:hideMark/>
          </w:tcPr>
          <w:p w14:paraId="4F5E9EF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PRATOS DE VIDRO FUNDO, COJUNTO COM 06 UNIDADES</w:t>
            </w:r>
          </w:p>
        </w:tc>
      </w:tr>
      <w:tr w:rsidR="002025CB" w:rsidRPr="002025CB" w14:paraId="632E8493"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CE87F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67</w:t>
            </w:r>
          </w:p>
        </w:tc>
        <w:tc>
          <w:tcPr>
            <w:tcW w:w="1060" w:type="dxa"/>
            <w:tcBorders>
              <w:top w:val="nil"/>
              <w:left w:val="nil"/>
              <w:bottom w:val="single" w:sz="4" w:space="0" w:color="auto"/>
              <w:right w:val="single" w:sz="4" w:space="0" w:color="auto"/>
            </w:tcBorders>
            <w:shd w:val="clear" w:color="auto" w:fill="auto"/>
            <w:vAlign w:val="center"/>
            <w:hideMark/>
          </w:tcPr>
          <w:p w14:paraId="5643DA4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41A198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4050</w:t>
            </w:r>
          </w:p>
        </w:tc>
        <w:tc>
          <w:tcPr>
            <w:tcW w:w="3500" w:type="dxa"/>
            <w:tcBorders>
              <w:top w:val="nil"/>
              <w:left w:val="nil"/>
              <w:bottom w:val="single" w:sz="4" w:space="0" w:color="auto"/>
              <w:right w:val="single" w:sz="4" w:space="0" w:color="auto"/>
            </w:tcBorders>
            <w:shd w:val="clear" w:color="auto" w:fill="auto"/>
            <w:vAlign w:val="center"/>
            <w:hideMark/>
          </w:tcPr>
          <w:p w14:paraId="785154C8"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 xml:space="preserve">PRATOS DESCÁRTÁVEIS DE </w:t>
            </w:r>
            <w:proofErr w:type="gramStart"/>
            <w:r w:rsidRPr="002025CB">
              <w:rPr>
                <w:rFonts w:ascii="Arial" w:eastAsia="Times New Roman" w:hAnsi="Arial" w:cs="Arial"/>
                <w:b/>
                <w:bCs/>
                <w:color w:val="000000"/>
              </w:rPr>
              <w:t>ISOPOR  P</w:t>
            </w:r>
            <w:proofErr w:type="gramEnd"/>
            <w:r w:rsidRPr="002025CB">
              <w:rPr>
                <w:rFonts w:ascii="Arial" w:eastAsia="Times New Roman" w:hAnsi="Arial" w:cs="Arial"/>
                <w:b/>
                <w:bCs/>
                <w:color w:val="000000"/>
              </w:rPr>
              <w:t>/ REFEIÇÃO PACOTE C/100 UNID.</w:t>
            </w:r>
          </w:p>
        </w:tc>
      </w:tr>
      <w:tr w:rsidR="002025CB" w:rsidRPr="002025CB" w14:paraId="3B05B6C8"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A0E86D"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68</w:t>
            </w:r>
          </w:p>
        </w:tc>
        <w:tc>
          <w:tcPr>
            <w:tcW w:w="1060" w:type="dxa"/>
            <w:tcBorders>
              <w:top w:val="nil"/>
              <w:left w:val="nil"/>
              <w:bottom w:val="single" w:sz="4" w:space="0" w:color="auto"/>
              <w:right w:val="single" w:sz="4" w:space="0" w:color="auto"/>
            </w:tcBorders>
            <w:shd w:val="clear" w:color="auto" w:fill="auto"/>
            <w:vAlign w:val="center"/>
            <w:hideMark/>
          </w:tcPr>
          <w:p w14:paraId="5A015C1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0136A491"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145</w:t>
            </w:r>
          </w:p>
        </w:tc>
        <w:tc>
          <w:tcPr>
            <w:tcW w:w="3500" w:type="dxa"/>
            <w:tcBorders>
              <w:top w:val="nil"/>
              <w:left w:val="nil"/>
              <w:bottom w:val="single" w:sz="4" w:space="0" w:color="auto"/>
              <w:right w:val="single" w:sz="4" w:space="0" w:color="auto"/>
            </w:tcBorders>
            <w:shd w:val="clear" w:color="auto" w:fill="auto"/>
            <w:vAlign w:val="center"/>
            <w:hideMark/>
          </w:tcPr>
          <w:p w14:paraId="285409B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PRENDEDOR DE ROUPAS 12X1 DE MADEIRA</w:t>
            </w:r>
          </w:p>
        </w:tc>
      </w:tr>
      <w:tr w:rsidR="002025CB" w:rsidRPr="002025CB" w14:paraId="5704B8B1"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41DAF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69</w:t>
            </w:r>
          </w:p>
        </w:tc>
        <w:tc>
          <w:tcPr>
            <w:tcW w:w="1060" w:type="dxa"/>
            <w:tcBorders>
              <w:top w:val="nil"/>
              <w:left w:val="nil"/>
              <w:bottom w:val="single" w:sz="4" w:space="0" w:color="auto"/>
              <w:right w:val="single" w:sz="4" w:space="0" w:color="auto"/>
            </w:tcBorders>
            <w:shd w:val="clear" w:color="auto" w:fill="auto"/>
            <w:vAlign w:val="center"/>
            <w:hideMark/>
          </w:tcPr>
          <w:p w14:paraId="2A799EF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PAC</w:t>
            </w:r>
          </w:p>
        </w:tc>
        <w:tc>
          <w:tcPr>
            <w:tcW w:w="640" w:type="dxa"/>
            <w:tcBorders>
              <w:top w:val="nil"/>
              <w:left w:val="nil"/>
              <w:bottom w:val="single" w:sz="4" w:space="0" w:color="auto"/>
              <w:right w:val="single" w:sz="4" w:space="0" w:color="auto"/>
            </w:tcBorders>
            <w:shd w:val="clear" w:color="auto" w:fill="auto"/>
            <w:vAlign w:val="center"/>
            <w:hideMark/>
          </w:tcPr>
          <w:p w14:paraId="16D3C81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145</w:t>
            </w:r>
          </w:p>
        </w:tc>
        <w:tc>
          <w:tcPr>
            <w:tcW w:w="3500" w:type="dxa"/>
            <w:tcBorders>
              <w:top w:val="nil"/>
              <w:left w:val="nil"/>
              <w:bottom w:val="single" w:sz="4" w:space="0" w:color="auto"/>
              <w:right w:val="single" w:sz="4" w:space="0" w:color="auto"/>
            </w:tcBorders>
            <w:shd w:val="clear" w:color="auto" w:fill="auto"/>
            <w:vAlign w:val="center"/>
            <w:hideMark/>
          </w:tcPr>
          <w:p w14:paraId="55AFDED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PRENDEDOR DE ROUPAS 12X1 DE PLÁSTICO</w:t>
            </w:r>
          </w:p>
        </w:tc>
      </w:tr>
      <w:tr w:rsidR="002025CB" w:rsidRPr="002025CB" w14:paraId="1E90FF00" w14:textId="77777777" w:rsidTr="002025CB">
        <w:trPr>
          <w:trHeight w:val="168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2E4F4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70</w:t>
            </w:r>
          </w:p>
        </w:tc>
        <w:tc>
          <w:tcPr>
            <w:tcW w:w="1060" w:type="dxa"/>
            <w:tcBorders>
              <w:top w:val="nil"/>
              <w:left w:val="nil"/>
              <w:bottom w:val="single" w:sz="4" w:space="0" w:color="auto"/>
              <w:right w:val="single" w:sz="4" w:space="0" w:color="auto"/>
            </w:tcBorders>
            <w:shd w:val="clear" w:color="auto" w:fill="auto"/>
            <w:vAlign w:val="center"/>
            <w:hideMark/>
          </w:tcPr>
          <w:p w14:paraId="6AA4C6C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E6B056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46</w:t>
            </w:r>
          </w:p>
        </w:tc>
        <w:tc>
          <w:tcPr>
            <w:tcW w:w="3500" w:type="dxa"/>
            <w:tcBorders>
              <w:top w:val="nil"/>
              <w:left w:val="nil"/>
              <w:bottom w:val="single" w:sz="4" w:space="0" w:color="auto"/>
              <w:right w:val="single" w:sz="4" w:space="0" w:color="auto"/>
            </w:tcBorders>
            <w:shd w:val="clear" w:color="auto" w:fill="auto"/>
            <w:vAlign w:val="center"/>
            <w:hideMark/>
          </w:tcPr>
          <w:p w14:paraId="7ABC22D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RALADOR 4 FACES FABRICADO EM AÇO INOXIDÁVEL, NÃO ENFERRUJA, ALTA QUALIDADE, DESIGNE MODERNO, MULTIFUNCIONAL. FÁCIL DE MANUSEAR E LIMPAR.</w:t>
            </w:r>
          </w:p>
        </w:tc>
      </w:tr>
      <w:tr w:rsidR="002025CB" w:rsidRPr="002025CB" w14:paraId="178F7173"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9370B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71</w:t>
            </w:r>
          </w:p>
        </w:tc>
        <w:tc>
          <w:tcPr>
            <w:tcW w:w="1060" w:type="dxa"/>
            <w:tcBorders>
              <w:top w:val="nil"/>
              <w:left w:val="nil"/>
              <w:bottom w:val="single" w:sz="4" w:space="0" w:color="auto"/>
              <w:right w:val="single" w:sz="4" w:space="0" w:color="auto"/>
            </w:tcBorders>
            <w:shd w:val="clear" w:color="auto" w:fill="auto"/>
            <w:vAlign w:val="center"/>
            <w:hideMark/>
          </w:tcPr>
          <w:p w14:paraId="22576AB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KIL</w:t>
            </w:r>
          </w:p>
        </w:tc>
        <w:tc>
          <w:tcPr>
            <w:tcW w:w="640" w:type="dxa"/>
            <w:tcBorders>
              <w:top w:val="nil"/>
              <w:left w:val="nil"/>
              <w:bottom w:val="single" w:sz="4" w:space="0" w:color="auto"/>
              <w:right w:val="single" w:sz="4" w:space="0" w:color="auto"/>
            </w:tcBorders>
            <w:shd w:val="clear" w:color="auto" w:fill="auto"/>
            <w:vAlign w:val="center"/>
            <w:hideMark/>
          </w:tcPr>
          <w:p w14:paraId="0EA64A6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1700</w:t>
            </w:r>
          </w:p>
        </w:tc>
        <w:tc>
          <w:tcPr>
            <w:tcW w:w="3500" w:type="dxa"/>
            <w:tcBorders>
              <w:top w:val="nil"/>
              <w:left w:val="nil"/>
              <w:bottom w:val="single" w:sz="4" w:space="0" w:color="auto"/>
              <w:right w:val="single" w:sz="4" w:space="0" w:color="auto"/>
            </w:tcBorders>
            <w:shd w:val="clear" w:color="auto" w:fill="auto"/>
            <w:vAlign w:val="center"/>
            <w:hideMark/>
          </w:tcPr>
          <w:p w14:paraId="1C80E2F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SACO PLÁSTICO TRANSPARENTE COM CAPACIDADE DE 20 KG</w:t>
            </w:r>
          </w:p>
        </w:tc>
      </w:tr>
      <w:tr w:rsidR="002025CB" w:rsidRPr="002025CB" w14:paraId="71EDF687" w14:textId="77777777" w:rsidTr="002025CB">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00153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72</w:t>
            </w:r>
          </w:p>
        </w:tc>
        <w:tc>
          <w:tcPr>
            <w:tcW w:w="1060" w:type="dxa"/>
            <w:tcBorders>
              <w:top w:val="nil"/>
              <w:left w:val="nil"/>
              <w:bottom w:val="single" w:sz="4" w:space="0" w:color="auto"/>
              <w:right w:val="single" w:sz="4" w:space="0" w:color="auto"/>
            </w:tcBorders>
            <w:shd w:val="clear" w:color="auto" w:fill="auto"/>
            <w:vAlign w:val="center"/>
            <w:hideMark/>
          </w:tcPr>
          <w:p w14:paraId="1F3A503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KIL</w:t>
            </w:r>
          </w:p>
        </w:tc>
        <w:tc>
          <w:tcPr>
            <w:tcW w:w="640" w:type="dxa"/>
            <w:tcBorders>
              <w:top w:val="nil"/>
              <w:left w:val="nil"/>
              <w:bottom w:val="single" w:sz="4" w:space="0" w:color="auto"/>
              <w:right w:val="single" w:sz="4" w:space="0" w:color="auto"/>
            </w:tcBorders>
            <w:shd w:val="clear" w:color="auto" w:fill="auto"/>
            <w:vAlign w:val="center"/>
            <w:hideMark/>
          </w:tcPr>
          <w:p w14:paraId="1B245694"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1700</w:t>
            </w:r>
          </w:p>
        </w:tc>
        <w:tc>
          <w:tcPr>
            <w:tcW w:w="3500" w:type="dxa"/>
            <w:tcBorders>
              <w:top w:val="nil"/>
              <w:left w:val="nil"/>
              <w:bottom w:val="single" w:sz="4" w:space="0" w:color="auto"/>
              <w:right w:val="single" w:sz="4" w:space="0" w:color="auto"/>
            </w:tcBorders>
            <w:shd w:val="clear" w:color="auto" w:fill="auto"/>
            <w:vAlign w:val="center"/>
            <w:hideMark/>
          </w:tcPr>
          <w:p w14:paraId="5C1A244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SACO PLÁSTICO TRANSPARENTE COM CAPACIDADE DE 3 KG</w:t>
            </w:r>
          </w:p>
        </w:tc>
      </w:tr>
      <w:tr w:rsidR="002025CB" w:rsidRPr="002025CB" w14:paraId="3D66BFA6" w14:textId="77777777" w:rsidTr="002025CB">
        <w:trPr>
          <w:trHeight w:val="196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17913A"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lastRenderedPageBreak/>
              <w:t>73</w:t>
            </w:r>
          </w:p>
        </w:tc>
        <w:tc>
          <w:tcPr>
            <w:tcW w:w="1060" w:type="dxa"/>
            <w:tcBorders>
              <w:top w:val="nil"/>
              <w:left w:val="nil"/>
              <w:bottom w:val="single" w:sz="4" w:space="0" w:color="auto"/>
              <w:right w:val="single" w:sz="4" w:space="0" w:color="auto"/>
            </w:tcBorders>
            <w:shd w:val="clear" w:color="auto" w:fill="auto"/>
            <w:vAlign w:val="center"/>
            <w:hideMark/>
          </w:tcPr>
          <w:p w14:paraId="102B4566"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7122009"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47</w:t>
            </w:r>
          </w:p>
        </w:tc>
        <w:tc>
          <w:tcPr>
            <w:tcW w:w="3500" w:type="dxa"/>
            <w:tcBorders>
              <w:top w:val="nil"/>
              <w:left w:val="nil"/>
              <w:bottom w:val="single" w:sz="4" w:space="0" w:color="auto"/>
              <w:right w:val="single" w:sz="4" w:space="0" w:color="auto"/>
            </w:tcBorders>
            <w:shd w:val="clear" w:color="auto" w:fill="auto"/>
            <w:vAlign w:val="center"/>
            <w:hideMark/>
          </w:tcPr>
          <w:p w14:paraId="3D63EC23"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TÁBUA DE CORTE FABRICADA EM POLIETILENO DE ALTA RESISTÊNCIA E É ATÓXICO, NA COR BRANCA, IMPERMEÁVEL, DE FÁCIL MANUSEIO E HIGIÊNIZAÇÃO MEDINDO 40 X 30 CM</w:t>
            </w:r>
          </w:p>
        </w:tc>
      </w:tr>
      <w:tr w:rsidR="002025CB" w:rsidRPr="002025CB" w14:paraId="58B81991" w14:textId="77777777" w:rsidTr="002025CB">
        <w:trPr>
          <w:trHeight w:val="196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D3215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74</w:t>
            </w:r>
          </w:p>
        </w:tc>
        <w:tc>
          <w:tcPr>
            <w:tcW w:w="1060" w:type="dxa"/>
            <w:tcBorders>
              <w:top w:val="nil"/>
              <w:left w:val="nil"/>
              <w:bottom w:val="single" w:sz="4" w:space="0" w:color="auto"/>
              <w:right w:val="single" w:sz="4" w:space="0" w:color="auto"/>
            </w:tcBorders>
            <w:shd w:val="clear" w:color="auto" w:fill="auto"/>
            <w:vAlign w:val="center"/>
            <w:hideMark/>
          </w:tcPr>
          <w:p w14:paraId="23B2DEE0"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01CE9C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47</w:t>
            </w:r>
          </w:p>
        </w:tc>
        <w:tc>
          <w:tcPr>
            <w:tcW w:w="3500" w:type="dxa"/>
            <w:tcBorders>
              <w:top w:val="nil"/>
              <w:left w:val="nil"/>
              <w:bottom w:val="single" w:sz="4" w:space="0" w:color="auto"/>
              <w:right w:val="single" w:sz="4" w:space="0" w:color="auto"/>
            </w:tcBorders>
            <w:shd w:val="clear" w:color="auto" w:fill="auto"/>
            <w:vAlign w:val="center"/>
            <w:hideMark/>
          </w:tcPr>
          <w:p w14:paraId="104240AE"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TÁBUA DE CORTE FABRICADA EM POLIETILENO DE ALTA RESISTÊNCIA E É ATÓXICO, NA COR BRANCA, IMPERMEÁVEL, DE FÁCIL MANUSEIO E HIGIÊNIZAÇÃO MEDINDO 50 X 30 CM</w:t>
            </w:r>
          </w:p>
        </w:tc>
      </w:tr>
      <w:tr w:rsidR="002025CB" w:rsidRPr="002025CB" w14:paraId="24ED425E" w14:textId="77777777" w:rsidTr="002025CB">
        <w:trPr>
          <w:trHeight w:val="223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B9BF05"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75</w:t>
            </w:r>
          </w:p>
        </w:tc>
        <w:tc>
          <w:tcPr>
            <w:tcW w:w="1060" w:type="dxa"/>
            <w:tcBorders>
              <w:top w:val="nil"/>
              <w:left w:val="nil"/>
              <w:bottom w:val="single" w:sz="4" w:space="0" w:color="auto"/>
              <w:right w:val="single" w:sz="4" w:space="0" w:color="auto"/>
            </w:tcBorders>
            <w:shd w:val="clear" w:color="auto" w:fill="auto"/>
            <w:vAlign w:val="center"/>
            <w:hideMark/>
          </w:tcPr>
          <w:p w14:paraId="55E1F98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92DD022"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720</w:t>
            </w:r>
          </w:p>
        </w:tc>
        <w:tc>
          <w:tcPr>
            <w:tcW w:w="3500" w:type="dxa"/>
            <w:tcBorders>
              <w:top w:val="nil"/>
              <w:left w:val="nil"/>
              <w:bottom w:val="single" w:sz="4" w:space="0" w:color="auto"/>
              <w:right w:val="single" w:sz="4" w:space="0" w:color="auto"/>
            </w:tcBorders>
            <w:shd w:val="clear" w:color="auto" w:fill="auto"/>
            <w:vAlign w:val="center"/>
            <w:hideMark/>
          </w:tcPr>
          <w:p w14:paraId="4D96955F"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TIGELA/CUMBUCA FABRICADA EM MATERIAL PLÁSTICO (POLIPROPILENO PP) GROSSO DE ALTA RESISTÊNCIA E DURABILIDADE 450 ML – DIVERSAS CORES, PARA SER USADA NA MERENDA ESCOLAR</w:t>
            </w:r>
          </w:p>
        </w:tc>
      </w:tr>
      <w:tr w:rsidR="002025CB" w:rsidRPr="002025CB" w14:paraId="4D82B692" w14:textId="77777777" w:rsidTr="002025CB">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17D65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76</w:t>
            </w:r>
          </w:p>
        </w:tc>
        <w:tc>
          <w:tcPr>
            <w:tcW w:w="1060" w:type="dxa"/>
            <w:tcBorders>
              <w:top w:val="nil"/>
              <w:left w:val="nil"/>
              <w:bottom w:val="single" w:sz="4" w:space="0" w:color="auto"/>
              <w:right w:val="single" w:sz="4" w:space="0" w:color="auto"/>
            </w:tcBorders>
            <w:shd w:val="clear" w:color="auto" w:fill="auto"/>
            <w:vAlign w:val="center"/>
            <w:hideMark/>
          </w:tcPr>
          <w:p w14:paraId="56874277"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E0DAE2B"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55</w:t>
            </w:r>
          </w:p>
        </w:tc>
        <w:tc>
          <w:tcPr>
            <w:tcW w:w="3500" w:type="dxa"/>
            <w:tcBorders>
              <w:top w:val="nil"/>
              <w:left w:val="nil"/>
              <w:bottom w:val="single" w:sz="4" w:space="0" w:color="auto"/>
              <w:right w:val="single" w:sz="4" w:space="0" w:color="auto"/>
            </w:tcBorders>
            <w:shd w:val="clear" w:color="auto" w:fill="auto"/>
            <w:vAlign w:val="center"/>
            <w:hideMark/>
          </w:tcPr>
          <w:p w14:paraId="0DDF606C" w14:textId="77777777" w:rsidR="002025CB" w:rsidRPr="002025CB" w:rsidRDefault="002025CB" w:rsidP="002025CB">
            <w:pPr>
              <w:spacing w:after="0" w:line="240" w:lineRule="auto"/>
              <w:jc w:val="center"/>
              <w:rPr>
                <w:rFonts w:ascii="Arial" w:eastAsia="Times New Roman" w:hAnsi="Arial" w:cs="Arial"/>
                <w:b/>
                <w:bCs/>
                <w:color w:val="000000"/>
              </w:rPr>
            </w:pPr>
            <w:r w:rsidRPr="002025CB">
              <w:rPr>
                <w:rFonts w:ascii="Arial" w:eastAsia="Times New Roman" w:hAnsi="Arial" w:cs="Arial"/>
                <w:b/>
                <w:bCs/>
                <w:color w:val="000000"/>
              </w:rPr>
              <w:t>XÍCARAS CHÁ S/ PIRES, CONJUNTO 12 PEÇAS</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4CA52E8A" w14:textId="174A7F39" w:rsidR="006704D2" w:rsidRPr="00F24D11" w:rsidRDefault="006704D2" w:rsidP="008F1601">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7F74310" w14:textId="77777777" w:rsidR="006704D2" w:rsidRPr="00F24D11" w:rsidRDefault="006704D2" w:rsidP="008F1601">
      <w:pPr>
        <w:pStyle w:val="Corpodetexto"/>
        <w:spacing w:before="3" w:line="360" w:lineRule="auto"/>
        <w:rPr>
          <w:rFonts w:ascii="Arial" w:hAnsi="Arial" w:cs="Arial"/>
        </w:rPr>
      </w:pPr>
    </w:p>
    <w:p w14:paraId="63D4C255" w14:textId="6BE8C921" w:rsidR="006704D2" w:rsidRPr="00F24D11" w:rsidRDefault="006704D2" w:rsidP="00B56174">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4302B17" w14:textId="77777777" w:rsidR="006704D2" w:rsidRPr="00F24D11" w:rsidRDefault="006704D2" w:rsidP="008F1601">
      <w:pPr>
        <w:pStyle w:val="Corpodetexto"/>
        <w:spacing w:before="9" w:line="360" w:lineRule="auto"/>
        <w:rPr>
          <w:rFonts w:ascii="Arial" w:hAnsi="Arial" w:cs="Arial"/>
          <w:b/>
        </w:rPr>
      </w:pPr>
    </w:p>
    <w:p w14:paraId="76F206FD" w14:textId="22E01CFD" w:rsidR="006704D2" w:rsidRPr="00F24D11" w:rsidRDefault="006704D2" w:rsidP="00B56174">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 xml:space="preserve">parcelada imediata, sendo duas vezes por semana, no prazo de até </w:t>
      </w:r>
      <w:r w:rsidR="00524B7B">
        <w:rPr>
          <w:rFonts w:ascii="Arial" w:hAnsi="Arial" w:cs="Arial"/>
          <w:b/>
          <w:i/>
        </w:rPr>
        <w:t>24</w:t>
      </w:r>
      <w:r w:rsidRPr="00F24D11">
        <w:rPr>
          <w:rFonts w:ascii="Arial" w:hAnsi="Arial" w:cs="Arial"/>
          <w:b/>
          <w:i/>
        </w:rPr>
        <w:t xml:space="preserve"> (</w:t>
      </w:r>
      <w:r w:rsidR="00524B7B">
        <w:rPr>
          <w:rFonts w:ascii="Arial" w:hAnsi="Arial" w:cs="Arial"/>
          <w:b/>
          <w:i/>
        </w:rPr>
        <w:t>vinte e quatro</w:t>
      </w:r>
      <w:r w:rsidRPr="00F24D11">
        <w:rPr>
          <w:rFonts w:ascii="Arial" w:hAnsi="Arial" w:cs="Arial"/>
          <w:b/>
          <w:i/>
        </w:rPr>
        <w:t>) horas.</w:t>
      </w:r>
    </w:p>
    <w:p w14:paraId="7F03D274" w14:textId="77777777" w:rsidR="006704D2" w:rsidRPr="00F24D11" w:rsidRDefault="006704D2" w:rsidP="008F1601">
      <w:pPr>
        <w:pStyle w:val="Corpodetexto"/>
        <w:spacing w:before="6" w:line="360" w:lineRule="auto"/>
        <w:rPr>
          <w:rFonts w:ascii="Arial" w:hAnsi="Arial" w:cs="Arial"/>
          <w:b/>
          <w:i/>
        </w:rPr>
      </w:pP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10255012"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027D805C" w14:textId="77777777" w:rsidR="006704D2" w:rsidRPr="00F24D11" w:rsidRDefault="006704D2" w:rsidP="008F1601">
      <w:pPr>
        <w:pStyle w:val="Corpodetexto"/>
        <w:spacing w:before="6" w:line="360" w:lineRule="auto"/>
        <w:rPr>
          <w:rFonts w:ascii="Arial" w:hAnsi="Arial" w:cs="Arial"/>
          <w:b/>
        </w:rPr>
      </w:pP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lastRenderedPageBreak/>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77777777"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Pr="00F24D11">
        <w:rPr>
          <w:rFonts w:ascii="Arial" w:hAnsi="Arial" w:cs="Arial"/>
          <w:spacing w:val="9"/>
        </w:rPr>
        <w:t xml:space="preserve"> </w:t>
      </w:r>
      <w:r w:rsidRPr="00F24D11">
        <w:rPr>
          <w:rFonts w:ascii="Arial" w:hAnsi="Arial" w:cs="Arial"/>
        </w:rPr>
        <w:t>–</w:t>
      </w:r>
      <w:r w:rsidRPr="00F24D11">
        <w:rPr>
          <w:rFonts w:ascii="Arial" w:hAnsi="Arial" w:cs="Arial"/>
          <w:spacing w:val="2"/>
        </w:rPr>
        <w:t xml:space="preserve"> </w:t>
      </w:r>
      <w:r w:rsidRPr="00F24D11">
        <w:rPr>
          <w:rFonts w:ascii="Arial" w:hAnsi="Arial" w:cs="Arial"/>
        </w:rPr>
        <w:t>Registro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Preço.</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lastRenderedPageBreak/>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640FF5A1"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xml:space="preserve">– O valor estimado para aquisição dos produtos relacionados acima é </w:t>
      </w:r>
      <w:r w:rsidR="002025CB" w:rsidRPr="002025CB">
        <w:rPr>
          <w:rFonts w:ascii="Arial" w:hAnsi="Arial" w:cs="Arial"/>
        </w:rPr>
        <w:t xml:space="preserve">R$ 599.632,59 </w:t>
      </w:r>
      <w:r w:rsidR="002025CB">
        <w:rPr>
          <w:rFonts w:ascii="Arial" w:hAnsi="Arial" w:cs="Arial"/>
        </w:rPr>
        <w:t>(quinhentos e noventa e nove mil e seiscentos e trinta e dois reais e cinquenta e nove</w:t>
      </w:r>
      <w:r w:rsidR="00137C18">
        <w:rPr>
          <w:rFonts w:ascii="Arial" w:hAnsi="Arial" w:cs="Arial"/>
        </w:rPr>
        <w:t xml:space="preserve"> </w:t>
      </w:r>
      <w:r w:rsidR="002F4699">
        <w:rPr>
          <w:rFonts w:ascii="Arial" w:hAnsi="Arial" w:cs="Arial"/>
        </w:rPr>
        <w:t>centavos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750DCADD" w14:textId="2D2C819D" w:rsidR="008F1601" w:rsidRPr="00F24D11" w:rsidRDefault="008F1601" w:rsidP="008F1601">
      <w:pPr>
        <w:spacing w:before="207" w:line="250" w:lineRule="exact"/>
        <w:ind w:left="1891" w:right="2167"/>
        <w:jc w:val="center"/>
        <w:rPr>
          <w:rFonts w:ascii="Arial"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69F10F0C"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121E23">
        <w:rPr>
          <w:rFonts w:ascii="Arial" w:eastAsia="Times New Roman" w:hAnsi="Arial" w:cs="Arial"/>
          <w:b/>
          <w:sz w:val="24"/>
        </w:rPr>
        <w:t>24/2022</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166FD1A"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w:t>
      </w:r>
      <w:proofErr w:type="gramStart"/>
      <w:r w:rsidR="00C80552" w:rsidRPr="00F24D11">
        <w:rPr>
          <w:rFonts w:ascii="Arial" w:eastAsia="Times New Roman" w:hAnsi="Arial" w:cs="Arial"/>
          <w:sz w:val="24"/>
        </w:rPr>
        <w:t>.....</w:t>
      </w:r>
      <w:proofErr w:type="gramEnd"/>
      <w:r w:rsidR="00C80552"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218EBD73" w14:textId="77777777" w:rsidR="00524B7B" w:rsidRPr="00524B7B" w:rsidRDefault="00524B7B" w:rsidP="00524B7B"/>
    <w:p w14:paraId="23F1E873" w14:textId="77777777" w:rsidR="00524B7B" w:rsidRPr="00524B7B" w:rsidRDefault="00524B7B" w:rsidP="00524B7B"/>
    <w:p w14:paraId="55280AEA" w14:textId="77777777" w:rsidR="00524B7B" w:rsidRPr="00524B7B" w:rsidRDefault="00524B7B" w:rsidP="00524B7B"/>
    <w:p w14:paraId="1BA83AA4" w14:textId="0A23C7BA"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lastRenderedPageBreak/>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7CC8B48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proofErr w:type="gramStart"/>
      <w:r w:rsidRPr="00F24D11">
        <w:rPr>
          <w:rFonts w:ascii="Arial" w:eastAsia="Times New Roman" w:hAnsi="Arial" w:cs="Arial"/>
          <w:sz w:val="24"/>
        </w:rPr>
        <w:t>.....</w:t>
      </w:r>
      <w:proofErr w:type="gramEnd"/>
      <w:r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6CB691C" w:rsidR="00A44C94" w:rsidRDefault="00A44C94">
      <w:pPr>
        <w:spacing w:after="0" w:line="240" w:lineRule="auto"/>
        <w:jc w:val="both"/>
        <w:rPr>
          <w:rFonts w:ascii="Arial" w:eastAsia="Times New Roman" w:hAnsi="Arial" w:cs="Arial"/>
          <w:sz w:val="24"/>
        </w:rPr>
      </w:pPr>
    </w:p>
    <w:p w14:paraId="748C4204" w14:textId="43CD948E" w:rsidR="00524B7B" w:rsidRDefault="00524B7B">
      <w:pPr>
        <w:spacing w:after="0" w:line="240" w:lineRule="auto"/>
        <w:jc w:val="both"/>
        <w:rPr>
          <w:rFonts w:ascii="Arial" w:eastAsia="Times New Roman" w:hAnsi="Arial" w:cs="Arial"/>
          <w:sz w:val="24"/>
        </w:rPr>
      </w:pPr>
    </w:p>
    <w:p w14:paraId="40C8E43A" w14:textId="77777777" w:rsidR="00524B7B" w:rsidRPr="00F24D11" w:rsidRDefault="00524B7B">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lastRenderedPageBreak/>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74EC597B"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121E23">
        <w:rPr>
          <w:rFonts w:ascii="Arial" w:eastAsia="Times New Roman" w:hAnsi="Arial" w:cs="Arial"/>
          <w:b/>
          <w:sz w:val="24"/>
        </w:rPr>
        <w:t>24/2022</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65A6B51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proofErr w:type="gramStart"/>
      <w:r w:rsidRPr="00F24D11">
        <w:rPr>
          <w:rFonts w:ascii="Arial" w:eastAsia="Times New Roman" w:hAnsi="Arial" w:cs="Arial"/>
          <w:sz w:val="24"/>
        </w:rPr>
        <w:t>.....</w:t>
      </w:r>
      <w:proofErr w:type="gramEnd"/>
      <w:r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Pr="00F24D11" w:rsidRDefault="006C325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 xml:space="preserve">A N E X </w:t>
      </w:r>
      <w:proofErr w:type="gramStart"/>
      <w:r w:rsidRPr="00F24D11">
        <w:rPr>
          <w:rFonts w:ascii="Arial" w:eastAsia="Times New Roman" w:hAnsi="Arial" w:cs="Arial"/>
          <w:b/>
          <w:sz w:val="24"/>
        </w:rPr>
        <w:t>O  05</w:t>
      </w:r>
      <w:proofErr w:type="gramEnd"/>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4E047D86"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121E23">
        <w:rPr>
          <w:rFonts w:ascii="Arial" w:eastAsia="Times New Roman" w:hAnsi="Arial" w:cs="Arial"/>
          <w:b/>
          <w:sz w:val="24"/>
        </w:rPr>
        <w:t>24/2022</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A2FBA8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30A45F2F"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121E23">
        <w:rPr>
          <w:rFonts w:ascii="Arial" w:eastAsia="Times New Roman" w:hAnsi="Arial" w:cs="Arial"/>
          <w:b/>
          <w:sz w:val="24"/>
        </w:rPr>
        <w:t>24/2022</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54BB31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50D534CB"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121E23">
        <w:rPr>
          <w:rFonts w:ascii="Arial" w:eastAsia="Arial" w:hAnsi="Arial" w:cs="Arial"/>
          <w:b/>
          <w:i/>
          <w:sz w:val="24"/>
        </w:rPr>
        <w:t>24/2022</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lastRenderedPageBreak/>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354FB2D7"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 </w:t>
      </w:r>
      <w:r w:rsidR="007C2186">
        <w:rPr>
          <w:rFonts w:ascii="Arial" w:eastAsia="Times New Roman" w:hAnsi="Arial" w:cs="Arial"/>
          <w:b/>
          <w:sz w:val="24"/>
        </w:rPr>
        <w:t xml:space="preserve">Materiais de Copa e Cozinha e Utensílios em </w:t>
      </w:r>
      <w:proofErr w:type="gramStart"/>
      <w:r w:rsidR="007C2186">
        <w:rPr>
          <w:rFonts w:ascii="Arial" w:eastAsia="Times New Roman" w:hAnsi="Arial" w:cs="Arial"/>
          <w:b/>
          <w:sz w:val="24"/>
        </w:rPr>
        <w:t>Geral</w:t>
      </w:r>
      <w:r w:rsidR="00A55363" w:rsidRPr="00A55363">
        <w:rPr>
          <w:rFonts w:ascii="Arial" w:eastAsia="Times New Roman" w:hAnsi="Arial" w:cs="Arial"/>
          <w:b/>
          <w:sz w:val="24"/>
        </w:rPr>
        <w:t xml:space="preserve">  a</w:t>
      </w:r>
      <w:proofErr w:type="gramEnd"/>
      <w:r w:rsidR="00A55363" w:rsidRPr="00A55363">
        <w:rPr>
          <w:rFonts w:ascii="Arial" w:eastAsia="Times New Roman" w:hAnsi="Arial" w:cs="Arial"/>
          <w:b/>
          <w:sz w:val="24"/>
        </w:rPr>
        <w:t xml:space="preserve"> partir das </w:t>
      </w:r>
      <w:r w:rsidR="00121E23">
        <w:rPr>
          <w:rFonts w:ascii="Arial" w:eastAsia="Times New Roman" w:hAnsi="Arial" w:cs="Arial"/>
          <w:b/>
          <w:sz w:val="24"/>
        </w:rPr>
        <w:t>16:00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ade"/>
        <w:tblW w:w="0" w:type="auto"/>
        <w:tblLook w:val="04A0" w:firstRow="1" w:lastRow="0" w:firstColumn="1" w:lastColumn="0" w:noHBand="0" w:noVBand="1"/>
      </w:tblPr>
      <w:tblGrid>
        <w:gridCol w:w="1674"/>
        <w:gridCol w:w="1819"/>
        <w:gridCol w:w="1997"/>
        <w:gridCol w:w="1661"/>
        <w:gridCol w:w="1343"/>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lastRenderedPageBreak/>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 xml:space="preserve">Declaramos, também, estar cientes de que toda empresa contratada por Órgão Público deverá ter condições para pronta apresentação de Certidão </w:t>
      </w:r>
      <w:r w:rsidRPr="00F24D11">
        <w:rPr>
          <w:rFonts w:ascii="Arial" w:eastAsia="Times New Roman" w:hAnsi="Arial" w:cs="Arial"/>
          <w:sz w:val="24"/>
        </w:rPr>
        <w:lastRenderedPageBreak/>
        <w:t>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4630D44"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w:t>
      </w:r>
      <w:proofErr w:type="gramStart"/>
      <w:r w:rsidR="00C80552" w:rsidRPr="00F24D11">
        <w:rPr>
          <w:rFonts w:ascii="Arial" w:eastAsia="Times New Roman" w:hAnsi="Arial" w:cs="Arial"/>
          <w:sz w:val="24"/>
        </w:rPr>
        <w:t>.....</w:t>
      </w:r>
      <w:proofErr w:type="gramEnd"/>
      <w:r w:rsidR="00C80552"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16624F74" w14:textId="77777777"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48EC146" w14:textId="77777777" w:rsidR="003D1448" w:rsidRPr="00717767" w:rsidRDefault="003D1448" w:rsidP="003D1448">
      <w:pPr>
        <w:jc w:val="center"/>
        <w:rPr>
          <w:rFonts w:ascii="Arial" w:hAnsi="Arial" w:cs="Arial"/>
          <w:b/>
          <w:color w:val="000000"/>
          <w:u w:val="single"/>
        </w:rPr>
      </w:pPr>
    </w:p>
    <w:p w14:paraId="039973C0" w14:textId="77777777" w:rsidR="003D1448" w:rsidRPr="00717767" w:rsidRDefault="003D1448" w:rsidP="003D1448">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08B5E2D2"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44CB3787" w14:textId="77777777" w:rsidR="003D1448" w:rsidRPr="00717767" w:rsidRDefault="003D1448" w:rsidP="003D1448">
      <w:pPr>
        <w:jc w:val="both"/>
        <w:rPr>
          <w:rFonts w:ascii="Arial" w:hAnsi="Arial" w:cs="Arial"/>
          <w:b/>
          <w:color w:val="000000"/>
        </w:rPr>
      </w:pPr>
    </w:p>
    <w:p w14:paraId="431E1A72" w14:textId="77777777"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74E97089" w14:textId="77777777" w:rsidR="003D1448" w:rsidRPr="00717767" w:rsidRDefault="003D1448" w:rsidP="003D1448">
      <w:pPr>
        <w:jc w:val="both"/>
        <w:rPr>
          <w:rFonts w:ascii="Arial" w:hAnsi="Arial" w:cs="Arial"/>
          <w:b/>
          <w:color w:val="000000"/>
        </w:rPr>
      </w:pPr>
    </w:p>
    <w:p w14:paraId="3A8F31E7" w14:textId="2A4F0B80"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27A47C2" w14:textId="77777777" w:rsidR="003D1448" w:rsidRPr="00717767" w:rsidRDefault="003D1448" w:rsidP="003D1448">
      <w:pPr>
        <w:jc w:val="both"/>
        <w:rPr>
          <w:rFonts w:ascii="Arial" w:hAnsi="Arial" w:cs="Arial"/>
          <w:color w:val="000000"/>
        </w:rPr>
      </w:pP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501AAB80" w14:textId="77777777"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2A3225D8" w14:textId="77777777" w:rsidR="003D1448" w:rsidRPr="00717767" w:rsidRDefault="003D1448" w:rsidP="003D1448">
      <w:pPr>
        <w:rPr>
          <w:rFonts w:ascii="Arial" w:hAnsi="Arial" w:cs="Arial"/>
          <w:b/>
          <w:color w:val="000000"/>
        </w:rPr>
      </w:pPr>
    </w:p>
    <w:p w14:paraId="60E288DD" w14:textId="104AD806"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121E23">
        <w:rPr>
          <w:rFonts w:ascii="Arial" w:hAnsi="Arial" w:cs="Arial"/>
          <w:color w:val="000000"/>
        </w:rPr>
        <w:t>24/2022</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16A2B43F" w14:textId="77777777"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7AE99A58" w14:textId="77777777" w:rsidR="003D1448" w:rsidRPr="00717767" w:rsidRDefault="003D1448" w:rsidP="003D1448">
      <w:pPr>
        <w:rPr>
          <w:rFonts w:ascii="Arial" w:hAnsi="Arial" w:cs="Arial"/>
          <w:b/>
          <w:color w:val="000000"/>
        </w:rPr>
      </w:pPr>
    </w:p>
    <w:p w14:paraId="6ED30A6B" w14:textId="7D70F4D3"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F3BE7">
        <w:rPr>
          <w:rFonts w:ascii="Arial" w:hAnsi="Arial" w:cs="Arial"/>
          <w:color w:val="000000"/>
        </w:rPr>
        <w:t>dois</w:t>
      </w:r>
      <w:r>
        <w:rPr>
          <w:rFonts w:ascii="Arial" w:hAnsi="Arial" w:cs="Arial"/>
          <w:color w:val="000000"/>
        </w:rPr>
        <w:t xml:space="preserve">, na sede da PREFEITURA MUNICIPAL DE HEITORAÍ – Goiás. </w:t>
      </w:r>
      <w:r>
        <w:rPr>
          <w:rFonts w:ascii="Arial" w:hAnsi="Arial" w:cs="Arial"/>
          <w:color w:val="000000"/>
        </w:rPr>
        <w:lastRenderedPageBreak/>
        <w:t>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077D7DE7" w14:textId="77777777"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7453A9D5" w14:textId="77777777" w:rsidR="003D1448" w:rsidRPr="00717767" w:rsidRDefault="003D1448" w:rsidP="003D1448">
      <w:pPr>
        <w:rPr>
          <w:rFonts w:ascii="Arial" w:hAnsi="Arial" w:cs="Arial"/>
          <w:b/>
          <w:color w:val="000000"/>
        </w:rPr>
      </w:pPr>
    </w:p>
    <w:p w14:paraId="48A742F2" w14:textId="2B1E8412"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7C2186">
        <w:rPr>
          <w:rFonts w:ascii="Arial" w:hAnsi="Arial" w:cs="Arial"/>
        </w:rPr>
        <w:t>MATERIAIS DE COPA E COZINHA E UTENSÍLIOS EM GERAL</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121E23">
        <w:rPr>
          <w:rFonts w:ascii="Arial" w:hAnsi="Arial" w:cs="Arial"/>
          <w:color w:val="000000"/>
        </w:rPr>
        <w:t>24/2022</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646C3E63" w14:textId="77777777"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27A2417F" w14:textId="77777777" w:rsidR="003D1448" w:rsidRPr="00717767" w:rsidRDefault="003D1448" w:rsidP="003D1448">
      <w:pPr>
        <w:rPr>
          <w:rFonts w:ascii="Arial" w:hAnsi="Arial" w:cs="Arial"/>
          <w:b/>
          <w:color w:val="000000"/>
        </w:rPr>
      </w:pPr>
    </w:p>
    <w:p w14:paraId="16B75D56"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13846890" w14:textId="77777777" w:rsidR="003D1448" w:rsidRPr="00717767" w:rsidRDefault="003D1448" w:rsidP="003D1448">
      <w:pPr>
        <w:jc w:val="both"/>
        <w:rPr>
          <w:rFonts w:ascii="Arial" w:hAnsi="Arial" w:cs="Arial"/>
          <w:color w:val="000000"/>
        </w:rPr>
      </w:pPr>
    </w:p>
    <w:p w14:paraId="59AC1841" w14:textId="77777777"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3A2B5B71" w14:textId="77777777" w:rsidR="003D1448" w:rsidRPr="00717767" w:rsidRDefault="003D1448" w:rsidP="003D1448">
      <w:pPr>
        <w:jc w:val="both"/>
        <w:rPr>
          <w:rFonts w:ascii="Arial" w:hAnsi="Arial" w:cs="Arial"/>
          <w:color w:val="000000"/>
        </w:rPr>
      </w:pPr>
    </w:p>
    <w:p w14:paraId="2C5FD21F" w14:textId="77777777"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30CC175" w14:textId="77777777" w:rsidR="003D1448" w:rsidRPr="00717767" w:rsidRDefault="003D1448" w:rsidP="003D1448">
      <w:pPr>
        <w:jc w:val="both"/>
        <w:rPr>
          <w:rFonts w:ascii="Arial" w:hAnsi="Arial" w:cs="Arial"/>
          <w:color w:val="000000"/>
        </w:rPr>
      </w:pP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xml:space="preserve">, nem </w:t>
      </w:r>
      <w:proofErr w:type="gramStart"/>
      <w:r>
        <w:rPr>
          <w:rFonts w:ascii="Arial" w:hAnsi="Arial" w:cs="Arial"/>
          <w:color w:val="000000"/>
        </w:rPr>
        <w:t>entrega-las</w:t>
      </w:r>
      <w:proofErr w:type="gramEnd"/>
      <w:r>
        <w:rPr>
          <w:rFonts w:ascii="Arial" w:hAnsi="Arial" w:cs="Arial"/>
          <w:color w:val="000000"/>
        </w:rPr>
        <w:t xml:space="preserve">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3A8F846D" w14:textId="77777777" w:rsidR="003D1448" w:rsidRDefault="003D1448" w:rsidP="003D1448">
      <w:pPr>
        <w:rPr>
          <w:rFonts w:ascii="Arial" w:hAnsi="Arial" w:cs="Arial"/>
          <w:b/>
          <w:color w:val="000000"/>
        </w:rPr>
      </w:pPr>
      <w:r w:rsidRPr="00717767">
        <w:rPr>
          <w:rFonts w:ascii="Arial" w:hAnsi="Arial" w:cs="Arial"/>
          <w:color w:val="000000"/>
        </w:rPr>
        <w:lastRenderedPageBreak/>
        <w:t xml:space="preserve"> </w:t>
      </w:r>
      <w:r w:rsidRPr="006635DE">
        <w:rPr>
          <w:rFonts w:ascii="Arial" w:hAnsi="Arial" w:cs="Arial"/>
          <w:b/>
          <w:color w:val="000000"/>
        </w:rPr>
        <w:t>VI – DO PREÇO e DO REAJUSTE</w:t>
      </w:r>
    </w:p>
    <w:p w14:paraId="2ED8234A" w14:textId="77777777" w:rsidR="003D1448" w:rsidRDefault="003D1448" w:rsidP="003D1448">
      <w:pPr>
        <w:jc w:val="both"/>
        <w:rPr>
          <w:rFonts w:ascii="Arial" w:hAnsi="Arial" w:cs="Arial"/>
          <w:b/>
          <w:color w:val="000000"/>
        </w:rPr>
      </w:pPr>
    </w:p>
    <w:p w14:paraId="34CE919E" w14:textId="77777777" w:rsidR="003D1448" w:rsidRPr="00F91F88"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73B53C07" w14:textId="77777777" w:rsidR="003D1448" w:rsidRPr="00717767" w:rsidRDefault="003D1448" w:rsidP="003D1448">
      <w:pPr>
        <w:jc w:val="both"/>
        <w:rPr>
          <w:rFonts w:ascii="Arial" w:hAnsi="Arial" w:cs="Arial"/>
          <w:color w:val="000000"/>
        </w:rPr>
      </w:pP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AD43D9E" w14:textId="77777777" w:rsidR="003D1448" w:rsidRPr="00717767" w:rsidRDefault="003D1448" w:rsidP="003D144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6B4CD1CE" w14:textId="77777777" w:rsidR="003D1448" w:rsidRPr="00717767" w:rsidRDefault="003D1448" w:rsidP="003D1448">
      <w:pPr>
        <w:autoSpaceDE w:val="0"/>
        <w:autoSpaceDN w:val="0"/>
        <w:adjustRightInd w:val="0"/>
        <w:ind w:firstLine="708"/>
        <w:jc w:val="both"/>
        <w:rPr>
          <w:rFonts w:ascii="Arial" w:hAnsi="Arial" w:cs="Arial"/>
          <w:color w:val="000000"/>
        </w:rPr>
      </w:pPr>
    </w:p>
    <w:p w14:paraId="7D19ABF7" w14:textId="77777777" w:rsidR="003D1448" w:rsidRPr="00717767" w:rsidRDefault="003D1448" w:rsidP="003D144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5CE724BB" w14:textId="77777777" w:rsidR="003D1448" w:rsidRPr="00717767" w:rsidRDefault="003D1448" w:rsidP="003D1448">
      <w:pPr>
        <w:jc w:val="both"/>
        <w:rPr>
          <w:rFonts w:ascii="Arial" w:hAnsi="Arial" w:cs="Arial"/>
          <w:color w:val="000000"/>
        </w:rPr>
      </w:pP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014D7C6B" w14:textId="77777777" w:rsidR="003D1448"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14AAC461" w14:textId="77777777" w:rsidR="003D1448" w:rsidRPr="00717767" w:rsidRDefault="003D1448" w:rsidP="003D1448">
      <w:pPr>
        <w:rPr>
          <w:rFonts w:ascii="Arial" w:hAnsi="Arial" w:cs="Arial"/>
          <w:b/>
          <w:color w:val="000000"/>
        </w:rPr>
      </w:pPr>
    </w:p>
    <w:p w14:paraId="763C76DB" w14:textId="77777777"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8A8AF0E" w14:textId="77777777" w:rsidR="003D1448" w:rsidRDefault="003D1448" w:rsidP="003D1448">
      <w:pPr>
        <w:tabs>
          <w:tab w:val="left" w:pos="1683"/>
        </w:tabs>
        <w:jc w:val="both"/>
        <w:rPr>
          <w:rFonts w:ascii="Arial" w:hAnsi="Arial" w:cs="Arial"/>
          <w:color w:val="000000"/>
        </w:rPr>
      </w:pP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24503D6E" w14:textId="77777777" w:rsidR="003D1448" w:rsidRPr="00717767" w:rsidRDefault="003D1448" w:rsidP="003D1448">
      <w:pPr>
        <w:rPr>
          <w:rFonts w:ascii="Arial" w:hAnsi="Arial" w:cs="Arial"/>
          <w:b/>
          <w:color w:val="000000"/>
        </w:rPr>
      </w:pPr>
      <w:r w:rsidRPr="00717767">
        <w:rPr>
          <w:rFonts w:ascii="Arial" w:hAnsi="Arial" w:cs="Arial"/>
          <w:b/>
          <w:color w:val="000000"/>
        </w:rPr>
        <w:lastRenderedPageBreak/>
        <w:t>X – CLAUSULA SÉTIMA – DAS OBRIGAÇÕES PENALIDADES E MULTAS</w:t>
      </w:r>
    </w:p>
    <w:p w14:paraId="35516BFE" w14:textId="77777777" w:rsidR="003D1448" w:rsidRPr="00717767" w:rsidRDefault="003D1448" w:rsidP="003D1448">
      <w:pPr>
        <w:jc w:val="both"/>
        <w:rPr>
          <w:rFonts w:ascii="Arial" w:hAnsi="Arial" w:cs="Arial"/>
          <w:b/>
          <w:color w:val="000000"/>
        </w:rPr>
      </w:pPr>
    </w:p>
    <w:p w14:paraId="0FA8D09C" w14:textId="77777777"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5A57A246" w14:textId="77777777" w:rsidR="003D1448" w:rsidRDefault="003D1448" w:rsidP="003D1448">
      <w:pPr>
        <w:jc w:val="both"/>
        <w:rPr>
          <w:rFonts w:ascii="Arial" w:hAnsi="Arial" w:cs="Arial"/>
          <w:color w:val="000000"/>
        </w:rPr>
      </w:pPr>
    </w:p>
    <w:p w14:paraId="6EF93AB5" w14:textId="77777777" w:rsidR="003D1448" w:rsidRPr="00717767"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6A4E2571"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52FF4B46" w14:textId="77777777" w:rsidR="003D1448" w:rsidRPr="00717767" w:rsidRDefault="003D1448" w:rsidP="003D1448">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26F79380" w14:textId="77777777" w:rsidR="003D1448" w:rsidRPr="00717767" w:rsidRDefault="003D1448" w:rsidP="003D1448">
      <w:pPr>
        <w:ind w:firstLine="708"/>
        <w:jc w:val="both"/>
        <w:rPr>
          <w:rFonts w:ascii="Arial" w:hAnsi="Arial" w:cs="Arial"/>
          <w:color w:val="000000"/>
        </w:rPr>
      </w:pP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23407B73" w14:textId="77777777" w:rsidR="003D1448" w:rsidRPr="006635DE" w:rsidRDefault="003D1448" w:rsidP="003D1448">
      <w:pPr>
        <w:jc w:val="both"/>
        <w:rPr>
          <w:rFonts w:ascii="Arial" w:hAnsi="Arial" w:cs="Arial"/>
          <w:color w:val="000000"/>
        </w:rPr>
      </w:pPr>
      <w:r w:rsidRPr="006635DE">
        <w:rPr>
          <w:rFonts w:ascii="Arial" w:hAnsi="Arial" w:cs="Arial"/>
          <w:color w:val="000000"/>
        </w:rPr>
        <w:t>10.2 – DAS OBRIGAÇÕES DA CONTRATADA</w:t>
      </w:r>
    </w:p>
    <w:p w14:paraId="7BCCB660" w14:textId="77777777" w:rsidR="003D1448" w:rsidRPr="006635DE" w:rsidRDefault="003D1448" w:rsidP="003D1448">
      <w:pPr>
        <w:jc w:val="both"/>
        <w:rPr>
          <w:rFonts w:ascii="Arial" w:hAnsi="Arial" w:cs="Arial"/>
          <w:b/>
          <w:color w:val="000000"/>
        </w:rPr>
      </w:pP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662FBB4" w14:textId="77777777" w:rsidR="003D1448" w:rsidRPr="00717767" w:rsidRDefault="003D1448" w:rsidP="003D1448">
      <w:pPr>
        <w:jc w:val="both"/>
        <w:rPr>
          <w:rFonts w:ascii="Arial" w:hAnsi="Arial" w:cs="Arial"/>
          <w:color w:val="000000"/>
        </w:rPr>
      </w:pP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CFF6D73" w14:textId="77777777" w:rsidR="003D1448" w:rsidRPr="00717767" w:rsidRDefault="003D1448" w:rsidP="003D1448">
      <w:pPr>
        <w:jc w:val="both"/>
        <w:rPr>
          <w:rFonts w:ascii="Arial" w:hAnsi="Arial" w:cs="Arial"/>
          <w:color w:val="000000"/>
        </w:rPr>
      </w:pP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20679059" w14:textId="77777777" w:rsidR="003D1448" w:rsidRPr="006635DE"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4019711C" w14:textId="77777777" w:rsidR="003D1448" w:rsidRPr="00717767" w:rsidRDefault="003D1448" w:rsidP="003D1448">
      <w:pPr>
        <w:rPr>
          <w:rFonts w:ascii="Arial" w:hAnsi="Arial" w:cs="Arial"/>
          <w:color w:val="000000"/>
        </w:rPr>
      </w:pPr>
      <w:r w:rsidRPr="00717767">
        <w:rPr>
          <w:rFonts w:ascii="Arial" w:hAnsi="Arial" w:cs="Arial"/>
          <w:color w:val="000000"/>
        </w:rPr>
        <w:tab/>
      </w:r>
      <w:r w:rsidRPr="00717767">
        <w:rPr>
          <w:rFonts w:ascii="Arial" w:hAnsi="Arial" w:cs="Arial"/>
          <w:color w:val="000000"/>
        </w:rPr>
        <w:tab/>
      </w:r>
    </w:p>
    <w:p w14:paraId="2B1523A7" w14:textId="77777777" w:rsidR="003D1448" w:rsidRDefault="003D1448" w:rsidP="003D1448">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w:t>
      </w:r>
      <w:proofErr w:type="gramStart"/>
      <w:r w:rsidRPr="00717767">
        <w:rPr>
          <w:rFonts w:ascii="Arial" w:hAnsi="Arial" w:cs="Arial"/>
          <w:color w:val="000000"/>
        </w:rPr>
        <w:t>dois décimo</w:t>
      </w:r>
      <w:proofErr w:type="gramEnd"/>
      <w:r w:rsidRPr="00717767">
        <w:rPr>
          <w:rFonts w:ascii="Arial" w:hAnsi="Arial" w:cs="Arial"/>
          <w:color w:val="000000"/>
        </w:rPr>
        <w:t xml:space="preserve">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5058765"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 xml:space="preserve"> </w:t>
      </w:r>
    </w:p>
    <w:p w14:paraId="202823B5" w14:textId="77777777" w:rsidR="003D1448" w:rsidRPr="00717767" w:rsidRDefault="003D1448" w:rsidP="003D1448">
      <w:pPr>
        <w:pStyle w:val="Recuodecorpodetexto3"/>
        <w:ind w:firstLine="708"/>
        <w:rPr>
          <w:rFonts w:ascii="Arial" w:hAnsi="Arial" w:cs="Arial"/>
          <w:color w:val="000000"/>
          <w:sz w:val="22"/>
          <w:szCs w:val="22"/>
        </w:rPr>
      </w:pPr>
      <w:r w:rsidRPr="00717767">
        <w:rPr>
          <w:rFonts w:ascii="Arial" w:hAnsi="Arial" w:cs="Arial"/>
          <w:color w:val="000000"/>
          <w:sz w:val="22"/>
          <w:szCs w:val="22"/>
        </w:rPr>
        <w:lastRenderedPageBreak/>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Recuodecorpodetexto3"/>
        <w:ind w:firstLine="708"/>
        <w:rPr>
          <w:rFonts w:ascii="Arial" w:hAnsi="Arial" w:cs="Arial"/>
          <w:color w:val="000000"/>
          <w:sz w:val="22"/>
          <w:szCs w:val="22"/>
        </w:rPr>
      </w:pPr>
    </w:p>
    <w:p w14:paraId="60B5658B" w14:textId="77777777"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A056D80" w14:textId="77777777" w:rsidR="003D1448" w:rsidRPr="00717767" w:rsidRDefault="003D1448" w:rsidP="003D1448">
      <w:pPr>
        <w:jc w:val="both"/>
        <w:rPr>
          <w:rFonts w:ascii="Arial" w:hAnsi="Arial" w:cs="Arial"/>
          <w:color w:val="000000"/>
        </w:rPr>
      </w:pPr>
    </w:p>
    <w:p w14:paraId="2D467F79" w14:textId="7777777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049512BD" w14:textId="77777777" w:rsidR="003D1448" w:rsidRPr="00717767" w:rsidRDefault="003D1448" w:rsidP="003D1448">
      <w:pPr>
        <w:jc w:val="both"/>
        <w:rPr>
          <w:rFonts w:ascii="Arial" w:hAnsi="Arial" w:cs="Arial"/>
          <w:color w:val="000000"/>
        </w:rPr>
      </w:pPr>
    </w:p>
    <w:p w14:paraId="65FC7E9A" w14:textId="77777777" w:rsidR="003D1448" w:rsidRPr="00717767"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2291BEA7" w14:textId="77777777" w:rsidR="003D1448" w:rsidRDefault="003D1448" w:rsidP="003D1448">
      <w:pPr>
        <w:jc w:val="both"/>
        <w:rPr>
          <w:rFonts w:ascii="Arial" w:hAnsi="Arial" w:cs="Arial"/>
          <w:color w:val="000000"/>
        </w:rPr>
      </w:pP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505F33ED" w14:textId="77777777"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6F57F14C" w14:textId="77777777" w:rsidR="003D1448" w:rsidRPr="00717767" w:rsidRDefault="003D1448" w:rsidP="003D1448">
      <w:pPr>
        <w:rPr>
          <w:rFonts w:ascii="Arial" w:hAnsi="Arial" w:cs="Arial"/>
          <w:b/>
          <w:color w:val="000000"/>
        </w:rPr>
      </w:pPr>
    </w:p>
    <w:p w14:paraId="1BD0E786"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384EBD59" w14:textId="77777777" w:rsidR="003D1448" w:rsidRPr="00717767" w:rsidRDefault="003D1448" w:rsidP="003D1448">
      <w:pPr>
        <w:jc w:val="both"/>
        <w:rPr>
          <w:rFonts w:ascii="Arial" w:hAnsi="Arial" w:cs="Arial"/>
          <w:color w:val="000000"/>
        </w:rPr>
      </w:pPr>
    </w:p>
    <w:p w14:paraId="3FC2C59D" w14:textId="77777777" w:rsidR="003D1448"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2E240069" w14:textId="77777777" w:rsidR="003D1448" w:rsidRPr="00717767" w:rsidRDefault="003D1448" w:rsidP="003D1448">
      <w:pPr>
        <w:jc w:val="both"/>
        <w:rPr>
          <w:rFonts w:ascii="Arial" w:hAnsi="Arial" w:cs="Arial"/>
          <w:color w:val="000000"/>
        </w:rPr>
      </w:pPr>
    </w:p>
    <w:p w14:paraId="363096F5" w14:textId="77777777"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011C148B" w14:textId="77777777" w:rsidR="003D1448" w:rsidRPr="00717767" w:rsidRDefault="003D1448" w:rsidP="003D1448">
      <w:pPr>
        <w:jc w:val="both"/>
        <w:rPr>
          <w:rFonts w:ascii="Arial" w:hAnsi="Arial" w:cs="Arial"/>
          <w:color w:val="000000"/>
        </w:rPr>
      </w:pPr>
    </w:p>
    <w:p w14:paraId="2D4CBC50" w14:textId="77777777" w:rsidR="003D1448"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73E11C28" w14:textId="77777777" w:rsidR="003D1448" w:rsidRPr="00717767" w:rsidRDefault="003D1448" w:rsidP="003D1448">
      <w:pPr>
        <w:jc w:val="both"/>
        <w:rPr>
          <w:rFonts w:ascii="Arial" w:hAnsi="Arial" w:cs="Arial"/>
          <w:color w:val="000000"/>
        </w:rPr>
      </w:pPr>
    </w:p>
    <w:p w14:paraId="1E0220BC" w14:textId="77777777"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52AE8145" w14:textId="77777777" w:rsidR="003D1448" w:rsidRPr="00717767" w:rsidRDefault="003D1448" w:rsidP="003D1448">
      <w:pPr>
        <w:jc w:val="both"/>
        <w:rPr>
          <w:rFonts w:ascii="Arial" w:hAnsi="Arial" w:cs="Arial"/>
          <w:color w:val="000000"/>
        </w:rPr>
      </w:pPr>
    </w:p>
    <w:p w14:paraId="0BA21E05" w14:textId="77777777" w:rsidR="003D1448" w:rsidRDefault="003D1448" w:rsidP="003D1448">
      <w:pPr>
        <w:jc w:val="both"/>
        <w:rPr>
          <w:rFonts w:ascii="Arial" w:hAnsi="Arial" w:cs="Arial"/>
          <w:color w:val="000000"/>
        </w:rPr>
      </w:pPr>
      <w:r w:rsidRPr="00717767">
        <w:rPr>
          <w:rFonts w:ascii="Arial" w:hAnsi="Arial" w:cs="Arial"/>
          <w:color w:val="000000"/>
        </w:rPr>
        <w:lastRenderedPageBreak/>
        <w:tab/>
        <w:t>11.1.5 – Dissolução da sociedade ou falecimento dos proprietários ou responsáveis;</w:t>
      </w:r>
    </w:p>
    <w:p w14:paraId="65665325" w14:textId="77777777" w:rsidR="003D1448" w:rsidRPr="00717767" w:rsidRDefault="003D1448" w:rsidP="003D1448">
      <w:pPr>
        <w:jc w:val="both"/>
        <w:rPr>
          <w:rFonts w:ascii="Arial" w:hAnsi="Arial" w:cs="Arial"/>
          <w:color w:val="000000"/>
        </w:rPr>
      </w:pPr>
    </w:p>
    <w:p w14:paraId="2190AE86"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6841CBA" w14:textId="77777777" w:rsidR="003D1448" w:rsidRPr="00717767" w:rsidRDefault="003D1448" w:rsidP="003D1448">
      <w:pPr>
        <w:jc w:val="both"/>
        <w:rPr>
          <w:rFonts w:ascii="Arial" w:hAnsi="Arial" w:cs="Arial"/>
          <w:color w:val="000000"/>
        </w:rPr>
      </w:pPr>
    </w:p>
    <w:p w14:paraId="554EE17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4E2B65AC" w14:textId="77777777" w:rsidR="003D1448" w:rsidRPr="00717767" w:rsidRDefault="003D1448" w:rsidP="003D1448">
      <w:pPr>
        <w:ind w:firstLine="708"/>
        <w:jc w:val="both"/>
        <w:rPr>
          <w:rFonts w:ascii="Arial" w:hAnsi="Arial" w:cs="Arial"/>
          <w:color w:val="000000"/>
        </w:rPr>
      </w:pPr>
    </w:p>
    <w:p w14:paraId="71E8451B" w14:textId="77777777"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76B023E7" w14:textId="77777777" w:rsidR="003D1448" w:rsidRPr="00717767" w:rsidRDefault="003D1448" w:rsidP="003D1448">
      <w:pPr>
        <w:jc w:val="both"/>
        <w:rPr>
          <w:rFonts w:ascii="Arial" w:hAnsi="Arial" w:cs="Arial"/>
          <w:color w:val="000000"/>
        </w:rPr>
      </w:pPr>
    </w:p>
    <w:p w14:paraId="5E5E41F0" w14:textId="7777777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114791D" w14:textId="77777777" w:rsidR="003D1448" w:rsidRPr="00717767" w:rsidRDefault="003D1448" w:rsidP="003D1448">
      <w:pPr>
        <w:jc w:val="both"/>
        <w:rPr>
          <w:rFonts w:ascii="Arial" w:hAnsi="Arial" w:cs="Arial"/>
          <w:color w:val="000000"/>
        </w:rPr>
      </w:pP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1D6C37C0" w14:textId="77777777" w:rsidR="003D1448" w:rsidRPr="00717767" w:rsidRDefault="003D1448" w:rsidP="003D1448">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BA37606"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8F3A3A4" w14:textId="7777777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5D98DCA" w14:textId="77777777" w:rsidR="003D1448" w:rsidRPr="00717767" w:rsidRDefault="003D1448" w:rsidP="003D1448">
      <w:pPr>
        <w:jc w:val="both"/>
        <w:rPr>
          <w:rFonts w:ascii="Arial" w:hAnsi="Arial" w:cs="Arial"/>
          <w:color w:val="000000"/>
        </w:rPr>
      </w:pP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6A89B067" w14:textId="77777777" w:rsidR="003D1448" w:rsidRPr="00717767" w:rsidRDefault="003D1448" w:rsidP="003D1448">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F415CC6" w14:textId="77777777" w:rsidR="003D1448" w:rsidRPr="00717767" w:rsidRDefault="003D1448" w:rsidP="003D1448">
      <w:pPr>
        <w:jc w:val="both"/>
        <w:rPr>
          <w:rFonts w:ascii="Arial" w:hAnsi="Arial" w:cs="Arial"/>
          <w:color w:val="000000"/>
        </w:rPr>
      </w:pPr>
    </w:p>
    <w:p w14:paraId="4990ED59" w14:textId="77777777" w:rsidR="003D1448" w:rsidRDefault="003D1448" w:rsidP="003D1448">
      <w:pPr>
        <w:jc w:val="both"/>
        <w:rPr>
          <w:rFonts w:ascii="Arial" w:hAnsi="Arial" w:cs="Arial"/>
          <w:color w:val="000000"/>
        </w:rPr>
      </w:pPr>
      <w:r w:rsidRPr="00717767">
        <w:rPr>
          <w:rFonts w:ascii="Arial" w:hAnsi="Arial" w:cs="Arial"/>
          <w:color w:val="000000"/>
        </w:rPr>
        <w:lastRenderedPageBreak/>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6BE16A00" w14:textId="77777777" w:rsidR="003D1448" w:rsidRPr="00717767" w:rsidRDefault="003D1448" w:rsidP="003D1448">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41AC607C" w14:textId="77777777" w:rsidR="003D1448" w:rsidRPr="00717767" w:rsidRDefault="003D1448" w:rsidP="003D1448">
      <w:pPr>
        <w:jc w:val="both"/>
        <w:rPr>
          <w:rFonts w:ascii="Arial" w:hAnsi="Arial" w:cs="Arial"/>
          <w:color w:val="000000"/>
        </w:rPr>
      </w:pP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741D543" w14:textId="77777777" w:rsidR="003D1448" w:rsidRDefault="003D1448" w:rsidP="003D1448">
      <w:pPr>
        <w:rPr>
          <w:rFonts w:ascii="Arial" w:hAnsi="Arial" w:cs="Arial"/>
          <w:b/>
          <w:color w:val="000000"/>
        </w:rPr>
      </w:pPr>
      <w:r w:rsidRPr="00717767">
        <w:rPr>
          <w:rFonts w:ascii="Arial" w:hAnsi="Arial" w:cs="Arial"/>
          <w:b/>
          <w:color w:val="000000"/>
        </w:rPr>
        <w:t>XVI – CLAUSULA DÉCIMA QUARTA – DO FORO</w:t>
      </w:r>
    </w:p>
    <w:p w14:paraId="439F434E" w14:textId="77777777" w:rsidR="003D1448" w:rsidRPr="006635DE" w:rsidRDefault="003D1448" w:rsidP="003D1448">
      <w:pPr>
        <w:rPr>
          <w:rFonts w:ascii="Arial" w:hAnsi="Arial" w:cs="Arial"/>
          <w:b/>
          <w:color w:val="000000"/>
        </w:rPr>
      </w:pP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42667CBA" w14:textId="77777777" w:rsidR="003D1448" w:rsidRDefault="003D1448" w:rsidP="003D1448">
      <w:pPr>
        <w:jc w:val="both"/>
        <w:rPr>
          <w:rFonts w:ascii="Arial" w:hAnsi="Arial" w:cs="Arial"/>
          <w:color w:val="000000"/>
        </w:rPr>
      </w:pP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77777777"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w:t>
      </w:r>
      <w:proofErr w:type="gramStart"/>
      <w:r>
        <w:rPr>
          <w:rFonts w:ascii="Arial" w:hAnsi="Arial" w:cs="Arial"/>
          <w:color w:val="000000"/>
        </w:rPr>
        <w:t>_  de</w:t>
      </w:r>
      <w:proofErr w:type="gramEnd"/>
      <w:r>
        <w:rPr>
          <w:rFonts w:ascii="Arial" w:hAnsi="Arial" w:cs="Arial"/>
          <w:color w:val="000000"/>
        </w:rPr>
        <w:t xml:space="preserve"> 2022</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26EA8B76" w14:textId="77777777" w:rsidR="003D1448" w:rsidRPr="009129E5" w:rsidRDefault="003D1448" w:rsidP="003D1448">
      <w:pPr>
        <w:rPr>
          <w:rFonts w:ascii="Arial" w:hAnsi="Arial" w:cs="Arial"/>
          <w:color w:val="000000"/>
        </w:rPr>
      </w:pPr>
    </w:p>
    <w:p w14:paraId="0EF4E9AA" w14:textId="77777777" w:rsidR="003D1448" w:rsidRPr="009129E5" w:rsidRDefault="003D1448" w:rsidP="003D1448">
      <w:pPr>
        <w:jc w:val="both"/>
        <w:rPr>
          <w:rFonts w:ascii="Arial" w:hAnsi="Arial" w:cs="Arial"/>
          <w:color w:val="000000"/>
        </w:rPr>
      </w:pPr>
    </w:p>
    <w:p w14:paraId="64B4D049" w14:textId="77777777"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3D1448">
      <w:pPr>
        <w:jc w:val="both"/>
        <w:rPr>
          <w:rFonts w:ascii="Arial" w:hAnsi="Arial" w:cs="Arial"/>
          <w:color w:val="000000"/>
        </w:rPr>
      </w:pP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97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8746" w14:textId="77777777" w:rsidR="009F1584" w:rsidRDefault="009F1584" w:rsidP="00F762FE">
      <w:pPr>
        <w:spacing w:after="0" w:line="240" w:lineRule="auto"/>
      </w:pPr>
      <w:r>
        <w:separator/>
      </w:r>
    </w:p>
  </w:endnote>
  <w:endnote w:type="continuationSeparator" w:id="0">
    <w:p w14:paraId="356818C8" w14:textId="77777777" w:rsidR="009F1584" w:rsidRDefault="009F1584"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09AF" w14:textId="77777777" w:rsidR="009F1584" w:rsidRDefault="009F1584" w:rsidP="00F762FE">
      <w:pPr>
        <w:spacing w:after="0" w:line="240" w:lineRule="auto"/>
      </w:pPr>
      <w:r>
        <w:separator/>
      </w:r>
    </w:p>
  </w:footnote>
  <w:footnote w:type="continuationSeparator" w:id="0">
    <w:p w14:paraId="330D955D" w14:textId="77777777" w:rsidR="009F1584" w:rsidRDefault="009F1584"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2051496906">
    <w:abstractNumId w:val="8"/>
  </w:num>
  <w:num w:numId="2" w16cid:durableId="1735470149">
    <w:abstractNumId w:val="0"/>
  </w:num>
  <w:num w:numId="3" w16cid:durableId="1108700275">
    <w:abstractNumId w:val="2"/>
  </w:num>
  <w:num w:numId="4" w16cid:durableId="1248879991">
    <w:abstractNumId w:val="16"/>
  </w:num>
  <w:num w:numId="5" w16cid:durableId="1689987467">
    <w:abstractNumId w:val="15"/>
  </w:num>
  <w:num w:numId="6" w16cid:durableId="322120858">
    <w:abstractNumId w:val="7"/>
  </w:num>
  <w:num w:numId="7" w16cid:durableId="1586720114">
    <w:abstractNumId w:val="19"/>
  </w:num>
  <w:num w:numId="8" w16cid:durableId="108402910">
    <w:abstractNumId w:val="12"/>
  </w:num>
  <w:num w:numId="9" w16cid:durableId="1225489255">
    <w:abstractNumId w:val="3"/>
  </w:num>
  <w:num w:numId="10" w16cid:durableId="1426879420">
    <w:abstractNumId w:val="20"/>
  </w:num>
  <w:num w:numId="11" w16cid:durableId="908267568">
    <w:abstractNumId w:val="9"/>
  </w:num>
  <w:num w:numId="12" w16cid:durableId="1816070190">
    <w:abstractNumId w:val="18"/>
  </w:num>
  <w:num w:numId="13" w16cid:durableId="1975911996">
    <w:abstractNumId w:val="5"/>
  </w:num>
  <w:num w:numId="14" w16cid:durableId="1743213406">
    <w:abstractNumId w:val="17"/>
  </w:num>
  <w:num w:numId="15" w16cid:durableId="716590025">
    <w:abstractNumId w:val="21"/>
  </w:num>
  <w:num w:numId="16" w16cid:durableId="1943607765">
    <w:abstractNumId w:val="4"/>
  </w:num>
  <w:num w:numId="17" w16cid:durableId="1144274973">
    <w:abstractNumId w:val="6"/>
  </w:num>
  <w:num w:numId="18" w16cid:durableId="1431464014">
    <w:abstractNumId w:val="14"/>
  </w:num>
  <w:num w:numId="19" w16cid:durableId="167982843">
    <w:abstractNumId w:val="11"/>
  </w:num>
  <w:num w:numId="20" w16cid:durableId="1024359526">
    <w:abstractNumId w:val="1"/>
  </w:num>
  <w:num w:numId="21" w16cid:durableId="902257444">
    <w:abstractNumId w:val="13"/>
  </w:num>
  <w:num w:numId="22" w16cid:durableId="18726489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11EF8"/>
    <w:rsid w:val="00020210"/>
    <w:rsid w:val="000268FC"/>
    <w:rsid w:val="00053542"/>
    <w:rsid w:val="000F6C4C"/>
    <w:rsid w:val="00121E23"/>
    <w:rsid w:val="00137C18"/>
    <w:rsid w:val="00157D96"/>
    <w:rsid w:val="00197459"/>
    <w:rsid w:val="002025CB"/>
    <w:rsid w:val="002204BB"/>
    <w:rsid w:val="0026034C"/>
    <w:rsid w:val="00280200"/>
    <w:rsid w:val="002D2C93"/>
    <w:rsid w:val="002F4699"/>
    <w:rsid w:val="003410E3"/>
    <w:rsid w:val="0035470A"/>
    <w:rsid w:val="00374888"/>
    <w:rsid w:val="003960EF"/>
    <w:rsid w:val="00396E5C"/>
    <w:rsid w:val="003B54BA"/>
    <w:rsid w:val="003C61EC"/>
    <w:rsid w:val="003C6E42"/>
    <w:rsid w:val="003D1448"/>
    <w:rsid w:val="00452251"/>
    <w:rsid w:val="0046255C"/>
    <w:rsid w:val="004A2F20"/>
    <w:rsid w:val="004B216E"/>
    <w:rsid w:val="004C1A91"/>
    <w:rsid w:val="004D4B51"/>
    <w:rsid w:val="00513B19"/>
    <w:rsid w:val="00520DF4"/>
    <w:rsid w:val="00521E49"/>
    <w:rsid w:val="00524B7B"/>
    <w:rsid w:val="00541D60"/>
    <w:rsid w:val="00550703"/>
    <w:rsid w:val="0057290C"/>
    <w:rsid w:val="005A39F8"/>
    <w:rsid w:val="005F3BE7"/>
    <w:rsid w:val="00600B20"/>
    <w:rsid w:val="0061382F"/>
    <w:rsid w:val="00622F6E"/>
    <w:rsid w:val="006370FA"/>
    <w:rsid w:val="006704D2"/>
    <w:rsid w:val="0067665C"/>
    <w:rsid w:val="0069754D"/>
    <w:rsid w:val="006B77BF"/>
    <w:rsid w:val="006C3258"/>
    <w:rsid w:val="006C470E"/>
    <w:rsid w:val="006D1560"/>
    <w:rsid w:val="006E3C73"/>
    <w:rsid w:val="00716B32"/>
    <w:rsid w:val="00741CAE"/>
    <w:rsid w:val="00773975"/>
    <w:rsid w:val="007A36F1"/>
    <w:rsid w:val="007C2186"/>
    <w:rsid w:val="007D13DC"/>
    <w:rsid w:val="00857681"/>
    <w:rsid w:val="00862237"/>
    <w:rsid w:val="008740AD"/>
    <w:rsid w:val="008828EC"/>
    <w:rsid w:val="008B15CA"/>
    <w:rsid w:val="008B18B8"/>
    <w:rsid w:val="008B5B98"/>
    <w:rsid w:val="008D1DA1"/>
    <w:rsid w:val="008E4787"/>
    <w:rsid w:val="008E4AC6"/>
    <w:rsid w:val="008F1601"/>
    <w:rsid w:val="009561DD"/>
    <w:rsid w:val="009A40BE"/>
    <w:rsid w:val="009B0ED2"/>
    <w:rsid w:val="009C643D"/>
    <w:rsid w:val="009F1584"/>
    <w:rsid w:val="009F622E"/>
    <w:rsid w:val="00A44C94"/>
    <w:rsid w:val="00A469DC"/>
    <w:rsid w:val="00A55363"/>
    <w:rsid w:val="00A70D84"/>
    <w:rsid w:val="00AB33CF"/>
    <w:rsid w:val="00AF5193"/>
    <w:rsid w:val="00B56174"/>
    <w:rsid w:val="00B561BD"/>
    <w:rsid w:val="00B60D23"/>
    <w:rsid w:val="00B715D9"/>
    <w:rsid w:val="00B8137D"/>
    <w:rsid w:val="00BB0D8E"/>
    <w:rsid w:val="00BB44D1"/>
    <w:rsid w:val="00BB73E8"/>
    <w:rsid w:val="00BE27A9"/>
    <w:rsid w:val="00C21C46"/>
    <w:rsid w:val="00C228E0"/>
    <w:rsid w:val="00C229FB"/>
    <w:rsid w:val="00C2493E"/>
    <w:rsid w:val="00C464F0"/>
    <w:rsid w:val="00C525FE"/>
    <w:rsid w:val="00C65236"/>
    <w:rsid w:val="00C80552"/>
    <w:rsid w:val="00C86C8C"/>
    <w:rsid w:val="00C97669"/>
    <w:rsid w:val="00CA2192"/>
    <w:rsid w:val="00CF7FAA"/>
    <w:rsid w:val="00D1609E"/>
    <w:rsid w:val="00D24486"/>
    <w:rsid w:val="00D607B6"/>
    <w:rsid w:val="00DA6B70"/>
    <w:rsid w:val="00DB0B78"/>
    <w:rsid w:val="00DC033C"/>
    <w:rsid w:val="00E0586D"/>
    <w:rsid w:val="00ED5D32"/>
    <w:rsid w:val="00EF416F"/>
    <w:rsid w:val="00F00B9B"/>
    <w:rsid w:val="00F24D11"/>
    <w:rsid w:val="00F30819"/>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363872636">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431923823">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9568</Words>
  <Characters>51669</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2</cp:revision>
  <cp:lastPrinted>2022-01-28T12:22:00Z</cp:lastPrinted>
  <dcterms:created xsi:type="dcterms:W3CDTF">2022-12-15T18:23:00Z</dcterms:created>
  <dcterms:modified xsi:type="dcterms:W3CDTF">2022-12-15T18:23:00Z</dcterms:modified>
</cp:coreProperties>
</file>