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7EAD3" w14:textId="09F6E962" w:rsidR="0099363B" w:rsidRPr="00547B24" w:rsidRDefault="00F36C59" w:rsidP="00547B24">
      <w:pPr>
        <w:jc w:val="center"/>
        <w:rPr>
          <w:rFonts w:ascii="Arial" w:hAnsi="Arial" w:cs="Arial"/>
          <w:sz w:val="24"/>
          <w:szCs w:val="24"/>
        </w:rPr>
      </w:pPr>
      <w:r w:rsidRPr="00E7562F">
        <w:rPr>
          <w:rFonts w:ascii="Arial" w:hAnsi="Arial" w:cs="Arial"/>
          <w:b/>
          <w:sz w:val="24"/>
          <w:szCs w:val="24"/>
        </w:rPr>
        <w:t>EDITAL DE PREGÃO PRESENCIAL Nº.</w:t>
      </w:r>
      <w:r w:rsidR="00D555A1">
        <w:rPr>
          <w:rFonts w:ascii="Arial" w:hAnsi="Arial" w:cs="Arial"/>
          <w:b/>
          <w:sz w:val="24"/>
          <w:szCs w:val="24"/>
        </w:rPr>
        <w:t xml:space="preserve"> </w:t>
      </w:r>
      <w:r w:rsidR="000A2E88" w:rsidRPr="000A2E88">
        <w:rPr>
          <w:rFonts w:ascii="Arial" w:hAnsi="Arial" w:cs="Arial"/>
          <w:b/>
          <w:color w:val="000000" w:themeColor="text1"/>
          <w:sz w:val="24"/>
          <w:szCs w:val="24"/>
        </w:rPr>
        <w:t>00</w:t>
      </w:r>
      <w:r w:rsidR="00DF5B0F">
        <w:rPr>
          <w:rFonts w:ascii="Arial" w:hAnsi="Arial" w:cs="Arial"/>
          <w:b/>
          <w:color w:val="000000" w:themeColor="text1"/>
          <w:sz w:val="24"/>
          <w:szCs w:val="24"/>
        </w:rPr>
        <w:t>5</w:t>
      </w:r>
      <w:r w:rsidRPr="000A2E88">
        <w:rPr>
          <w:rFonts w:ascii="Arial" w:hAnsi="Arial" w:cs="Arial"/>
          <w:b/>
          <w:color w:val="000000" w:themeColor="text1"/>
          <w:sz w:val="24"/>
          <w:szCs w:val="24"/>
        </w:rPr>
        <w:t>/20</w:t>
      </w:r>
      <w:r w:rsidR="00DF5B0F">
        <w:rPr>
          <w:rFonts w:ascii="Arial" w:hAnsi="Arial" w:cs="Arial"/>
          <w:b/>
          <w:color w:val="000000" w:themeColor="text1"/>
          <w:sz w:val="24"/>
          <w:szCs w:val="24"/>
        </w:rPr>
        <w:t>20</w:t>
      </w:r>
    </w:p>
    <w:p w14:paraId="18D84359" w14:textId="34BC6FDF" w:rsidR="00F36C59" w:rsidRPr="00E7562F" w:rsidRDefault="00F36C59" w:rsidP="00F36C59">
      <w:pPr>
        <w:jc w:val="both"/>
        <w:rPr>
          <w:rFonts w:ascii="Arial" w:hAnsi="Arial" w:cs="Arial"/>
          <w:b/>
          <w:color w:val="FF0000"/>
          <w:sz w:val="24"/>
          <w:szCs w:val="24"/>
        </w:rPr>
      </w:pPr>
      <w:r w:rsidRPr="00E7562F">
        <w:rPr>
          <w:rFonts w:ascii="Arial" w:hAnsi="Arial" w:cs="Arial"/>
          <w:b/>
          <w:color w:val="FF0000"/>
          <w:sz w:val="24"/>
          <w:szCs w:val="24"/>
        </w:rPr>
        <w:t xml:space="preserve">                           </w:t>
      </w:r>
      <w:r w:rsidRPr="00E7562F">
        <w:rPr>
          <w:rFonts w:ascii="Arial" w:hAnsi="Arial" w:cs="Arial"/>
          <w:b/>
          <w:sz w:val="24"/>
          <w:szCs w:val="24"/>
        </w:rPr>
        <w:t xml:space="preserve">PROCESSO LICITATÓRIO </w:t>
      </w:r>
      <w:r w:rsidR="000A2E88" w:rsidRPr="000A2E88">
        <w:rPr>
          <w:rFonts w:ascii="Arial" w:hAnsi="Arial" w:cs="Arial"/>
          <w:b/>
          <w:color w:val="000000" w:themeColor="text1"/>
          <w:sz w:val="24"/>
          <w:szCs w:val="24"/>
        </w:rPr>
        <w:t>00</w:t>
      </w:r>
      <w:r w:rsidR="00DF5B0F">
        <w:rPr>
          <w:rFonts w:ascii="Arial" w:hAnsi="Arial" w:cs="Arial"/>
          <w:b/>
          <w:color w:val="000000" w:themeColor="text1"/>
          <w:sz w:val="24"/>
          <w:szCs w:val="24"/>
        </w:rPr>
        <w:t>5</w:t>
      </w:r>
      <w:r w:rsidRPr="000A2E88">
        <w:rPr>
          <w:rFonts w:ascii="Arial" w:hAnsi="Arial" w:cs="Arial"/>
          <w:b/>
          <w:color w:val="000000" w:themeColor="text1"/>
          <w:sz w:val="24"/>
          <w:szCs w:val="24"/>
        </w:rPr>
        <w:t>/20</w:t>
      </w:r>
      <w:r w:rsidR="00DF5B0F">
        <w:rPr>
          <w:rFonts w:ascii="Arial" w:hAnsi="Arial" w:cs="Arial"/>
          <w:b/>
          <w:color w:val="000000" w:themeColor="text1"/>
          <w:sz w:val="24"/>
          <w:szCs w:val="24"/>
        </w:rPr>
        <w:t>20</w:t>
      </w:r>
    </w:p>
    <w:p w14:paraId="3B9C64A1" w14:textId="1EB122EC" w:rsidR="00F36C59" w:rsidRDefault="00F36C59" w:rsidP="00E7562F">
      <w:pPr>
        <w:jc w:val="both"/>
        <w:rPr>
          <w:rFonts w:ascii="Arial" w:hAnsi="Arial" w:cs="Arial"/>
        </w:rPr>
      </w:pPr>
      <w:r w:rsidRPr="00E7562F">
        <w:rPr>
          <w:rFonts w:ascii="Arial" w:hAnsi="Arial" w:cs="Arial"/>
          <w:b/>
        </w:rPr>
        <w:t xml:space="preserve">O PREGOEIRO DO MUNICÍPIO DE </w:t>
      </w:r>
      <w:r w:rsidR="00D555A1">
        <w:rPr>
          <w:rFonts w:ascii="Arial" w:hAnsi="Arial" w:cs="Arial"/>
          <w:b/>
        </w:rPr>
        <w:t>HEITORAI</w:t>
      </w:r>
      <w:r w:rsidR="00BE5D21" w:rsidRPr="00E7562F">
        <w:rPr>
          <w:rFonts w:ascii="Arial" w:hAnsi="Arial" w:cs="Arial"/>
          <w:b/>
        </w:rPr>
        <w:t xml:space="preserve">, </w:t>
      </w:r>
      <w:r w:rsidRPr="00E7562F">
        <w:rPr>
          <w:rFonts w:ascii="Arial" w:hAnsi="Arial" w:cs="Arial"/>
          <w:b/>
        </w:rPr>
        <w:t>ESTADO DE GOIÁS,</w:t>
      </w:r>
      <w:r w:rsidR="00E74222">
        <w:rPr>
          <w:rFonts w:ascii="Arial" w:hAnsi="Arial" w:cs="Arial"/>
          <w:b/>
        </w:rPr>
        <w:t xml:space="preserve"> </w:t>
      </w:r>
      <w:r w:rsidRPr="00E7562F">
        <w:rPr>
          <w:rFonts w:ascii="Arial" w:hAnsi="Arial" w:cs="Arial"/>
        </w:rPr>
        <w:t>no uso de suas atribuições,</w:t>
      </w:r>
      <w:r w:rsidR="00E74222">
        <w:rPr>
          <w:rFonts w:ascii="Arial" w:hAnsi="Arial" w:cs="Arial"/>
        </w:rPr>
        <w:t xml:space="preserve"> </w:t>
      </w:r>
      <w:r w:rsidRPr="00E7562F">
        <w:rPr>
          <w:rFonts w:ascii="Arial" w:hAnsi="Arial" w:cs="Arial"/>
        </w:rPr>
        <w:t>torna público,</w:t>
      </w:r>
      <w:r w:rsidR="00E74222">
        <w:rPr>
          <w:rFonts w:ascii="Arial" w:hAnsi="Arial" w:cs="Arial"/>
        </w:rPr>
        <w:t xml:space="preserve"> </w:t>
      </w:r>
      <w:r w:rsidRPr="00E7562F">
        <w:rPr>
          <w:rFonts w:ascii="Arial" w:hAnsi="Arial" w:cs="Arial"/>
        </w:rPr>
        <w:t xml:space="preserve">que fará realizar a licitação na modalidade </w:t>
      </w:r>
      <w:r w:rsidRPr="00E7562F">
        <w:rPr>
          <w:rFonts w:ascii="Arial" w:hAnsi="Arial" w:cs="Arial"/>
          <w:b/>
        </w:rPr>
        <w:t>PREGÃO PRESENCIAL</w:t>
      </w:r>
      <w:r w:rsidRPr="00E7562F">
        <w:rPr>
          <w:rFonts w:ascii="Arial" w:hAnsi="Arial" w:cs="Arial"/>
        </w:rPr>
        <w:t>,</w:t>
      </w:r>
      <w:r w:rsidR="00E74222">
        <w:rPr>
          <w:rFonts w:ascii="Arial" w:hAnsi="Arial" w:cs="Arial"/>
        </w:rPr>
        <w:t xml:space="preserve"> </w:t>
      </w:r>
      <w:r w:rsidRPr="00E7562F">
        <w:rPr>
          <w:rFonts w:ascii="Arial" w:hAnsi="Arial" w:cs="Arial"/>
        </w:rPr>
        <w:t>do tipo</w:t>
      </w:r>
      <w:r w:rsidR="00E74222">
        <w:rPr>
          <w:rFonts w:ascii="Arial" w:hAnsi="Arial" w:cs="Arial"/>
        </w:rPr>
        <w:t>:</w:t>
      </w:r>
      <w:r w:rsidRPr="00E7562F">
        <w:rPr>
          <w:rFonts w:ascii="Arial" w:hAnsi="Arial" w:cs="Arial"/>
        </w:rPr>
        <w:t xml:space="preserve"> ´´</w:t>
      </w:r>
      <w:r w:rsidR="00DF5B0F" w:rsidRPr="00DF5B0F">
        <w:rPr>
          <w:rFonts w:ascii="Arial" w:hAnsi="Arial" w:cs="Arial"/>
          <w:b/>
          <w:bCs/>
        </w:rPr>
        <w:t>MENOR</w:t>
      </w:r>
      <w:r w:rsidRPr="00E7562F">
        <w:rPr>
          <w:rFonts w:ascii="Arial" w:hAnsi="Arial" w:cs="Arial"/>
          <w:b/>
        </w:rPr>
        <w:t xml:space="preserve"> LANCE/</w:t>
      </w:r>
      <w:proofErr w:type="gramStart"/>
      <w:r w:rsidRPr="00E7562F">
        <w:rPr>
          <w:rFonts w:ascii="Arial" w:hAnsi="Arial" w:cs="Arial"/>
          <w:b/>
        </w:rPr>
        <w:t>OFERTA</w:t>
      </w:r>
      <w:r w:rsidRPr="00E7562F">
        <w:rPr>
          <w:rFonts w:ascii="Arial" w:hAnsi="Arial" w:cs="Arial"/>
        </w:rPr>
        <w:t>´</w:t>
      </w:r>
      <w:proofErr w:type="gramEnd"/>
      <w:r w:rsidRPr="00E7562F">
        <w:rPr>
          <w:rFonts w:ascii="Arial" w:hAnsi="Arial" w:cs="Arial"/>
        </w:rPr>
        <w:t>´,</w:t>
      </w:r>
      <w:r w:rsidR="00E74222">
        <w:rPr>
          <w:rFonts w:ascii="Arial" w:hAnsi="Arial" w:cs="Arial"/>
        </w:rPr>
        <w:t xml:space="preserve"> </w:t>
      </w:r>
      <w:r w:rsidRPr="00E7562F">
        <w:rPr>
          <w:rFonts w:ascii="Arial" w:hAnsi="Arial" w:cs="Arial"/>
        </w:rPr>
        <w:t xml:space="preserve">para </w:t>
      </w:r>
      <w:r w:rsidR="006559D3" w:rsidRPr="006811CD">
        <w:rPr>
          <w:rFonts w:ascii="Times New Roman" w:hAnsi="Times New Roman" w:cs="Times New Roman"/>
          <w:b/>
          <w:u w:val="single"/>
        </w:rPr>
        <w:t>Lote I:</w:t>
      </w:r>
      <w:r w:rsidR="006559D3" w:rsidRPr="00A50776">
        <w:rPr>
          <w:rFonts w:ascii="Times New Roman" w:hAnsi="Times New Roman" w:cs="Times New Roman"/>
          <w:b/>
        </w:rPr>
        <w:t xml:space="preserve"> </w:t>
      </w:r>
      <w:r w:rsidR="006559D3">
        <w:rPr>
          <w:rFonts w:ascii="Times New Roman" w:hAnsi="Times New Roman" w:cs="Times New Roman"/>
          <w:b/>
        </w:rPr>
        <w:t>Aquisição de Equipamentos e Aparelhos para a Saúde conforme proposta n. 11284.701000/1200-01. Lote II – Aquisição de Medicamentos para a Saúde conforme processo n. 201900010040576 da Secretaria de Estado de Saúde do Estado de Goiás. Lote III – Aquisição de Medicamentos com Recursos Públicos Municipais</w:t>
      </w:r>
      <w:r w:rsidR="00CD0184">
        <w:rPr>
          <w:rFonts w:ascii="Times New Roman" w:hAnsi="Times New Roman" w:cs="Times New Roman"/>
          <w:b/>
        </w:rPr>
        <w:t>,</w:t>
      </w:r>
      <w:r w:rsidR="00E74222">
        <w:rPr>
          <w:rFonts w:ascii="Arial" w:hAnsi="Arial" w:cs="Arial"/>
        </w:rPr>
        <w:t xml:space="preserve"> </w:t>
      </w:r>
      <w:r w:rsidR="00E7562F" w:rsidRPr="008F2775">
        <w:rPr>
          <w:rFonts w:ascii="Arial" w:hAnsi="Arial" w:cs="Arial"/>
        </w:rPr>
        <w:t>conforme descrito neste edital e seus anexos,</w:t>
      </w:r>
      <w:r w:rsidR="00DF5B0F">
        <w:rPr>
          <w:rFonts w:ascii="Arial" w:hAnsi="Arial" w:cs="Arial"/>
        </w:rPr>
        <w:t xml:space="preserve"> </w:t>
      </w:r>
      <w:r w:rsidR="00E7562F" w:rsidRPr="008F2775">
        <w:rPr>
          <w:rFonts w:ascii="Arial" w:hAnsi="Arial" w:cs="Arial"/>
        </w:rPr>
        <w:t>em conformidade com o processo licitatório</w:t>
      </w:r>
      <w:r w:rsidR="008F2775">
        <w:rPr>
          <w:rFonts w:ascii="Arial" w:hAnsi="Arial" w:cs="Arial"/>
        </w:rPr>
        <w:t xml:space="preserve"> nº.</w:t>
      </w:r>
      <w:r w:rsidR="000A2E88" w:rsidRPr="000A2E88">
        <w:rPr>
          <w:rFonts w:ascii="Arial" w:hAnsi="Arial" w:cs="Arial"/>
          <w:color w:val="000000" w:themeColor="text1"/>
        </w:rPr>
        <w:t>00</w:t>
      </w:r>
      <w:r w:rsidR="00DF5B0F">
        <w:rPr>
          <w:rFonts w:ascii="Arial" w:hAnsi="Arial" w:cs="Arial"/>
          <w:color w:val="000000" w:themeColor="text1"/>
        </w:rPr>
        <w:t>5</w:t>
      </w:r>
      <w:r w:rsidR="008F2775" w:rsidRPr="000A2E88">
        <w:rPr>
          <w:rFonts w:ascii="Arial" w:hAnsi="Arial" w:cs="Arial"/>
          <w:color w:val="000000" w:themeColor="text1"/>
        </w:rPr>
        <w:t>/20</w:t>
      </w:r>
      <w:r w:rsidR="00DF5B0F">
        <w:rPr>
          <w:rFonts w:ascii="Arial" w:hAnsi="Arial" w:cs="Arial"/>
          <w:color w:val="000000" w:themeColor="text1"/>
        </w:rPr>
        <w:t>20</w:t>
      </w:r>
      <w:r w:rsidR="008F2775" w:rsidRPr="000A2E88">
        <w:rPr>
          <w:rFonts w:ascii="Arial" w:hAnsi="Arial" w:cs="Arial"/>
          <w:color w:val="000000" w:themeColor="text1"/>
        </w:rPr>
        <w:t>,</w:t>
      </w:r>
      <w:r w:rsidR="00E74222">
        <w:rPr>
          <w:rFonts w:ascii="Arial" w:hAnsi="Arial" w:cs="Arial"/>
          <w:color w:val="000000" w:themeColor="text1"/>
        </w:rPr>
        <w:t xml:space="preserve"> </w:t>
      </w:r>
      <w:r w:rsidR="00D555A1">
        <w:rPr>
          <w:rFonts w:ascii="Arial" w:hAnsi="Arial" w:cs="Arial"/>
        </w:rPr>
        <w:t>Localizada à Av. Coronel Heitor</w:t>
      </w:r>
      <w:r w:rsidR="00653F76">
        <w:rPr>
          <w:rFonts w:ascii="Arial" w:hAnsi="Arial" w:cs="Arial"/>
        </w:rPr>
        <w:t>,</w:t>
      </w:r>
      <w:r w:rsidR="00E74222">
        <w:rPr>
          <w:rFonts w:ascii="Arial" w:hAnsi="Arial" w:cs="Arial"/>
        </w:rPr>
        <w:t xml:space="preserve"> </w:t>
      </w:r>
      <w:r w:rsidR="00653F76">
        <w:rPr>
          <w:rFonts w:ascii="Arial" w:hAnsi="Arial" w:cs="Arial"/>
        </w:rPr>
        <w:t>S/N,</w:t>
      </w:r>
      <w:r w:rsidR="00E74222">
        <w:rPr>
          <w:rFonts w:ascii="Arial" w:hAnsi="Arial" w:cs="Arial"/>
        </w:rPr>
        <w:t xml:space="preserve"> </w:t>
      </w:r>
      <w:r w:rsidR="008F2775">
        <w:rPr>
          <w:rFonts w:ascii="Arial" w:hAnsi="Arial" w:cs="Arial"/>
        </w:rPr>
        <w:t>Centro,</w:t>
      </w:r>
      <w:r w:rsidR="00E74222">
        <w:rPr>
          <w:rFonts w:ascii="Arial" w:hAnsi="Arial" w:cs="Arial"/>
        </w:rPr>
        <w:t xml:space="preserve"> </w:t>
      </w:r>
      <w:r w:rsidR="008F2775">
        <w:rPr>
          <w:rFonts w:ascii="Arial" w:hAnsi="Arial" w:cs="Arial"/>
        </w:rPr>
        <w:t xml:space="preserve">na cidade de </w:t>
      </w:r>
      <w:r w:rsidR="00D555A1">
        <w:rPr>
          <w:rFonts w:ascii="Arial" w:hAnsi="Arial" w:cs="Arial"/>
        </w:rPr>
        <w:t>Heitoraí</w:t>
      </w:r>
      <w:r w:rsidR="008F2775">
        <w:rPr>
          <w:rFonts w:ascii="Arial" w:hAnsi="Arial" w:cs="Arial"/>
        </w:rPr>
        <w:t>,</w:t>
      </w:r>
      <w:r w:rsidR="00E74222">
        <w:rPr>
          <w:rFonts w:ascii="Arial" w:hAnsi="Arial" w:cs="Arial"/>
        </w:rPr>
        <w:t xml:space="preserve"> </w:t>
      </w:r>
      <w:r w:rsidR="008F2775">
        <w:rPr>
          <w:rFonts w:ascii="Arial" w:hAnsi="Arial" w:cs="Arial"/>
        </w:rPr>
        <w:t>Estado de Goiás, CEP</w:t>
      </w:r>
      <w:r w:rsidR="00D555A1">
        <w:rPr>
          <w:rFonts w:ascii="Arial" w:hAnsi="Arial" w:cs="Arial"/>
        </w:rPr>
        <w:t>: 76.670.000</w:t>
      </w:r>
      <w:r w:rsidR="00653F76">
        <w:rPr>
          <w:rFonts w:ascii="Arial" w:hAnsi="Arial" w:cs="Arial"/>
        </w:rPr>
        <w:t>,</w:t>
      </w:r>
      <w:r w:rsidR="00E74222">
        <w:rPr>
          <w:rFonts w:ascii="Arial" w:hAnsi="Arial" w:cs="Arial"/>
        </w:rPr>
        <w:t xml:space="preserve"> </w:t>
      </w:r>
      <w:r w:rsidR="00653F76">
        <w:rPr>
          <w:rFonts w:ascii="Arial" w:hAnsi="Arial" w:cs="Arial"/>
        </w:rPr>
        <w:t>na Sede da Prefeitura fone 6</w:t>
      </w:r>
      <w:r w:rsidR="00D555A1">
        <w:rPr>
          <w:rFonts w:ascii="Arial" w:hAnsi="Arial" w:cs="Arial"/>
        </w:rPr>
        <w:t>2</w:t>
      </w:r>
      <w:r w:rsidR="00653F76">
        <w:rPr>
          <w:rFonts w:ascii="Arial" w:hAnsi="Arial" w:cs="Arial"/>
        </w:rPr>
        <w:t>.</w:t>
      </w:r>
      <w:r w:rsidR="006559D3">
        <w:rPr>
          <w:rFonts w:ascii="Arial" w:hAnsi="Arial" w:cs="Arial"/>
        </w:rPr>
        <w:t>3346-3123</w:t>
      </w:r>
      <w:r w:rsidR="00653F76">
        <w:rPr>
          <w:rFonts w:ascii="Arial" w:hAnsi="Arial" w:cs="Arial"/>
        </w:rPr>
        <w:t>,</w:t>
      </w:r>
      <w:r w:rsidR="00E74222">
        <w:rPr>
          <w:rFonts w:ascii="Arial" w:hAnsi="Arial" w:cs="Arial"/>
        </w:rPr>
        <w:t xml:space="preserve"> </w:t>
      </w:r>
      <w:r w:rsidR="00653F76">
        <w:rPr>
          <w:rFonts w:ascii="Arial" w:hAnsi="Arial" w:cs="Arial"/>
        </w:rPr>
        <w:t>e-mail Edital também estará disponível para consulta através do Portal Da Transparência no endereço e</w:t>
      </w:r>
      <w:r w:rsidR="00BE5D21">
        <w:rPr>
          <w:rFonts w:ascii="Arial" w:hAnsi="Arial" w:cs="Arial"/>
        </w:rPr>
        <w:t xml:space="preserve"> no endereço eletrônico </w:t>
      </w:r>
      <w:r w:rsidR="00D555A1">
        <w:rPr>
          <w:rFonts w:ascii="Arial" w:hAnsi="Arial" w:cs="Arial"/>
        </w:rPr>
        <w:t>www.heitorai</w:t>
      </w:r>
      <w:r w:rsidR="00072B97">
        <w:rPr>
          <w:rFonts w:ascii="Arial" w:hAnsi="Arial" w:cs="Arial"/>
        </w:rPr>
        <w:t>.go.gov.br</w:t>
      </w:r>
      <w:r w:rsidR="00BE5D21">
        <w:rPr>
          <w:rFonts w:ascii="Arial" w:hAnsi="Arial" w:cs="Arial"/>
        </w:rPr>
        <w:t>. Para maiores informações contatar a Comissão Permanente de Licitação através do fone: (6</w:t>
      </w:r>
      <w:r w:rsidR="00474689">
        <w:rPr>
          <w:rFonts w:ascii="Arial" w:hAnsi="Arial" w:cs="Arial"/>
        </w:rPr>
        <w:t>2) 3346-3123</w:t>
      </w:r>
      <w:r w:rsidR="00BE5D21">
        <w:rPr>
          <w:rFonts w:ascii="Arial" w:hAnsi="Arial" w:cs="Arial"/>
        </w:rPr>
        <w:t xml:space="preserve"> ou e-mail:</w:t>
      </w:r>
      <w:r w:rsidR="00C568E2">
        <w:rPr>
          <w:rFonts w:ascii="Arial" w:hAnsi="Arial" w:cs="Arial"/>
        </w:rPr>
        <w:t xml:space="preserve"> </w:t>
      </w:r>
      <w:r w:rsidR="00072B97">
        <w:rPr>
          <w:rFonts w:ascii="Arial" w:hAnsi="Arial" w:cs="Arial"/>
        </w:rPr>
        <w:t>prefeituraheitorai</w:t>
      </w:r>
      <w:r w:rsidR="00BE5D21">
        <w:rPr>
          <w:rFonts w:ascii="Arial" w:hAnsi="Arial" w:cs="Arial"/>
        </w:rPr>
        <w:t>@gmail.com. OS envelopes contendo a Proposta de Preços e os Documentos de Habilitação definidos neste Edital</w:t>
      </w:r>
      <w:r w:rsidR="00C510EE">
        <w:rPr>
          <w:rFonts w:ascii="Arial" w:hAnsi="Arial" w:cs="Arial"/>
        </w:rPr>
        <w:t xml:space="preserve"> deverão</w:t>
      </w:r>
      <w:r w:rsidR="00BE5D21">
        <w:rPr>
          <w:rFonts w:ascii="Arial" w:hAnsi="Arial" w:cs="Arial"/>
        </w:rPr>
        <w:t xml:space="preserve"> ser entregues ao Pregoeiro e Equipe de </w:t>
      </w:r>
      <w:r w:rsidR="0007092E">
        <w:rPr>
          <w:rFonts w:ascii="Arial" w:hAnsi="Arial" w:cs="Arial"/>
        </w:rPr>
        <w:t>Apoio,</w:t>
      </w:r>
      <w:r w:rsidR="00BE5D21">
        <w:rPr>
          <w:rFonts w:ascii="Arial" w:hAnsi="Arial" w:cs="Arial"/>
        </w:rPr>
        <w:t xml:space="preserve"> no endereço acima, </w:t>
      </w:r>
      <w:r w:rsidR="00072B97">
        <w:rPr>
          <w:rFonts w:ascii="Arial" w:hAnsi="Arial" w:cs="Arial"/>
        </w:rPr>
        <w:t xml:space="preserve">para o dia </w:t>
      </w:r>
      <w:r w:rsidR="00E74222">
        <w:rPr>
          <w:rFonts w:ascii="Arial" w:hAnsi="Arial" w:cs="Arial"/>
        </w:rPr>
        <w:t>2</w:t>
      </w:r>
      <w:r w:rsidR="00DF5B0F">
        <w:rPr>
          <w:rFonts w:ascii="Arial" w:hAnsi="Arial" w:cs="Arial"/>
        </w:rPr>
        <w:t>1</w:t>
      </w:r>
      <w:r w:rsidR="00072B97">
        <w:rPr>
          <w:rFonts w:ascii="Arial" w:hAnsi="Arial" w:cs="Arial"/>
        </w:rPr>
        <w:t>/0</w:t>
      </w:r>
      <w:r w:rsidR="00DF5B0F">
        <w:rPr>
          <w:rFonts w:ascii="Arial" w:hAnsi="Arial" w:cs="Arial"/>
        </w:rPr>
        <w:t>8</w:t>
      </w:r>
      <w:r w:rsidR="00BE5D21">
        <w:rPr>
          <w:rFonts w:ascii="Arial" w:hAnsi="Arial" w:cs="Arial"/>
        </w:rPr>
        <w:t>/20</w:t>
      </w:r>
      <w:r w:rsidR="00DF5B0F">
        <w:rPr>
          <w:rFonts w:ascii="Arial" w:hAnsi="Arial" w:cs="Arial"/>
        </w:rPr>
        <w:t>20</w:t>
      </w:r>
      <w:r w:rsidR="00BE5D21">
        <w:rPr>
          <w:rFonts w:ascii="Arial" w:hAnsi="Arial" w:cs="Arial"/>
        </w:rPr>
        <w:t>, às 0</w:t>
      </w:r>
      <w:r w:rsidR="00DF5B0F">
        <w:rPr>
          <w:rFonts w:ascii="Arial" w:hAnsi="Arial" w:cs="Arial"/>
        </w:rPr>
        <w:t>9</w:t>
      </w:r>
      <w:r w:rsidR="00BE5D21">
        <w:rPr>
          <w:rFonts w:ascii="Arial" w:hAnsi="Arial" w:cs="Arial"/>
        </w:rPr>
        <w:t xml:space="preserve">:00 </w:t>
      </w:r>
      <w:proofErr w:type="spellStart"/>
      <w:r w:rsidR="00BE5D21">
        <w:rPr>
          <w:rFonts w:ascii="Arial" w:hAnsi="Arial" w:cs="Arial"/>
        </w:rPr>
        <w:t>hs</w:t>
      </w:r>
      <w:proofErr w:type="spellEnd"/>
      <w:r w:rsidR="00BE5D21">
        <w:rPr>
          <w:rFonts w:ascii="Arial" w:hAnsi="Arial" w:cs="Arial"/>
        </w:rPr>
        <w:t>, quando será realizada a sessão pública de abertura.</w:t>
      </w:r>
    </w:p>
    <w:p w14:paraId="79CD5046" w14:textId="77777777" w:rsidR="00BE5D21" w:rsidRPr="00ED09F3" w:rsidRDefault="00BE5D21" w:rsidP="00E7562F">
      <w:pPr>
        <w:jc w:val="both"/>
        <w:rPr>
          <w:rFonts w:ascii="Arial" w:hAnsi="Arial" w:cs="Arial"/>
          <w:b/>
        </w:rPr>
      </w:pPr>
      <w:proofErr w:type="gramStart"/>
      <w:r w:rsidRPr="00ED09F3">
        <w:rPr>
          <w:rFonts w:ascii="Arial" w:hAnsi="Arial" w:cs="Arial"/>
          <w:b/>
        </w:rPr>
        <w:t>1 .</w:t>
      </w:r>
      <w:proofErr w:type="gramEnd"/>
      <w:r w:rsidRPr="00ED09F3">
        <w:rPr>
          <w:rFonts w:ascii="Arial" w:hAnsi="Arial" w:cs="Arial"/>
          <w:b/>
        </w:rPr>
        <w:t xml:space="preserve"> DO OBJETO:</w:t>
      </w:r>
    </w:p>
    <w:p w14:paraId="548D7AD3" w14:textId="24C13AA5" w:rsidR="00BE5D21" w:rsidRDefault="00BE5D21" w:rsidP="00BE5D21">
      <w:pPr>
        <w:pStyle w:val="PargrafodaLista"/>
        <w:numPr>
          <w:ilvl w:val="1"/>
          <w:numId w:val="1"/>
        </w:numPr>
        <w:jc w:val="both"/>
        <w:rPr>
          <w:rFonts w:ascii="Arial" w:hAnsi="Arial" w:cs="Arial"/>
        </w:rPr>
      </w:pPr>
      <w:r w:rsidRPr="00BE5D21">
        <w:rPr>
          <w:rFonts w:ascii="Arial" w:hAnsi="Arial" w:cs="Arial"/>
        </w:rPr>
        <w:t>– A presente Licitação tem por objeto</w:t>
      </w:r>
      <w:r w:rsidR="00DF5B0F">
        <w:rPr>
          <w:rFonts w:ascii="Arial" w:hAnsi="Arial" w:cs="Arial"/>
        </w:rPr>
        <w:t xml:space="preserve"> </w:t>
      </w:r>
      <w:r w:rsidR="00C478AE" w:rsidRPr="006811CD">
        <w:rPr>
          <w:rFonts w:ascii="Times New Roman" w:hAnsi="Times New Roman" w:cs="Times New Roman"/>
          <w:b/>
          <w:u w:val="single"/>
        </w:rPr>
        <w:t>Lote I:</w:t>
      </w:r>
      <w:r w:rsidR="00C478AE" w:rsidRPr="00A50776">
        <w:rPr>
          <w:rFonts w:ascii="Times New Roman" w:hAnsi="Times New Roman" w:cs="Times New Roman"/>
          <w:b/>
        </w:rPr>
        <w:t xml:space="preserve"> </w:t>
      </w:r>
      <w:r w:rsidR="00C478AE">
        <w:rPr>
          <w:rFonts w:ascii="Times New Roman" w:hAnsi="Times New Roman" w:cs="Times New Roman"/>
          <w:b/>
        </w:rPr>
        <w:t>Aquisição de Equipamentos e Aparelhos para a Saúde conforme proposta n. 11284.701000/1200-01. Lote II – Aquisição de Medicamentos para a Saúde conforme processo n. 201900010040576 da Secretaria de Estado de Saúde do Estado de Goiás. III – Aquisição de Medicamentos com Recursos Públicos Municipais</w:t>
      </w:r>
      <w:r w:rsidRPr="00BE5D21">
        <w:rPr>
          <w:rFonts w:ascii="Arial" w:hAnsi="Arial" w:cs="Arial"/>
        </w:rPr>
        <w:t xml:space="preserve">: </w:t>
      </w:r>
    </w:p>
    <w:p w14:paraId="52ADD1FC" w14:textId="2E713A7B" w:rsidR="00BE5D21" w:rsidRDefault="00DF5B0F" w:rsidP="00BE5D21">
      <w:pPr>
        <w:pStyle w:val="PargrafodaLista"/>
        <w:numPr>
          <w:ilvl w:val="0"/>
          <w:numId w:val="3"/>
        </w:numPr>
        <w:jc w:val="both"/>
        <w:rPr>
          <w:rFonts w:ascii="Arial" w:hAnsi="Arial" w:cs="Arial"/>
        </w:rPr>
      </w:pPr>
      <w:r>
        <w:rPr>
          <w:rFonts w:ascii="Arial" w:hAnsi="Arial" w:cs="Arial"/>
        </w:rPr>
        <w:t>Entrega dos materiais licitados no prazo de 10 (dez) dias após o recebimento da requisição</w:t>
      </w:r>
      <w:r w:rsidR="00BE5D21">
        <w:rPr>
          <w:rFonts w:ascii="Arial" w:hAnsi="Arial" w:cs="Arial"/>
        </w:rPr>
        <w:t>;</w:t>
      </w:r>
    </w:p>
    <w:p w14:paraId="715D8883" w14:textId="537737CA" w:rsidR="00BE5D21" w:rsidRDefault="00DF5B0F" w:rsidP="00BE5D21">
      <w:pPr>
        <w:pStyle w:val="PargrafodaLista"/>
        <w:numPr>
          <w:ilvl w:val="0"/>
          <w:numId w:val="3"/>
        </w:numPr>
        <w:jc w:val="both"/>
        <w:rPr>
          <w:rFonts w:ascii="Arial" w:hAnsi="Arial" w:cs="Arial"/>
        </w:rPr>
      </w:pPr>
      <w:r>
        <w:rPr>
          <w:rFonts w:ascii="Arial" w:hAnsi="Arial" w:cs="Arial"/>
        </w:rPr>
        <w:t>Entrega do material na Sede do Município de Heitoraí/GO</w:t>
      </w:r>
      <w:r w:rsidR="00BE5D21">
        <w:rPr>
          <w:rFonts w:ascii="Arial" w:hAnsi="Arial" w:cs="Arial"/>
        </w:rPr>
        <w:t>.</w:t>
      </w:r>
    </w:p>
    <w:p w14:paraId="4469F014" w14:textId="77777777" w:rsidR="00DF5B0F" w:rsidRDefault="00DF5B0F" w:rsidP="00DF5B0F">
      <w:pPr>
        <w:pStyle w:val="PargrafodaLista"/>
        <w:numPr>
          <w:ilvl w:val="0"/>
          <w:numId w:val="3"/>
        </w:numPr>
        <w:jc w:val="both"/>
        <w:rPr>
          <w:rFonts w:ascii="Arial" w:hAnsi="Arial" w:cs="Arial"/>
        </w:rPr>
      </w:pPr>
      <w:r>
        <w:rPr>
          <w:rFonts w:ascii="Arial" w:hAnsi="Arial" w:cs="Arial"/>
        </w:rPr>
        <w:t>Entrega da Nota Fiscal na Sede do Município de Heitoraí/GO junto com a mercadoria adquirido.</w:t>
      </w:r>
    </w:p>
    <w:p w14:paraId="02465257" w14:textId="082667D4" w:rsidR="00C53D77" w:rsidRPr="00DF5B0F" w:rsidRDefault="00C53D77" w:rsidP="00DF5B0F">
      <w:pPr>
        <w:pStyle w:val="PargrafodaLista"/>
        <w:ind w:left="1080"/>
        <w:jc w:val="both"/>
        <w:rPr>
          <w:rFonts w:ascii="Arial" w:hAnsi="Arial" w:cs="Arial"/>
        </w:rPr>
      </w:pPr>
      <w:r w:rsidRPr="00DF5B0F">
        <w:rPr>
          <w:rFonts w:ascii="Arial" w:hAnsi="Arial" w:cs="Arial"/>
        </w:rPr>
        <w:t xml:space="preserve"> </w:t>
      </w:r>
    </w:p>
    <w:p w14:paraId="5ED18030" w14:textId="6386DC4E" w:rsidR="00C53D77" w:rsidRPr="00547B24" w:rsidRDefault="00C53D77" w:rsidP="00C53D77">
      <w:pPr>
        <w:pStyle w:val="PargrafodaLista"/>
        <w:numPr>
          <w:ilvl w:val="1"/>
          <w:numId w:val="1"/>
        </w:numPr>
        <w:jc w:val="both"/>
        <w:rPr>
          <w:rFonts w:ascii="Arial" w:hAnsi="Arial" w:cs="Arial"/>
        </w:rPr>
      </w:pPr>
      <w:r w:rsidRPr="00C53D77">
        <w:rPr>
          <w:rFonts w:ascii="Arial" w:hAnsi="Arial" w:cs="Arial"/>
        </w:rPr>
        <w:t>– O</w:t>
      </w:r>
      <w:r w:rsidR="007778BD">
        <w:rPr>
          <w:rFonts w:ascii="Arial" w:hAnsi="Arial" w:cs="Arial"/>
        </w:rPr>
        <w:t xml:space="preserve"> prazo da proposta</w:t>
      </w:r>
      <w:r w:rsidRPr="00C53D77">
        <w:rPr>
          <w:rFonts w:ascii="Arial" w:hAnsi="Arial" w:cs="Arial"/>
        </w:rPr>
        <w:t xml:space="preserve"> será de 60</w:t>
      </w:r>
      <w:r w:rsidR="00E74222">
        <w:rPr>
          <w:rFonts w:ascii="Arial" w:hAnsi="Arial" w:cs="Arial"/>
        </w:rPr>
        <w:t xml:space="preserve"> </w:t>
      </w:r>
      <w:r w:rsidR="007778BD">
        <w:rPr>
          <w:rFonts w:ascii="Arial" w:hAnsi="Arial" w:cs="Arial"/>
        </w:rPr>
        <w:t>(sessenta) dias</w:t>
      </w:r>
      <w:r w:rsidRPr="00C53D77">
        <w:rPr>
          <w:rFonts w:ascii="Arial" w:hAnsi="Arial" w:cs="Arial"/>
        </w:rPr>
        <w:t xml:space="preserve">. </w:t>
      </w:r>
    </w:p>
    <w:p w14:paraId="262F8E34" w14:textId="77777777" w:rsidR="00C53D77" w:rsidRDefault="00C53D77" w:rsidP="00C53D77">
      <w:pPr>
        <w:jc w:val="both"/>
        <w:rPr>
          <w:rFonts w:ascii="Arial" w:hAnsi="Arial" w:cs="Arial"/>
        </w:rPr>
      </w:pPr>
      <w:r w:rsidRPr="00ED09F3">
        <w:rPr>
          <w:rFonts w:ascii="Arial" w:hAnsi="Arial" w:cs="Arial"/>
          <w:b/>
        </w:rPr>
        <w:t>2. PROPOSTA DE PREÇO</w:t>
      </w:r>
      <w:r>
        <w:rPr>
          <w:rFonts w:ascii="Arial" w:hAnsi="Arial" w:cs="Arial"/>
        </w:rPr>
        <w:t xml:space="preserve"> – Envelope nº 01: </w:t>
      </w:r>
    </w:p>
    <w:p w14:paraId="096F266E" w14:textId="7C15F22E" w:rsidR="00AA395B" w:rsidRDefault="00C53D77" w:rsidP="00C53D77">
      <w:pPr>
        <w:jc w:val="both"/>
        <w:rPr>
          <w:rFonts w:ascii="Arial" w:hAnsi="Arial" w:cs="Arial"/>
        </w:rPr>
      </w:pPr>
      <w:r>
        <w:rPr>
          <w:rFonts w:ascii="Arial" w:hAnsi="Arial" w:cs="Arial"/>
        </w:rPr>
        <w:t>2.1. O valor mínimo (</w:t>
      </w:r>
      <w:r w:rsidR="00DF5B0F">
        <w:rPr>
          <w:rFonts w:ascii="Arial" w:hAnsi="Arial" w:cs="Arial"/>
        </w:rPr>
        <w:t>por item</w:t>
      </w:r>
      <w:r>
        <w:rPr>
          <w:rFonts w:ascii="Arial" w:hAnsi="Arial" w:cs="Arial"/>
        </w:rPr>
        <w:t>) da</w:t>
      </w:r>
      <w:r w:rsidR="00DF5B0F">
        <w:rPr>
          <w:rFonts w:ascii="Arial" w:hAnsi="Arial" w:cs="Arial"/>
        </w:rPr>
        <w:t>s</w:t>
      </w:r>
      <w:r>
        <w:rPr>
          <w:rFonts w:ascii="Arial" w:hAnsi="Arial" w:cs="Arial"/>
        </w:rPr>
        <w:t xml:space="preserve"> oferta</w:t>
      </w:r>
      <w:r w:rsidR="00DF5B0F">
        <w:rPr>
          <w:rFonts w:ascii="Arial" w:hAnsi="Arial" w:cs="Arial"/>
        </w:rPr>
        <w:t xml:space="preserve">s de cada item </w:t>
      </w:r>
      <w:r>
        <w:rPr>
          <w:rFonts w:ascii="Arial" w:hAnsi="Arial" w:cs="Arial"/>
        </w:rPr>
        <w:t xml:space="preserve">será </w:t>
      </w:r>
      <w:r w:rsidR="00DF5B0F">
        <w:rPr>
          <w:rFonts w:ascii="Arial" w:hAnsi="Arial" w:cs="Arial"/>
        </w:rPr>
        <w:t>conforme o descrito no memorial descritivo constante dos anexos</w:t>
      </w:r>
      <w:r>
        <w:rPr>
          <w:rFonts w:ascii="Arial" w:hAnsi="Arial" w:cs="Arial"/>
        </w:rPr>
        <w:t xml:space="preserve"> na forma e prazos estabelecidos neste edital</w:t>
      </w:r>
      <w:r w:rsidR="00F15A44">
        <w:rPr>
          <w:rFonts w:ascii="Arial" w:hAnsi="Arial" w:cs="Arial"/>
        </w:rPr>
        <w:t>.</w:t>
      </w:r>
    </w:p>
    <w:p w14:paraId="0821ECA8" w14:textId="77777777" w:rsidR="00F15A44" w:rsidRPr="00ED09F3" w:rsidRDefault="00F15A44" w:rsidP="00C53D77">
      <w:pPr>
        <w:jc w:val="both"/>
        <w:rPr>
          <w:rFonts w:ascii="Arial" w:hAnsi="Arial" w:cs="Arial"/>
          <w:b/>
          <w:color w:val="000000" w:themeColor="text1"/>
        </w:rPr>
      </w:pPr>
      <w:r w:rsidRPr="00ED09F3">
        <w:rPr>
          <w:rFonts w:ascii="Arial" w:hAnsi="Arial" w:cs="Arial"/>
          <w:b/>
          <w:color w:val="000000" w:themeColor="text1"/>
        </w:rPr>
        <w:t>3. DA HABILITAÇÃO JURÍDICA</w:t>
      </w:r>
    </w:p>
    <w:p w14:paraId="1880A055" w14:textId="77777777" w:rsidR="00060EE3" w:rsidRDefault="0068365C" w:rsidP="00060EE3">
      <w:pPr>
        <w:jc w:val="both"/>
        <w:rPr>
          <w:rFonts w:ascii="Arial" w:hAnsi="Arial" w:cs="Arial"/>
          <w:b/>
          <w:color w:val="000000" w:themeColor="text1"/>
        </w:rPr>
      </w:pPr>
      <w:r w:rsidRPr="00060EE3">
        <w:rPr>
          <w:rFonts w:ascii="Arial" w:hAnsi="Arial" w:cs="Arial"/>
          <w:b/>
          <w:color w:val="000000" w:themeColor="text1"/>
        </w:rPr>
        <w:t>I – Ato Constitutivo, Estatuto ou Contrato Social</w:t>
      </w:r>
      <w:r>
        <w:rPr>
          <w:rFonts w:ascii="Arial" w:hAnsi="Arial" w:cs="Arial"/>
          <w:color w:val="000000" w:themeColor="text1"/>
        </w:rPr>
        <w:t xml:space="preserve"> e suas alterações, se houver, devidamente registrado na Junta Comercial, em se tratando de sociedades comerciais, </w:t>
      </w:r>
      <w:r>
        <w:rPr>
          <w:rFonts w:ascii="Arial" w:hAnsi="Arial" w:cs="Arial"/>
          <w:color w:val="000000" w:themeColor="text1"/>
        </w:rPr>
        <w:lastRenderedPageBreak/>
        <w:t>acompanhado, no caso de sociedade por ações, de documento de eleição</w:t>
      </w:r>
      <w:r w:rsidR="001E5E53">
        <w:rPr>
          <w:rFonts w:ascii="Arial" w:hAnsi="Arial" w:cs="Arial"/>
          <w:color w:val="000000" w:themeColor="text1"/>
        </w:rPr>
        <w:t xml:space="preserve"> de seus atuais administradores; inscrição do ato constitutivo, no caso de sociedade civil, acompanhada de prova da diretoria em exercício; ou decreto de autorização, em se tratando de empresa ou sociedade estrangeira em funcionamento no país e no caso de empresa individual, </w:t>
      </w:r>
      <w:r w:rsidR="001E5E53" w:rsidRPr="00060EE3">
        <w:rPr>
          <w:rFonts w:ascii="Arial" w:hAnsi="Arial" w:cs="Arial"/>
          <w:b/>
          <w:color w:val="000000" w:themeColor="text1"/>
        </w:rPr>
        <w:t>registro comercial em vigor.</w:t>
      </w:r>
    </w:p>
    <w:p w14:paraId="1993924E" w14:textId="77777777" w:rsidR="00060EE3" w:rsidRDefault="00060EE3" w:rsidP="00ED09F3">
      <w:pPr>
        <w:pStyle w:val="PargrafodaLista"/>
        <w:numPr>
          <w:ilvl w:val="0"/>
          <w:numId w:val="7"/>
        </w:numPr>
        <w:ind w:left="284"/>
        <w:jc w:val="both"/>
        <w:rPr>
          <w:rFonts w:ascii="Arial" w:hAnsi="Arial" w:cs="Arial"/>
          <w:color w:val="000000" w:themeColor="text1"/>
        </w:rPr>
      </w:pPr>
      <w:r w:rsidRPr="00060EE3">
        <w:rPr>
          <w:rFonts w:ascii="Arial" w:hAnsi="Arial" w:cs="Arial"/>
          <w:color w:val="000000" w:themeColor="text1"/>
        </w:rPr>
        <w:t xml:space="preserve">A licitante poderá apresentar a versão consolidada do documento solicitado no subitem </w:t>
      </w:r>
      <w:proofErr w:type="gramStart"/>
      <w:r w:rsidR="00104595">
        <w:rPr>
          <w:rFonts w:ascii="Arial" w:hAnsi="Arial" w:cs="Arial"/>
          <w:color w:val="000000" w:themeColor="text1"/>
        </w:rPr>
        <w:t>3</w:t>
      </w:r>
      <w:r w:rsidRPr="00060EE3">
        <w:rPr>
          <w:rFonts w:ascii="Arial" w:hAnsi="Arial" w:cs="Arial"/>
          <w:color w:val="000000" w:themeColor="text1"/>
        </w:rPr>
        <w:t>.1.</w:t>
      </w:r>
      <w:proofErr w:type="gramEnd"/>
      <w:r w:rsidRPr="00060EE3">
        <w:rPr>
          <w:rFonts w:ascii="Arial" w:hAnsi="Arial" w:cs="Arial"/>
          <w:color w:val="000000" w:themeColor="text1"/>
        </w:rPr>
        <w:t xml:space="preserve">I , devendo vir acompanhado de todas as alterações </w:t>
      </w:r>
      <w:r w:rsidRPr="00060EE3">
        <w:rPr>
          <w:rFonts w:ascii="Arial" w:hAnsi="Arial" w:cs="Arial"/>
          <w:b/>
          <w:color w:val="000000" w:themeColor="text1"/>
        </w:rPr>
        <w:t>posteriores,</w:t>
      </w:r>
      <w:r w:rsidRPr="00060EE3">
        <w:rPr>
          <w:rFonts w:ascii="Arial" w:hAnsi="Arial" w:cs="Arial"/>
          <w:color w:val="000000" w:themeColor="text1"/>
        </w:rPr>
        <w:t xml:space="preserve"> caso houver.  </w:t>
      </w:r>
    </w:p>
    <w:p w14:paraId="4D60815E" w14:textId="77777777" w:rsidR="00060EE3" w:rsidRDefault="00060EE3" w:rsidP="00ED09F3">
      <w:pPr>
        <w:pStyle w:val="PargrafodaLista"/>
        <w:numPr>
          <w:ilvl w:val="0"/>
          <w:numId w:val="7"/>
        </w:numPr>
        <w:ind w:left="284"/>
        <w:jc w:val="both"/>
        <w:rPr>
          <w:rFonts w:ascii="Arial" w:hAnsi="Arial" w:cs="Arial"/>
          <w:color w:val="000000" w:themeColor="text1"/>
        </w:rPr>
      </w:pPr>
      <w:r>
        <w:rPr>
          <w:rFonts w:ascii="Arial" w:hAnsi="Arial" w:cs="Arial"/>
          <w:color w:val="000000" w:themeColor="text1"/>
        </w:rPr>
        <w:t xml:space="preserve">Ficará dispensada do documento solicitado no subitem </w:t>
      </w:r>
      <w:proofErr w:type="gramStart"/>
      <w:r w:rsidR="00104595">
        <w:rPr>
          <w:rFonts w:ascii="Arial" w:hAnsi="Arial" w:cs="Arial"/>
          <w:color w:val="000000" w:themeColor="text1"/>
        </w:rPr>
        <w:t>3</w:t>
      </w:r>
      <w:r>
        <w:rPr>
          <w:rFonts w:ascii="Arial" w:hAnsi="Arial" w:cs="Arial"/>
          <w:color w:val="000000" w:themeColor="text1"/>
        </w:rPr>
        <w:t>.1.</w:t>
      </w:r>
      <w:proofErr w:type="gramEnd"/>
      <w:r>
        <w:rPr>
          <w:rFonts w:ascii="Arial" w:hAnsi="Arial" w:cs="Arial"/>
          <w:color w:val="000000" w:themeColor="text1"/>
        </w:rPr>
        <w:t>I, a licitante que já o t</w:t>
      </w:r>
      <w:r w:rsidR="00104595">
        <w:rPr>
          <w:rFonts w:ascii="Arial" w:hAnsi="Arial" w:cs="Arial"/>
          <w:color w:val="000000" w:themeColor="text1"/>
        </w:rPr>
        <w:t>i</w:t>
      </w:r>
      <w:r>
        <w:rPr>
          <w:rFonts w:ascii="Arial" w:hAnsi="Arial" w:cs="Arial"/>
          <w:color w:val="000000" w:themeColor="text1"/>
        </w:rPr>
        <w:t>ver apresentado, no presente certame, para fins de comprovação junto ao credenciamento.</w:t>
      </w:r>
    </w:p>
    <w:p w14:paraId="0A4FD47C" w14:textId="77777777" w:rsidR="00060EE3" w:rsidRDefault="00060EE3" w:rsidP="00ED09F3">
      <w:pPr>
        <w:pStyle w:val="PargrafodaLista"/>
        <w:numPr>
          <w:ilvl w:val="0"/>
          <w:numId w:val="7"/>
        </w:numPr>
        <w:ind w:left="284"/>
        <w:jc w:val="both"/>
        <w:rPr>
          <w:rFonts w:ascii="Arial" w:hAnsi="Arial" w:cs="Arial"/>
          <w:color w:val="000000" w:themeColor="text1"/>
        </w:rPr>
      </w:pPr>
      <w:r>
        <w:rPr>
          <w:rFonts w:ascii="Arial" w:hAnsi="Arial" w:cs="Arial"/>
          <w:color w:val="000000" w:themeColor="text1"/>
        </w:rPr>
        <w:t xml:space="preserve">Somente serão habilitadas as licitantes que apresentarem, além de toda a documentação exigida, o ramo pertinente ao objeto desta licitação no seu objeto social </w:t>
      </w:r>
      <w:r w:rsidR="007E193F">
        <w:rPr>
          <w:rFonts w:ascii="Arial" w:hAnsi="Arial" w:cs="Arial"/>
          <w:color w:val="000000" w:themeColor="text1"/>
        </w:rPr>
        <w:t>(</w:t>
      </w:r>
      <w:r>
        <w:rPr>
          <w:rFonts w:ascii="Arial" w:hAnsi="Arial" w:cs="Arial"/>
          <w:color w:val="000000" w:themeColor="text1"/>
        </w:rPr>
        <w:t>Ato Constitutivo)</w:t>
      </w:r>
      <w:r w:rsidR="007E193F">
        <w:rPr>
          <w:rFonts w:ascii="Arial" w:hAnsi="Arial" w:cs="Arial"/>
          <w:color w:val="000000" w:themeColor="text1"/>
        </w:rPr>
        <w:t>.</w:t>
      </w:r>
    </w:p>
    <w:p w14:paraId="33974AA7" w14:textId="77777777" w:rsidR="007E193F" w:rsidRDefault="00C9437C" w:rsidP="00ED09F3">
      <w:pPr>
        <w:pStyle w:val="PargrafodaLista"/>
        <w:numPr>
          <w:ilvl w:val="0"/>
          <w:numId w:val="7"/>
        </w:numPr>
        <w:ind w:left="284"/>
        <w:jc w:val="both"/>
        <w:rPr>
          <w:rFonts w:ascii="Arial" w:hAnsi="Arial" w:cs="Arial"/>
          <w:color w:val="000000" w:themeColor="text1"/>
        </w:rPr>
      </w:pPr>
      <w:r>
        <w:rPr>
          <w:rFonts w:ascii="Arial" w:hAnsi="Arial" w:cs="Arial"/>
          <w:color w:val="000000" w:themeColor="text1"/>
        </w:rPr>
        <w:t>Decreto de autorização e ato de registro ou autorização para funcionamento expedido pelo órgão competente, tratando-se de empresa ou sociedade estrangeira em funcionamento no país, quando a atividade assim o exigir;</w:t>
      </w:r>
    </w:p>
    <w:p w14:paraId="4E17A596" w14:textId="77777777" w:rsidR="00C9437C" w:rsidRDefault="00C9437C" w:rsidP="00C9437C">
      <w:pPr>
        <w:pStyle w:val="PargrafodaLista"/>
        <w:ind w:left="142"/>
        <w:jc w:val="both"/>
        <w:rPr>
          <w:rFonts w:ascii="Arial" w:hAnsi="Arial" w:cs="Arial"/>
          <w:color w:val="000000" w:themeColor="text1"/>
        </w:rPr>
      </w:pPr>
    </w:p>
    <w:p w14:paraId="7C3838D1" w14:textId="77777777" w:rsidR="00C9437C" w:rsidRDefault="00C9437C" w:rsidP="00C9437C">
      <w:pPr>
        <w:pStyle w:val="PargrafodaLista"/>
        <w:ind w:left="142"/>
        <w:jc w:val="both"/>
        <w:rPr>
          <w:rFonts w:ascii="Arial" w:hAnsi="Arial" w:cs="Arial"/>
          <w:color w:val="000000" w:themeColor="text1"/>
        </w:rPr>
      </w:pPr>
      <w:r w:rsidRPr="00C9437C">
        <w:rPr>
          <w:rFonts w:ascii="Arial" w:hAnsi="Arial" w:cs="Arial"/>
          <w:b/>
          <w:color w:val="000000" w:themeColor="text1"/>
        </w:rPr>
        <w:t>II – Declaração da licitante</w:t>
      </w:r>
      <w:r>
        <w:rPr>
          <w:rFonts w:ascii="Arial" w:hAnsi="Arial" w:cs="Arial"/>
          <w:color w:val="000000" w:themeColor="text1"/>
        </w:rPr>
        <w:t xml:space="preserve"> de cumprimento do artigo 7º, inciso XXXIII, da Constituição Federal (conforme modelo do Anexo VI), assinada por representante legal da empresa.</w:t>
      </w:r>
    </w:p>
    <w:p w14:paraId="13E89527" w14:textId="77777777" w:rsidR="00104595" w:rsidRDefault="00104595" w:rsidP="00C9437C">
      <w:pPr>
        <w:pStyle w:val="PargrafodaLista"/>
        <w:ind w:left="142"/>
        <w:jc w:val="both"/>
        <w:rPr>
          <w:rFonts w:ascii="Arial" w:hAnsi="Arial" w:cs="Arial"/>
          <w:color w:val="000000" w:themeColor="text1"/>
        </w:rPr>
      </w:pPr>
    </w:p>
    <w:p w14:paraId="5CAEA9F2" w14:textId="77777777" w:rsidR="00C9437C" w:rsidRDefault="00C9437C" w:rsidP="00C9437C">
      <w:pPr>
        <w:pStyle w:val="PargrafodaLista"/>
        <w:ind w:left="142"/>
        <w:jc w:val="both"/>
        <w:rPr>
          <w:rFonts w:ascii="Arial" w:hAnsi="Arial" w:cs="Arial"/>
          <w:color w:val="000000" w:themeColor="text1"/>
        </w:rPr>
      </w:pPr>
      <w:r>
        <w:rPr>
          <w:rFonts w:ascii="Arial" w:hAnsi="Arial" w:cs="Arial"/>
          <w:b/>
          <w:color w:val="000000" w:themeColor="text1"/>
        </w:rPr>
        <w:t xml:space="preserve">III – Declaração da licitante, </w:t>
      </w:r>
      <w:r>
        <w:rPr>
          <w:rFonts w:ascii="Arial" w:hAnsi="Arial" w:cs="Arial"/>
          <w:color w:val="000000" w:themeColor="text1"/>
        </w:rPr>
        <w:t>sob as penas da lei, de que não foi declarada INIDÔNEA, para licitar ou contrata</w:t>
      </w:r>
      <w:r w:rsidR="00072B97">
        <w:rPr>
          <w:rFonts w:ascii="Arial" w:hAnsi="Arial" w:cs="Arial"/>
          <w:color w:val="000000" w:themeColor="text1"/>
        </w:rPr>
        <w:t>r com a Administração Pública (</w:t>
      </w:r>
      <w:r>
        <w:rPr>
          <w:rFonts w:ascii="Arial" w:hAnsi="Arial" w:cs="Arial"/>
          <w:color w:val="000000" w:themeColor="text1"/>
        </w:rPr>
        <w:t xml:space="preserve">conforme modelo do Anexo IX), assinada por representante legal da empresa. </w:t>
      </w:r>
    </w:p>
    <w:p w14:paraId="33BA8C45" w14:textId="77777777" w:rsidR="00C9437C" w:rsidRDefault="00C9437C" w:rsidP="00C9437C">
      <w:pPr>
        <w:pStyle w:val="PargrafodaLista"/>
        <w:ind w:left="142"/>
        <w:jc w:val="both"/>
        <w:rPr>
          <w:rFonts w:ascii="Arial" w:hAnsi="Arial" w:cs="Arial"/>
          <w:color w:val="000000" w:themeColor="text1"/>
        </w:rPr>
      </w:pPr>
    </w:p>
    <w:p w14:paraId="16A4075D" w14:textId="77777777" w:rsidR="00C9437C" w:rsidRDefault="00C9437C" w:rsidP="00C9437C">
      <w:pPr>
        <w:pStyle w:val="PargrafodaLista"/>
        <w:ind w:left="142"/>
        <w:jc w:val="both"/>
        <w:rPr>
          <w:rFonts w:ascii="Arial" w:hAnsi="Arial" w:cs="Arial"/>
          <w:color w:val="000000" w:themeColor="text1"/>
        </w:rPr>
      </w:pPr>
      <w:proofErr w:type="spellStart"/>
      <w:r>
        <w:rPr>
          <w:rFonts w:ascii="Arial" w:hAnsi="Arial" w:cs="Arial"/>
          <w:b/>
          <w:color w:val="000000" w:themeColor="text1"/>
        </w:rPr>
        <w:t>Obs</w:t>
      </w:r>
      <w:proofErr w:type="spellEnd"/>
      <w:r>
        <w:rPr>
          <w:rFonts w:ascii="Arial" w:hAnsi="Arial" w:cs="Arial"/>
          <w:b/>
          <w:color w:val="000000" w:themeColor="text1"/>
        </w:rPr>
        <w:t xml:space="preserve">: </w:t>
      </w:r>
      <w:r>
        <w:rPr>
          <w:rFonts w:ascii="Arial" w:hAnsi="Arial" w:cs="Arial"/>
          <w:color w:val="000000" w:themeColor="text1"/>
        </w:rPr>
        <w:t>As De</w:t>
      </w:r>
      <w:r w:rsidR="00104595">
        <w:rPr>
          <w:rFonts w:ascii="Arial" w:hAnsi="Arial" w:cs="Arial"/>
          <w:color w:val="000000" w:themeColor="text1"/>
        </w:rPr>
        <w:t>clarações citadas nos subitens 3.1II e 3</w:t>
      </w:r>
      <w:r>
        <w:rPr>
          <w:rFonts w:ascii="Arial" w:hAnsi="Arial" w:cs="Arial"/>
          <w:color w:val="000000" w:themeColor="text1"/>
        </w:rPr>
        <w:t xml:space="preserve">.1III que não tenham sido assinadas por sócio – gerente ou diretor da empresa, identificado no Ato Constitutivo, deverão vir acompanhadas de </w:t>
      </w:r>
      <w:r w:rsidRPr="00C9437C">
        <w:rPr>
          <w:rFonts w:ascii="Arial" w:hAnsi="Arial" w:cs="Arial"/>
          <w:b/>
          <w:color w:val="000000" w:themeColor="text1"/>
        </w:rPr>
        <w:t>Procuração ou Credenciamento</w:t>
      </w:r>
      <w:r>
        <w:rPr>
          <w:rFonts w:ascii="Arial" w:hAnsi="Arial" w:cs="Arial"/>
          <w:color w:val="000000" w:themeColor="text1"/>
        </w:rPr>
        <w:t xml:space="preserve"> que conceda poderes ao signatário.</w:t>
      </w:r>
    </w:p>
    <w:p w14:paraId="2DBB3B86" w14:textId="77777777" w:rsidR="00C9437C" w:rsidRDefault="00C9437C" w:rsidP="00C9437C">
      <w:pPr>
        <w:pStyle w:val="PargrafodaLista"/>
        <w:ind w:left="142"/>
        <w:jc w:val="both"/>
        <w:rPr>
          <w:rFonts w:ascii="Arial" w:hAnsi="Arial" w:cs="Arial"/>
          <w:color w:val="000000" w:themeColor="text1"/>
        </w:rPr>
      </w:pPr>
    </w:p>
    <w:p w14:paraId="02E75B20" w14:textId="77777777" w:rsidR="00C9437C" w:rsidRDefault="00C9437C" w:rsidP="00C9437C">
      <w:pPr>
        <w:pStyle w:val="PargrafodaLista"/>
        <w:ind w:left="142"/>
        <w:jc w:val="both"/>
        <w:rPr>
          <w:rFonts w:ascii="Arial" w:hAnsi="Arial" w:cs="Arial"/>
          <w:color w:val="000000" w:themeColor="text1"/>
        </w:rPr>
      </w:pPr>
      <w:r w:rsidRPr="00C9437C">
        <w:rPr>
          <w:rFonts w:ascii="Arial" w:hAnsi="Arial" w:cs="Arial"/>
          <w:b/>
          <w:color w:val="000000" w:themeColor="text1"/>
        </w:rPr>
        <w:t>IV – Prova</w:t>
      </w:r>
      <w:r>
        <w:rPr>
          <w:rFonts w:ascii="Arial" w:hAnsi="Arial" w:cs="Arial"/>
          <w:color w:val="000000" w:themeColor="text1"/>
        </w:rPr>
        <w:t xml:space="preserve"> de Inscrição do CNPJ/ MF. </w:t>
      </w:r>
    </w:p>
    <w:p w14:paraId="009F8D22" w14:textId="77777777" w:rsidR="00C9437C" w:rsidRDefault="00C9437C" w:rsidP="00C9437C">
      <w:pPr>
        <w:pStyle w:val="PargrafodaLista"/>
        <w:ind w:left="142"/>
        <w:jc w:val="both"/>
        <w:rPr>
          <w:rFonts w:ascii="Arial" w:hAnsi="Arial" w:cs="Arial"/>
          <w:color w:val="000000" w:themeColor="text1"/>
        </w:rPr>
      </w:pPr>
    </w:p>
    <w:p w14:paraId="03F5EECE" w14:textId="77777777" w:rsidR="00C9437C" w:rsidRDefault="00C9437C" w:rsidP="00C9437C">
      <w:pPr>
        <w:pStyle w:val="PargrafodaLista"/>
        <w:ind w:left="142"/>
        <w:jc w:val="both"/>
        <w:rPr>
          <w:rFonts w:ascii="Arial" w:hAnsi="Arial" w:cs="Arial"/>
          <w:color w:val="000000" w:themeColor="text1"/>
        </w:rPr>
      </w:pPr>
      <w:proofErr w:type="spellStart"/>
      <w:r w:rsidRPr="00C9437C">
        <w:rPr>
          <w:rFonts w:ascii="Arial" w:hAnsi="Arial" w:cs="Arial"/>
          <w:b/>
          <w:color w:val="000000" w:themeColor="text1"/>
        </w:rPr>
        <w:t>Obs</w:t>
      </w:r>
      <w:proofErr w:type="spellEnd"/>
      <w:r w:rsidRPr="00C9437C">
        <w:rPr>
          <w:rFonts w:ascii="Arial" w:hAnsi="Arial" w:cs="Arial"/>
          <w:b/>
          <w:color w:val="000000" w:themeColor="text1"/>
        </w:rPr>
        <w:t>:</w:t>
      </w:r>
      <w:r>
        <w:rPr>
          <w:rFonts w:ascii="Arial" w:hAnsi="Arial" w:cs="Arial"/>
          <w:color w:val="000000" w:themeColor="text1"/>
        </w:rPr>
        <w:t xml:space="preserve"> A situação das licitantes perante o Cadastro Nacional de Pessoas Jurídicas do Ministério da Fazenda </w:t>
      </w:r>
      <w:r w:rsidRPr="00C9437C">
        <w:rPr>
          <w:rFonts w:ascii="Arial" w:hAnsi="Arial" w:cs="Arial"/>
          <w:b/>
          <w:color w:val="000000" w:themeColor="text1"/>
        </w:rPr>
        <w:t>(CNPJ – MF),</w:t>
      </w:r>
      <w:r>
        <w:rPr>
          <w:rFonts w:ascii="Arial" w:hAnsi="Arial" w:cs="Arial"/>
          <w:color w:val="000000" w:themeColor="text1"/>
        </w:rPr>
        <w:t xml:space="preserve"> conforme Instrução Normativa de RFB nº 1.005, de 08 de Fevereiro de 2010, poderá ser consultada </w:t>
      </w:r>
      <w:proofErr w:type="spellStart"/>
      <w:r w:rsidRPr="00C9437C">
        <w:rPr>
          <w:rFonts w:ascii="Arial" w:hAnsi="Arial" w:cs="Arial"/>
          <w:i/>
          <w:color w:val="000000" w:themeColor="text1"/>
        </w:rPr>
        <w:t>on</w:t>
      </w:r>
      <w:proofErr w:type="spellEnd"/>
      <w:r w:rsidRPr="00C9437C">
        <w:rPr>
          <w:rFonts w:ascii="Arial" w:hAnsi="Arial" w:cs="Arial"/>
          <w:i/>
          <w:color w:val="000000" w:themeColor="text1"/>
        </w:rPr>
        <w:t xml:space="preserve"> – </w:t>
      </w:r>
      <w:proofErr w:type="spellStart"/>
      <w:r w:rsidRPr="00C9437C">
        <w:rPr>
          <w:rFonts w:ascii="Arial" w:hAnsi="Arial" w:cs="Arial"/>
          <w:i/>
          <w:color w:val="000000" w:themeColor="text1"/>
        </w:rPr>
        <w:t>line</w:t>
      </w:r>
      <w:proofErr w:type="spellEnd"/>
      <w:r>
        <w:rPr>
          <w:rFonts w:ascii="Arial" w:hAnsi="Arial" w:cs="Arial"/>
          <w:color w:val="000000" w:themeColor="text1"/>
        </w:rPr>
        <w:t>, pelo Pregoeiro.</w:t>
      </w:r>
    </w:p>
    <w:p w14:paraId="0CD707B6" w14:textId="77777777" w:rsidR="00C9437C" w:rsidRDefault="00C9437C" w:rsidP="00C9437C">
      <w:pPr>
        <w:pStyle w:val="PargrafodaLista"/>
        <w:ind w:left="142"/>
        <w:jc w:val="both"/>
        <w:rPr>
          <w:rFonts w:ascii="Arial" w:hAnsi="Arial" w:cs="Arial"/>
          <w:b/>
          <w:color w:val="000000" w:themeColor="text1"/>
        </w:rPr>
      </w:pPr>
    </w:p>
    <w:p w14:paraId="304F7E48" w14:textId="77777777" w:rsidR="00C9437C" w:rsidRDefault="00C9437C" w:rsidP="00C9437C">
      <w:pPr>
        <w:pStyle w:val="PargrafodaLista"/>
        <w:ind w:left="142"/>
        <w:jc w:val="both"/>
        <w:rPr>
          <w:rFonts w:ascii="Arial" w:hAnsi="Arial" w:cs="Arial"/>
          <w:color w:val="000000" w:themeColor="text1"/>
        </w:rPr>
      </w:pPr>
      <w:r>
        <w:rPr>
          <w:rFonts w:ascii="Arial" w:hAnsi="Arial" w:cs="Arial"/>
          <w:color w:val="000000" w:themeColor="text1"/>
        </w:rPr>
        <w:t xml:space="preserve">A documentação deverá ser apresentada, em envelope lacrado, em </w:t>
      </w:r>
      <w:proofErr w:type="gramStart"/>
      <w:r>
        <w:rPr>
          <w:rFonts w:ascii="Arial" w:hAnsi="Arial" w:cs="Arial"/>
          <w:color w:val="000000" w:themeColor="text1"/>
        </w:rPr>
        <w:t>1</w:t>
      </w:r>
      <w:proofErr w:type="gramEnd"/>
      <w:r>
        <w:rPr>
          <w:rFonts w:ascii="Arial" w:hAnsi="Arial" w:cs="Arial"/>
          <w:color w:val="000000" w:themeColor="text1"/>
        </w:rPr>
        <w:t xml:space="preserve"> (uma) via, original ou cópia autenticada por Tabelião ou, previamente autenticada, por servidor d Unidade de Licitações, ou publicação em órgão de imprensa oficial, os seguintes documentos:  </w:t>
      </w:r>
    </w:p>
    <w:p w14:paraId="74AC5FC9" w14:textId="77777777" w:rsidR="00ED09F3" w:rsidRDefault="00ED09F3" w:rsidP="00C9437C">
      <w:pPr>
        <w:pStyle w:val="PargrafodaLista"/>
        <w:ind w:left="142"/>
        <w:jc w:val="both"/>
        <w:rPr>
          <w:rFonts w:ascii="Arial" w:hAnsi="Arial" w:cs="Arial"/>
          <w:color w:val="000000" w:themeColor="text1"/>
        </w:rPr>
      </w:pPr>
    </w:p>
    <w:p w14:paraId="13E386F3" w14:textId="77777777" w:rsidR="00ED09F3" w:rsidRPr="00104595" w:rsidRDefault="00ED09F3" w:rsidP="00C9437C">
      <w:pPr>
        <w:pStyle w:val="PargrafodaLista"/>
        <w:ind w:left="142"/>
        <w:jc w:val="both"/>
        <w:rPr>
          <w:rFonts w:ascii="Arial" w:hAnsi="Arial" w:cs="Arial"/>
          <w:b/>
          <w:color w:val="000000" w:themeColor="text1"/>
        </w:rPr>
      </w:pPr>
      <w:r w:rsidRPr="00104595">
        <w:rPr>
          <w:rFonts w:ascii="Arial" w:hAnsi="Arial" w:cs="Arial"/>
          <w:b/>
          <w:color w:val="000000" w:themeColor="text1"/>
        </w:rPr>
        <w:t xml:space="preserve">3.2. HABILITAÇÃO FISCAL </w:t>
      </w:r>
    </w:p>
    <w:p w14:paraId="1ABCE588" w14:textId="77777777" w:rsidR="00104595" w:rsidRDefault="00104595" w:rsidP="00C9437C">
      <w:pPr>
        <w:pStyle w:val="PargrafodaLista"/>
        <w:ind w:left="142"/>
        <w:jc w:val="both"/>
        <w:rPr>
          <w:rFonts w:ascii="Arial" w:hAnsi="Arial" w:cs="Arial"/>
          <w:color w:val="000000" w:themeColor="text1"/>
        </w:rPr>
      </w:pPr>
    </w:p>
    <w:p w14:paraId="5BBE504C" w14:textId="77777777" w:rsidR="00104595" w:rsidRDefault="00ED09F3" w:rsidP="00C9437C">
      <w:pPr>
        <w:pStyle w:val="PargrafodaLista"/>
        <w:ind w:left="142"/>
        <w:jc w:val="both"/>
        <w:rPr>
          <w:rFonts w:ascii="Arial" w:hAnsi="Arial" w:cs="Arial"/>
          <w:color w:val="000000" w:themeColor="text1"/>
        </w:rPr>
      </w:pPr>
      <w:r w:rsidRPr="00104595">
        <w:rPr>
          <w:rFonts w:ascii="Arial" w:hAnsi="Arial" w:cs="Arial"/>
          <w:b/>
          <w:color w:val="000000" w:themeColor="text1"/>
        </w:rPr>
        <w:t>I – Prova</w:t>
      </w:r>
      <w:r>
        <w:rPr>
          <w:rFonts w:ascii="Arial" w:hAnsi="Arial" w:cs="Arial"/>
          <w:color w:val="000000" w:themeColor="text1"/>
        </w:rPr>
        <w:t xml:space="preserve"> de Regularidade com a </w:t>
      </w:r>
      <w:r w:rsidRPr="00104595">
        <w:rPr>
          <w:rFonts w:ascii="Arial" w:hAnsi="Arial" w:cs="Arial"/>
          <w:b/>
          <w:color w:val="000000" w:themeColor="text1"/>
        </w:rPr>
        <w:t>Fazenda Federal</w:t>
      </w:r>
      <w:r>
        <w:rPr>
          <w:rFonts w:ascii="Arial" w:hAnsi="Arial" w:cs="Arial"/>
          <w:color w:val="000000" w:themeColor="text1"/>
        </w:rPr>
        <w:t xml:space="preserve">, mediante a apresentação da Certidão de </w:t>
      </w:r>
      <w:r w:rsidRPr="00104595">
        <w:rPr>
          <w:rFonts w:ascii="Arial" w:hAnsi="Arial" w:cs="Arial"/>
          <w:b/>
          <w:color w:val="000000" w:themeColor="text1"/>
        </w:rPr>
        <w:t>Tributos e Contribuições Federais e Dívida Ativa da União,</w:t>
      </w:r>
      <w:r w:rsidR="00104595" w:rsidRPr="00104595">
        <w:rPr>
          <w:rFonts w:ascii="Arial" w:hAnsi="Arial" w:cs="Arial"/>
          <w:b/>
          <w:color w:val="000000" w:themeColor="text1"/>
        </w:rPr>
        <w:t xml:space="preserve"> em v</w:t>
      </w:r>
      <w:r w:rsidRPr="00104595">
        <w:rPr>
          <w:rFonts w:ascii="Arial" w:hAnsi="Arial" w:cs="Arial"/>
          <w:b/>
          <w:color w:val="000000" w:themeColor="text1"/>
        </w:rPr>
        <w:t>igor</w:t>
      </w:r>
      <w:r w:rsidR="00104595" w:rsidRPr="00104595">
        <w:rPr>
          <w:rFonts w:ascii="Arial" w:hAnsi="Arial" w:cs="Arial"/>
          <w:b/>
          <w:color w:val="000000" w:themeColor="text1"/>
        </w:rPr>
        <w:t>.</w:t>
      </w:r>
    </w:p>
    <w:p w14:paraId="2F1B4ECC" w14:textId="77777777" w:rsidR="00104595" w:rsidRDefault="00104595" w:rsidP="00C9437C">
      <w:pPr>
        <w:pStyle w:val="PargrafodaLista"/>
        <w:ind w:left="142"/>
        <w:jc w:val="both"/>
        <w:rPr>
          <w:rFonts w:ascii="Arial" w:hAnsi="Arial" w:cs="Arial"/>
          <w:color w:val="000000" w:themeColor="text1"/>
        </w:rPr>
      </w:pPr>
    </w:p>
    <w:p w14:paraId="45AAC41F" w14:textId="77777777" w:rsidR="00104595" w:rsidRDefault="00104595" w:rsidP="00C9437C">
      <w:pPr>
        <w:pStyle w:val="PargrafodaLista"/>
        <w:ind w:left="142"/>
        <w:jc w:val="both"/>
        <w:rPr>
          <w:rFonts w:ascii="Arial" w:hAnsi="Arial" w:cs="Arial"/>
          <w:color w:val="000000" w:themeColor="text1"/>
        </w:rPr>
      </w:pPr>
      <w:r w:rsidRPr="00104595">
        <w:rPr>
          <w:rFonts w:ascii="Arial" w:hAnsi="Arial" w:cs="Arial"/>
          <w:b/>
          <w:color w:val="000000" w:themeColor="text1"/>
        </w:rPr>
        <w:t>II – Prova</w:t>
      </w:r>
      <w:r>
        <w:rPr>
          <w:rFonts w:ascii="Arial" w:hAnsi="Arial" w:cs="Arial"/>
          <w:color w:val="000000" w:themeColor="text1"/>
        </w:rPr>
        <w:t xml:space="preserve"> de Regularidade com a Fazenda </w:t>
      </w:r>
      <w:r w:rsidRPr="00104595">
        <w:rPr>
          <w:rFonts w:ascii="Arial" w:hAnsi="Arial" w:cs="Arial"/>
          <w:b/>
          <w:color w:val="000000" w:themeColor="text1"/>
        </w:rPr>
        <w:t>Estadual, em vigor.</w:t>
      </w:r>
    </w:p>
    <w:p w14:paraId="4332B533" w14:textId="77777777" w:rsidR="00104595" w:rsidRDefault="00104595" w:rsidP="00C9437C">
      <w:pPr>
        <w:pStyle w:val="PargrafodaLista"/>
        <w:ind w:left="142"/>
        <w:jc w:val="both"/>
        <w:rPr>
          <w:rFonts w:ascii="Arial" w:hAnsi="Arial" w:cs="Arial"/>
          <w:color w:val="000000" w:themeColor="text1"/>
        </w:rPr>
      </w:pPr>
    </w:p>
    <w:p w14:paraId="0B5E3A80" w14:textId="77777777" w:rsidR="00ED09F3" w:rsidRDefault="00104595" w:rsidP="00C9437C">
      <w:pPr>
        <w:pStyle w:val="PargrafodaLista"/>
        <w:ind w:left="142"/>
        <w:jc w:val="both"/>
        <w:rPr>
          <w:rFonts w:ascii="Arial" w:hAnsi="Arial" w:cs="Arial"/>
          <w:color w:val="000000" w:themeColor="text1"/>
        </w:rPr>
      </w:pPr>
      <w:r w:rsidRPr="00104595">
        <w:rPr>
          <w:rFonts w:ascii="Arial" w:hAnsi="Arial" w:cs="Arial"/>
          <w:b/>
          <w:color w:val="000000" w:themeColor="text1"/>
        </w:rPr>
        <w:t>III – Prova</w:t>
      </w:r>
      <w:r>
        <w:rPr>
          <w:rFonts w:ascii="Arial" w:hAnsi="Arial" w:cs="Arial"/>
          <w:color w:val="000000" w:themeColor="text1"/>
        </w:rPr>
        <w:t xml:space="preserve"> de Regularidade com a </w:t>
      </w:r>
      <w:r w:rsidRPr="00104595">
        <w:rPr>
          <w:rFonts w:ascii="Arial" w:hAnsi="Arial" w:cs="Arial"/>
          <w:b/>
          <w:color w:val="000000" w:themeColor="text1"/>
        </w:rPr>
        <w:t>Fazenda Municipal, em vigor</w:t>
      </w:r>
      <w:r>
        <w:rPr>
          <w:rFonts w:ascii="Arial" w:hAnsi="Arial" w:cs="Arial"/>
          <w:color w:val="000000" w:themeColor="text1"/>
        </w:rPr>
        <w:t>, conforme legislação tributária do Município expedidor da empresa que ora se habilita para este certame, em conformidade com u subitem 3.6, deste edital.</w:t>
      </w:r>
      <w:r w:rsidR="00ED09F3">
        <w:rPr>
          <w:rFonts w:ascii="Arial" w:hAnsi="Arial" w:cs="Arial"/>
          <w:color w:val="000000" w:themeColor="text1"/>
        </w:rPr>
        <w:t xml:space="preserve"> </w:t>
      </w:r>
    </w:p>
    <w:p w14:paraId="38F6F33A" w14:textId="77777777" w:rsidR="00104595" w:rsidRDefault="00104595" w:rsidP="00C9437C">
      <w:pPr>
        <w:pStyle w:val="PargrafodaLista"/>
        <w:ind w:left="142"/>
        <w:jc w:val="both"/>
        <w:rPr>
          <w:rFonts w:ascii="Arial" w:hAnsi="Arial" w:cs="Arial"/>
          <w:color w:val="000000" w:themeColor="text1"/>
        </w:rPr>
      </w:pPr>
    </w:p>
    <w:p w14:paraId="74DDD0C8" w14:textId="77777777" w:rsidR="00104595" w:rsidRDefault="00104595" w:rsidP="00C9437C">
      <w:pPr>
        <w:pStyle w:val="PargrafodaLista"/>
        <w:ind w:left="142"/>
        <w:jc w:val="both"/>
        <w:rPr>
          <w:rFonts w:ascii="Arial" w:hAnsi="Arial" w:cs="Arial"/>
          <w:color w:val="000000" w:themeColor="text1"/>
        </w:rPr>
      </w:pPr>
      <w:proofErr w:type="spellStart"/>
      <w:r w:rsidRPr="00104595">
        <w:rPr>
          <w:rFonts w:ascii="Arial" w:hAnsi="Arial" w:cs="Arial"/>
          <w:b/>
          <w:color w:val="000000" w:themeColor="text1"/>
        </w:rPr>
        <w:t>Obs</w:t>
      </w:r>
      <w:proofErr w:type="spellEnd"/>
      <w:r w:rsidRPr="00104595">
        <w:rPr>
          <w:rFonts w:ascii="Arial" w:hAnsi="Arial" w:cs="Arial"/>
          <w:b/>
          <w:color w:val="000000" w:themeColor="text1"/>
        </w:rPr>
        <w:t>:</w:t>
      </w:r>
      <w:r>
        <w:rPr>
          <w:rFonts w:ascii="Arial" w:hAnsi="Arial" w:cs="Arial"/>
          <w:color w:val="000000" w:themeColor="text1"/>
        </w:rPr>
        <w:t xml:space="preserve"> as certidões mencionadas nos subitens </w:t>
      </w:r>
      <w:proofErr w:type="gramStart"/>
      <w:r w:rsidRPr="00104595">
        <w:rPr>
          <w:rFonts w:ascii="Arial" w:hAnsi="Arial" w:cs="Arial"/>
          <w:b/>
          <w:color w:val="000000" w:themeColor="text1"/>
        </w:rPr>
        <w:t>3.2.</w:t>
      </w:r>
      <w:proofErr w:type="gramEnd"/>
      <w:r w:rsidRPr="00104595">
        <w:rPr>
          <w:rFonts w:ascii="Arial" w:hAnsi="Arial" w:cs="Arial"/>
          <w:b/>
          <w:color w:val="000000" w:themeColor="text1"/>
        </w:rPr>
        <w:t>I e 3.2.III, que não expressarem</w:t>
      </w:r>
      <w:r>
        <w:rPr>
          <w:rFonts w:ascii="Arial" w:hAnsi="Arial" w:cs="Arial"/>
          <w:color w:val="000000" w:themeColor="text1"/>
        </w:rPr>
        <w:t xml:space="preserve"> o prazo de validade deverão ter a data de expedição não superior a </w:t>
      </w:r>
      <w:r w:rsidRPr="00104595">
        <w:rPr>
          <w:rFonts w:ascii="Arial" w:hAnsi="Arial" w:cs="Arial"/>
          <w:b/>
          <w:color w:val="000000" w:themeColor="text1"/>
        </w:rPr>
        <w:t>6(seis) meses</w:t>
      </w:r>
      <w:r>
        <w:rPr>
          <w:rFonts w:ascii="Arial" w:hAnsi="Arial" w:cs="Arial"/>
          <w:color w:val="000000" w:themeColor="text1"/>
        </w:rPr>
        <w:t xml:space="preserve">. </w:t>
      </w:r>
    </w:p>
    <w:p w14:paraId="7C9F8B41" w14:textId="77777777" w:rsidR="00104595" w:rsidRDefault="00104595" w:rsidP="00C9437C">
      <w:pPr>
        <w:pStyle w:val="PargrafodaLista"/>
        <w:ind w:left="142"/>
        <w:jc w:val="both"/>
        <w:rPr>
          <w:rFonts w:ascii="Arial" w:hAnsi="Arial" w:cs="Arial"/>
          <w:color w:val="000000" w:themeColor="text1"/>
        </w:rPr>
      </w:pPr>
    </w:p>
    <w:p w14:paraId="0FAE2D89" w14:textId="77777777" w:rsidR="00104595" w:rsidRDefault="00104595" w:rsidP="00C9437C">
      <w:pPr>
        <w:pStyle w:val="PargrafodaLista"/>
        <w:ind w:left="142"/>
        <w:jc w:val="both"/>
        <w:rPr>
          <w:rFonts w:ascii="Arial" w:hAnsi="Arial" w:cs="Arial"/>
          <w:color w:val="000000" w:themeColor="text1"/>
        </w:rPr>
      </w:pPr>
      <w:r w:rsidRPr="00104595">
        <w:rPr>
          <w:rFonts w:ascii="Arial" w:hAnsi="Arial" w:cs="Arial"/>
          <w:b/>
          <w:color w:val="000000" w:themeColor="text1"/>
        </w:rPr>
        <w:t>IV – Prova</w:t>
      </w:r>
      <w:r>
        <w:rPr>
          <w:rFonts w:ascii="Arial" w:hAnsi="Arial" w:cs="Arial"/>
          <w:color w:val="000000" w:themeColor="text1"/>
        </w:rPr>
        <w:t xml:space="preserve"> de Regularidade junto ao Fundo de Garantia por Tempo de Serviço, </w:t>
      </w:r>
      <w:r w:rsidRPr="00306B32">
        <w:rPr>
          <w:rFonts w:ascii="Arial" w:hAnsi="Arial" w:cs="Arial"/>
          <w:b/>
          <w:color w:val="000000" w:themeColor="text1"/>
        </w:rPr>
        <w:t>FGTS, em vigor,</w:t>
      </w:r>
      <w:r>
        <w:rPr>
          <w:rFonts w:ascii="Arial" w:hAnsi="Arial" w:cs="Arial"/>
          <w:color w:val="000000" w:themeColor="text1"/>
        </w:rPr>
        <w:t xml:space="preserve"> demonstrando a situação regular ao cumprimento dos encargo</w:t>
      </w:r>
      <w:r w:rsidR="00E564A6">
        <w:rPr>
          <w:rFonts w:ascii="Arial" w:hAnsi="Arial" w:cs="Arial"/>
          <w:color w:val="000000" w:themeColor="text1"/>
        </w:rPr>
        <w:t>s</w:t>
      </w:r>
      <w:r>
        <w:rPr>
          <w:rFonts w:ascii="Arial" w:hAnsi="Arial" w:cs="Arial"/>
          <w:color w:val="000000" w:themeColor="text1"/>
        </w:rPr>
        <w:t xml:space="preserve"> sociais instituídos por lei. </w:t>
      </w:r>
    </w:p>
    <w:p w14:paraId="28158A0F" w14:textId="77777777" w:rsidR="00306B32" w:rsidRPr="00C42049" w:rsidRDefault="00104595" w:rsidP="00C42049">
      <w:pPr>
        <w:jc w:val="both"/>
        <w:rPr>
          <w:rFonts w:ascii="Arial" w:hAnsi="Arial" w:cs="Arial"/>
          <w:color w:val="000000" w:themeColor="text1"/>
        </w:rPr>
      </w:pPr>
      <w:r w:rsidRPr="00C42049">
        <w:rPr>
          <w:rFonts w:ascii="Arial" w:hAnsi="Arial" w:cs="Arial"/>
          <w:b/>
          <w:color w:val="000000" w:themeColor="text1"/>
        </w:rPr>
        <w:t>V – Prova</w:t>
      </w:r>
      <w:r w:rsidRPr="00C42049">
        <w:rPr>
          <w:rFonts w:ascii="Arial" w:hAnsi="Arial" w:cs="Arial"/>
          <w:color w:val="000000" w:themeColor="text1"/>
        </w:rPr>
        <w:t xml:space="preserve"> de regularidade relativa à Seguridade Social, </w:t>
      </w:r>
      <w:r w:rsidRPr="00C42049">
        <w:rPr>
          <w:rFonts w:ascii="Arial" w:hAnsi="Arial" w:cs="Arial"/>
          <w:b/>
          <w:color w:val="000000" w:themeColor="text1"/>
        </w:rPr>
        <w:t>INSS, em vigor</w:t>
      </w:r>
      <w:r w:rsidRPr="00C42049">
        <w:rPr>
          <w:rFonts w:ascii="Arial" w:hAnsi="Arial" w:cs="Arial"/>
          <w:color w:val="000000" w:themeColor="text1"/>
        </w:rPr>
        <w:t xml:space="preserve">, demonstrando a situação regular ao cumprimento dos encargos sociais instituídos por </w:t>
      </w:r>
      <w:proofErr w:type="gramStart"/>
      <w:r w:rsidRPr="00C42049">
        <w:rPr>
          <w:rFonts w:ascii="Arial" w:hAnsi="Arial" w:cs="Arial"/>
          <w:color w:val="000000" w:themeColor="text1"/>
        </w:rPr>
        <w:t>lei</w:t>
      </w:r>
      <w:proofErr w:type="gramEnd"/>
    </w:p>
    <w:p w14:paraId="5D5E1825" w14:textId="77777777" w:rsidR="00306B32" w:rsidRPr="00C42049" w:rsidRDefault="00306B32" w:rsidP="00C42049">
      <w:pPr>
        <w:jc w:val="both"/>
        <w:rPr>
          <w:rFonts w:ascii="Arial" w:hAnsi="Arial" w:cs="Arial"/>
          <w:color w:val="000000" w:themeColor="text1"/>
        </w:rPr>
      </w:pPr>
      <w:r w:rsidRPr="00C42049">
        <w:rPr>
          <w:rFonts w:ascii="Arial" w:hAnsi="Arial" w:cs="Arial"/>
          <w:b/>
          <w:color w:val="000000" w:themeColor="text1"/>
        </w:rPr>
        <w:t xml:space="preserve">VI </w:t>
      </w:r>
      <w:r w:rsidRPr="00C42049">
        <w:rPr>
          <w:rFonts w:ascii="Arial" w:hAnsi="Arial" w:cs="Arial"/>
          <w:color w:val="000000" w:themeColor="text1"/>
        </w:rPr>
        <w:t>– Certidão Negativa de Débitos Trabalhistas – CNDT – Prova de inexistência de débitos inadimplidos perante a justiça do Trabalho, mediante a apresentação de certidão negativa;</w:t>
      </w:r>
    </w:p>
    <w:p w14:paraId="7DD13434" w14:textId="137480C7" w:rsidR="00306B32" w:rsidRPr="00C42049" w:rsidRDefault="00306B32" w:rsidP="00C42049">
      <w:pPr>
        <w:jc w:val="both"/>
        <w:rPr>
          <w:rFonts w:ascii="Arial" w:hAnsi="Arial" w:cs="Arial"/>
          <w:color w:val="000000" w:themeColor="text1"/>
        </w:rPr>
      </w:pPr>
      <w:r w:rsidRPr="00C42049">
        <w:rPr>
          <w:rFonts w:ascii="Arial" w:hAnsi="Arial" w:cs="Arial"/>
          <w:b/>
          <w:color w:val="000000" w:themeColor="text1"/>
        </w:rPr>
        <w:t xml:space="preserve">VII </w:t>
      </w:r>
      <w:r w:rsidRPr="00C42049">
        <w:rPr>
          <w:rFonts w:ascii="Arial" w:hAnsi="Arial" w:cs="Arial"/>
          <w:color w:val="000000" w:themeColor="text1"/>
        </w:rPr>
        <w:t>– Certidão Conjunta Negativa de Débitos ou Certidão Conjunta Positiva com efeitos de Negativa, relativos a Tributos Federais e à D</w:t>
      </w:r>
      <w:r w:rsidR="002A1613">
        <w:rPr>
          <w:rFonts w:ascii="Arial" w:hAnsi="Arial" w:cs="Arial"/>
          <w:color w:val="000000" w:themeColor="text1"/>
        </w:rPr>
        <w:t>í</w:t>
      </w:r>
      <w:r w:rsidRPr="00C42049">
        <w:rPr>
          <w:rFonts w:ascii="Arial" w:hAnsi="Arial" w:cs="Arial"/>
          <w:color w:val="000000" w:themeColor="text1"/>
        </w:rPr>
        <w:t>vida Ativa</w:t>
      </w:r>
      <w:r w:rsidR="00212301" w:rsidRPr="00C42049">
        <w:rPr>
          <w:rFonts w:ascii="Arial" w:hAnsi="Arial" w:cs="Arial"/>
          <w:color w:val="000000" w:themeColor="text1"/>
        </w:rPr>
        <w:t xml:space="preserve"> da União, expedida pela Secreta</w:t>
      </w:r>
      <w:r w:rsidRPr="00C42049">
        <w:rPr>
          <w:rFonts w:ascii="Arial" w:hAnsi="Arial" w:cs="Arial"/>
          <w:color w:val="000000" w:themeColor="text1"/>
        </w:rPr>
        <w:t xml:space="preserve">ria da Receita Federal; </w:t>
      </w:r>
    </w:p>
    <w:p w14:paraId="5DCCBD41" w14:textId="77777777" w:rsidR="00BE5D21" w:rsidRDefault="00212301" w:rsidP="00212301">
      <w:pPr>
        <w:jc w:val="both"/>
        <w:rPr>
          <w:rFonts w:ascii="Arial" w:hAnsi="Arial" w:cs="Arial"/>
        </w:rPr>
      </w:pPr>
      <w:proofErr w:type="spellStart"/>
      <w:proofErr w:type="gramStart"/>
      <w:r w:rsidRPr="00212301">
        <w:rPr>
          <w:rFonts w:ascii="Arial" w:hAnsi="Arial" w:cs="Arial"/>
          <w:b/>
        </w:rPr>
        <w:t>VII.</w:t>
      </w:r>
      <w:proofErr w:type="gramEnd"/>
      <w:r w:rsidRPr="00212301">
        <w:rPr>
          <w:rFonts w:ascii="Arial" w:hAnsi="Arial" w:cs="Arial"/>
          <w:b/>
        </w:rPr>
        <w:t>a</w:t>
      </w:r>
      <w:proofErr w:type="spellEnd"/>
      <w:r>
        <w:rPr>
          <w:rFonts w:ascii="Arial" w:hAnsi="Arial" w:cs="Arial"/>
        </w:rPr>
        <w:t xml:space="preserve"> – Certidão de Regularidade de ICMS – Imposto sobre Circulação de Mercadorias e Serviços, expedida pela Secretaria da Fazenda ou declaração de isenção ou de não incidência pelo representante legal do licitante, sob as penas da Lei;</w:t>
      </w:r>
    </w:p>
    <w:p w14:paraId="128544F3" w14:textId="77777777" w:rsidR="00212301" w:rsidRDefault="00212301" w:rsidP="00212301">
      <w:pPr>
        <w:jc w:val="both"/>
        <w:rPr>
          <w:rFonts w:ascii="Arial" w:hAnsi="Arial" w:cs="Arial"/>
        </w:rPr>
      </w:pPr>
      <w:proofErr w:type="spellStart"/>
      <w:proofErr w:type="gramStart"/>
      <w:r w:rsidRPr="00212301">
        <w:rPr>
          <w:rFonts w:ascii="Arial" w:hAnsi="Arial" w:cs="Arial"/>
          <w:b/>
        </w:rPr>
        <w:t>VII.</w:t>
      </w:r>
      <w:proofErr w:type="gramEnd"/>
      <w:r w:rsidRPr="00212301">
        <w:rPr>
          <w:rFonts w:ascii="Arial" w:hAnsi="Arial" w:cs="Arial"/>
          <w:b/>
        </w:rPr>
        <w:t>b</w:t>
      </w:r>
      <w:proofErr w:type="spellEnd"/>
      <w:r>
        <w:rPr>
          <w:rFonts w:ascii="Arial" w:hAnsi="Arial" w:cs="Arial"/>
        </w:rPr>
        <w:t xml:space="preserve"> – As microempresas e empresas de pequeno porte, por ocasião da participação neste certame, deverão apresentar toda a documentação exigida para fins de comprovação de regularidade fiscal, mesmo que esta apresente alguma restrição; </w:t>
      </w:r>
    </w:p>
    <w:p w14:paraId="1DB2EC0E" w14:textId="77777777" w:rsidR="00C42049" w:rsidRDefault="00C42049" w:rsidP="00212301">
      <w:pPr>
        <w:jc w:val="both"/>
        <w:rPr>
          <w:rFonts w:ascii="Arial" w:hAnsi="Arial" w:cs="Arial"/>
        </w:rPr>
      </w:pPr>
      <w:proofErr w:type="spellStart"/>
      <w:proofErr w:type="gramStart"/>
      <w:r w:rsidRPr="00C42049">
        <w:rPr>
          <w:rFonts w:ascii="Arial" w:hAnsi="Arial" w:cs="Arial"/>
          <w:b/>
        </w:rPr>
        <w:t>VII.</w:t>
      </w:r>
      <w:proofErr w:type="gramEnd"/>
      <w:r w:rsidRPr="00C42049">
        <w:rPr>
          <w:rFonts w:ascii="Arial" w:hAnsi="Arial" w:cs="Arial"/>
          <w:b/>
        </w:rPr>
        <w:t>c</w:t>
      </w:r>
      <w:proofErr w:type="spellEnd"/>
      <w:r>
        <w:rPr>
          <w:rFonts w:ascii="Arial" w:hAnsi="Arial" w:cs="Arial"/>
        </w:rPr>
        <w:t xml:space="preserve"> – Havendo alguma restrição na comprovação da regularidade fiscal, será assegurado o prazo de dois dias úteis, a contar da publicação da homologação do certame, prorrogáveis por igual período , a critério desta Prefeitura, para a regularização da documentação, pagamento ou parcelamento de débito, e emissão de eventuais certidões negativas ou positivas com efeito de certidões negativa;</w:t>
      </w:r>
    </w:p>
    <w:p w14:paraId="74169D64" w14:textId="77777777" w:rsidR="00E74222" w:rsidRDefault="00C42049" w:rsidP="00212301">
      <w:pPr>
        <w:jc w:val="both"/>
        <w:rPr>
          <w:rFonts w:ascii="Arial" w:hAnsi="Arial" w:cs="Arial"/>
        </w:rPr>
      </w:pPr>
      <w:proofErr w:type="spellStart"/>
      <w:proofErr w:type="gramStart"/>
      <w:r w:rsidRPr="00C42049">
        <w:rPr>
          <w:rFonts w:ascii="Arial" w:hAnsi="Arial" w:cs="Arial"/>
          <w:b/>
        </w:rPr>
        <w:t>VII.</w:t>
      </w:r>
      <w:proofErr w:type="gramEnd"/>
      <w:r w:rsidRPr="00C42049">
        <w:rPr>
          <w:rFonts w:ascii="Arial" w:hAnsi="Arial" w:cs="Arial"/>
          <w:b/>
        </w:rPr>
        <w:t>d</w:t>
      </w:r>
      <w:proofErr w:type="spellEnd"/>
      <w:r>
        <w:rPr>
          <w:rFonts w:ascii="Arial" w:hAnsi="Arial" w:cs="Arial"/>
        </w:rPr>
        <w:t xml:space="preserve"> – A não – regularização da documentação, no prazo fixado, implicará decadência do direito à contratação, sem prejuízo das penalidades previstas neste edital.</w:t>
      </w:r>
    </w:p>
    <w:p w14:paraId="22A0EA09" w14:textId="77777777" w:rsidR="00C42049" w:rsidRDefault="00C42049" w:rsidP="00212301">
      <w:pPr>
        <w:jc w:val="both"/>
        <w:rPr>
          <w:rFonts w:ascii="Arial" w:hAnsi="Arial" w:cs="Arial"/>
          <w:b/>
        </w:rPr>
      </w:pPr>
      <w:r>
        <w:rPr>
          <w:rFonts w:ascii="Arial" w:hAnsi="Arial" w:cs="Arial"/>
          <w:b/>
        </w:rPr>
        <w:t xml:space="preserve">3.3. </w:t>
      </w:r>
      <w:proofErr w:type="gramStart"/>
      <w:r>
        <w:rPr>
          <w:rFonts w:ascii="Arial" w:hAnsi="Arial" w:cs="Arial"/>
          <w:b/>
        </w:rPr>
        <w:t>QUALIFICAÇÃ</w:t>
      </w:r>
      <w:r w:rsidRPr="00C42049">
        <w:rPr>
          <w:rFonts w:ascii="Arial" w:hAnsi="Arial" w:cs="Arial"/>
          <w:b/>
        </w:rPr>
        <w:t>O ECONÔMICO – FINANCEIRA</w:t>
      </w:r>
      <w:proofErr w:type="gramEnd"/>
      <w:r w:rsidRPr="00C42049">
        <w:rPr>
          <w:rFonts w:ascii="Arial" w:hAnsi="Arial" w:cs="Arial"/>
          <w:b/>
        </w:rPr>
        <w:t xml:space="preserve"> </w:t>
      </w:r>
    </w:p>
    <w:p w14:paraId="123F138B" w14:textId="77777777" w:rsidR="00C42049" w:rsidRDefault="00C42049" w:rsidP="00212301">
      <w:pPr>
        <w:jc w:val="both"/>
        <w:rPr>
          <w:rFonts w:ascii="Arial" w:hAnsi="Arial" w:cs="Arial"/>
        </w:rPr>
      </w:pPr>
      <w:r>
        <w:rPr>
          <w:rFonts w:ascii="Arial" w:hAnsi="Arial" w:cs="Arial"/>
          <w:b/>
        </w:rPr>
        <w:t xml:space="preserve">I – Certidão Negativa de Falência, Concordata, </w:t>
      </w:r>
      <w:r>
        <w:rPr>
          <w:rFonts w:ascii="Arial" w:hAnsi="Arial" w:cs="Arial"/>
        </w:rPr>
        <w:t>recuperação judicial e extrajudicial, expedida pelo distribuidor da sede da pessoa jurídica, ou de execução patrimonial, expedida pelo distribuidor do domicílio da pessoa física. As certidões que não expressarem o prazo de validade deverão ter a data de expedição não superior a 90 (noventa) dias.</w:t>
      </w:r>
    </w:p>
    <w:p w14:paraId="18DD7EC9" w14:textId="77777777" w:rsidR="0087219D" w:rsidRDefault="0087219D" w:rsidP="00212301">
      <w:pPr>
        <w:jc w:val="both"/>
        <w:rPr>
          <w:rFonts w:ascii="Arial" w:hAnsi="Arial" w:cs="Arial"/>
        </w:rPr>
      </w:pPr>
      <w:proofErr w:type="spellStart"/>
      <w:proofErr w:type="gramStart"/>
      <w:r w:rsidRPr="0087219D">
        <w:rPr>
          <w:rFonts w:ascii="Arial" w:hAnsi="Arial" w:cs="Arial"/>
          <w:b/>
        </w:rPr>
        <w:lastRenderedPageBreak/>
        <w:t>I.a</w:t>
      </w:r>
      <w:proofErr w:type="spellEnd"/>
      <w:proofErr w:type="gramEnd"/>
      <w:r w:rsidRPr="0087219D">
        <w:rPr>
          <w:rFonts w:ascii="Arial" w:hAnsi="Arial" w:cs="Arial"/>
          <w:b/>
        </w:rPr>
        <w:t xml:space="preserve"> –</w:t>
      </w:r>
      <w:r>
        <w:rPr>
          <w:rFonts w:ascii="Arial" w:hAnsi="Arial" w:cs="Arial"/>
        </w:rPr>
        <w:t xml:space="preserve"> Entende –se como sede da pessoa jurídica a matriz do estabelecimento.</w:t>
      </w:r>
    </w:p>
    <w:p w14:paraId="04559CD8" w14:textId="77777777" w:rsidR="0087219D" w:rsidRDefault="0087219D" w:rsidP="00212301">
      <w:pPr>
        <w:jc w:val="both"/>
        <w:rPr>
          <w:rFonts w:ascii="Arial" w:hAnsi="Arial" w:cs="Arial"/>
        </w:rPr>
      </w:pPr>
      <w:r w:rsidRPr="0087219D">
        <w:rPr>
          <w:rFonts w:ascii="Arial" w:hAnsi="Arial" w:cs="Arial"/>
          <w:b/>
        </w:rPr>
        <w:t xml:space="preserve">II </w:t>
      </w:r>
      <w:r>
        <w:rPr>
          <w:rFonts w:ascii="Arial" w:hAnsi="Arial" w:cs="Arial"/>
          <w:b/>
        </w:rPr>
        <w:t>–</w:t>
      </w:r>
      <w:r w:rsidRPr="0087219D">
        <w:rPr>
          <w:rFonts w:ascii="Arial" w:hAnsi="Arial" w:cs="Arial"/>
          <w:b/>
        </w:rPr>
        <w:t xml:space="preserve"> </w:t>
      </w:r>
      <w:r w:rsidRPr="0087219D">
        <w:rPr>
          <w:rFonts w:ascii="Arial" w:hAnsi="Arial" w:cs="Arial"/>
        </w:rPr>
        <w:t>Apresentação</w:t>
      </w:r>
      <w:r>
        <w:rPr>
          <w:rFonts w:ascii="Arial" w:hAnsi="Arial" w:cs="Arial"/>
        </w:rPr>
        <w:t xml:space="preserve"> do Balanço patrimonial e demonstrações contábeis do último exercício social, já exigíveis e apresentados na forma da lei, que comprovem a boa situação financeira da empresa, vedada a sua substituição por balancetes ou balanços provisórios, podendo ser</w:t>
      </w:r>
      <w:r w:rsidR="00E614E3">
        <w:rPr>
          <w:rFonts w:ascii="Arial" w:hAnsi="Arial" w:cs="Arial"/>
        </w:rPr>
        <w:t xml:space="preserve"> atualizados por índices oficiais quando encerrados há mais de 03(três) meses da data da apresentação da proposta, observadas as seguintes previsões: </w:t>
      </w:r>
    </w:p>
    <w:p w14:paraId="636ECA4E" w14:textId="77777777" w:rsidR="00E614E3" w:rsidRDefault="00E614E3" w:rsidP="00212301">
      <w:pPr>
        <w:jc w:val="both"/>
        <w:rPr>
          <w:rFonts w:ascii="Arial" w:hAnsi="Arial" w:cs="Arial"/>
        </w:rPr>
      </w:pPr>
      <w:proofErr w:type="spellStart"/>
      <w:proofErr w:type="gramStart"/>
      <w:r w:rsidRPr="00E614E3">
        <w:rPr>
          <w:rFonts w:ascii="Arial" w:hAnsi="Arial" w:cs="Arial"/>
          <w:b/>
        </w:rPr>
        <w:t>II.</w:t>
      </w:r>
      <w:proofErr w:type="gramEnd"/>
      <w:r w:rsidRPr="00E614E3">
        <w:rPr>
          <w:rFonts w:ascii="Arial" w:hAnsi="Arial" w:cs="Arial"/>
          <w:b/>
        </w:rPr>
        <w:t>a</w:t>
      </w:r>
      <w:proofErr w:type="spellEnd"/>
      <w:r w:rsidRPr="00E614E3">
        <w:rPr>
          <w:rFonts w:ascii="Arial" w:hAnsi="Arial" w:cs="Arial"/>
          <w:b/>
        </w:rPr>
        <w:t xml:space="preserve"> - </w:t>
      </w:r>
      <w:r>
        <w:rPr>
          <w:rFonts w:ascii="Arial" w:hAnsi="Arial" w:cs="Arial"/>
          <w:b/>
        </w:rPr>
        <w:t xml:space="preserve"> </w:t>
      </w:r>
      <w:r>
        <w:rPr>
          <w:rFonts w:ascii="Arial" w:hAnsi="Arial" w:cs="Arial"/>
        </w:rPr>
        <w:t xml:space="preserve">A empresa interessada não obrigada a publicar o balanço, porém obrigada à sua elaboração, deverá: </w:t>
      </w:r>
    </w:p>
    <w:p w14:paraId="2C540940" w14:textId="777CFF52" w:rsidR="00E614E3" w:rsidRDefault="00E614E3" w:rsidP="00212301">
      <w:pPr>
        <w:jc w:val="both"/>
        <w:rPr>
          <w:rFonts w:ascii="Arial" w:hAnsi="Arial" w:cs="Arial"/>
        </w:rPr>
      </w:pPr>
      <w:proofErr w:type="spellStart"/>
      <w:proofErr w:type="gramStart"/>
      <w:r w:rsidRPr="00E614E3">
        <w:rPr>
          <w:rFonts w:ascii="Arial" w:hAnsi="Arial" w:cs="Arial"/>
          <w:b/>
        </w:rPr>
        <w:t>II.</w:t>
      </w:r>
      <w:proofErr w:type="gramEnd"/>
      <w:r w:rsidRPr="00E614E3">
        <w:rPr>
          <w:rFonts w:ascii="Arial" w:hAnsi="Arial" w:cs="Arial"/>
          <w:b/>
        </w:rPr>
        <w:t>a</w:t>
      </w:r>
      <w:proofErr w:type="spellEnd"/>
      <w:r w:rsidRPr="00E614E3">
        <w:rPr>
          <w:rFonts w:ascii="Arial" w:hAnsi="Arial" w:cs="Arial"/>
          <w:b/>
        </w:rPr>
        <w:t xml:space="preserve"> 1</w:t>
      </w:r>
      <w:r>
        <w:rPr>
          <w:rFonts w:ascii="Arial" w:hAnsi="Arial" w:cs="Arial"/>
        </w:rPr>
        <w:t xml:space="preserve"> – Apresentar cópia legível das páginas do LIVRO DIÁRIO, no qual tenham sido transcritos o Balanço e a Demonstração de Resultados de exercício;</w:t>
      </w:r>
    </w:p>
    <w:p w14:paraId="2EF399D8" w14:textId="77777777" w:rsidR="00BE5D21" w:rsidRDefault="00E614E3" w:rsidP="00E614E3">
      <w:pPr>
        <w:jc w:val="both"/>
        <w:rPr>
          <w:rFonts w:ascii="Arial" w:hAnsi="Arial" w:cs="Arial"/>
        </w:rPr>
      </w:pPr>
      <w:proofErr w:type="spellStart"/>
      <w:proofErr w:type="gramStart"/>
      <w:r w:rsidRPr="00E614E3">
        <w:rPr>
          <w:rFonts w:ascii="Arial" w:hAnsi="Arial" w:cs="Arial"/>
          <w:b/>
        </w:rPr>
        <w:t>II.</w:t>
      </w:r>
      <w:proofErr w:type="gramEnd"/>
      <w:r w:rsidRPr="00E614E3">
        <w:rPr>
          <w:rFonts w:ascii="Arial" w:hAnsi="Arial" w:cs="Arial"/>
          <w:b/>
        </w:rPr>
        <w:t>a</w:t>
      </w:r>
      <w:proofErr w:type="spellEnd"/>
      <w:r w:rsidRPr="00E614E3">
        <w:rPr>
          <w:rFonts w:ascii="Arial" w:hAnsi="Arial" w:cs="Arial"/>
          <w:b/>
        </w:rPr>
        <w:t xml:space="preserve"> 2</w:t>
      </w:r>
      <w:r>
        <w:rPr>
          <w:rFonts w:ascii="Arial" w:hAnsi="Arial" w:cs="Arial"/>
          <w:b/>
        </w:rPr>
        <w:t xml:space="preserve"> – </w:t>
      </w:r>
      <w:r>
        <w:rPr>
          <w:rFonts w:ascii="Arial" w:hAnsi="Arial" w:cs="Arial"/>
        </w:rPr>
        <w:t xml:space="preserve">Apresentar a documentação assinada pelos sócios e pelo contador responsável, com os respectivos termos de abertura e de encerramento o livro registrados na Junta Comercial; </w:t>
      </w:r>
    </w:p>
    <w:p w14:paraId="5261B2C8" w14:textId="77777777" w:rsidR="00E614E3" w:rsidRDefault="00A90A65" w:rsidP="00E614E3">
      <w:pPr>
        <w:jc w:val="both"/>
        <w:rPr>
          <w:rFonts w:ascii="Arial" w:hAnsi="Arial" w:cs="Arial"/>
        </w:rPr>
      </w:pPr>
      <w:r w:rsidRPr="00A90A65">
        <w:rPr>
          <w:rFonts w:ascii="Arial" w:hAnsi="Arial" w:cs="Arial"/>
          <w:b/>
        </w:rPr>
        <w:t xml:space="preserve">III </w:t>
      </w:r>
      <w:r>
        <w:rPr>
          <w:rFonts w:ascii="Arial" w:hAnsi="Arial" w:cs="Arial"/>
          <w:b/>
        </w:rPr>
        <w:t>–</w:t>
      </w:r>
      <w:r w:rsidRPr="00A90A65">
        <w:rPr>
          <w:rFonts w:ascii="Arial" w:hAnsi="Arial" w:cs="Arial"/>
          <w:b/>
        </w:rPr>
        <w:t xml:space="preserve"> </w:t>
      </w:r>
      <w:r>
        <w:rPr>
          <w:rFonts w:ascii="Arial" w:hAnsi="Arial" w:cs="Arial"/>
        </w:rPr>
        <w:t>A empresa interessada obrigada a publicar o Balanço deverá apresentar a respectiva prova e a certidão de arquivamento na Junta Comercial;</w:t>
      </w:r>
    </w:p>
    <w:p w14:paraId="09148F28" w14:textId="77777777" w:rsidR="00A90A65" w:rsidRDefault="00A90A65" w:rsidP="00E614E3">
      <w:pPr>
        <w:jc w:val="both"/>
        <w:rPr>
          <w:rFonts w:ascii="Arial" w:hAnsi="Arial" w:cs="Arial"/>
        </w:rPr>
      </w:pPr>
      <w:r w:rsidRPr="00A90A65">
        <w:rPr>
          <w:rFonts w:ascii="Arial" w:hAnsi="Arial" w:cs="Arial"/>
          <w:b/>
        </w:rPr>
        <w:t>IV -</w:t>
      </w:r>
      <w:r>
        <w:rPr>
          <w:rFonts w:ascii="Arial" w:hAnsi="Arial" w:cs="Arial"/>
        </w:rPr>
        <w:t xml:space="preserve"> A verificação da boa situação financeira do licitante será feita mediante a apuração de dois indicadores contábeis: </w:t>
      </w:r>
    </w:p>
    <w:p w14:paraId="74C4A59B" w14:textId="115BF35D" w:rsidR="00A90A65" w:rsidRDefault="00A90A65" w:rsidP="00E614E3">
      <w:pPr>
        <w:jc w:val="both"/>
        <w:rPr>
          <w:rFonts w:ascii="Arial" w:hAnsi="Arial" w:cs="Arial"/>
        </w:rPr>
      </w:pPr>
      <w:r w:rsidRPr="00A90A65">
        <w:rPr>
          <w:rFonts w:ascii="Arial" w:hAnsi="Arial" w:cs="Arial"/>
          <w:b/>
        </w:rPr>
        <w:t>IV.</w:t>
      </w:r>
      <w:r>
        <w:rPr>
          <w:rFonts w:ascii="Arial" w:hAnsi="Arial" w:cs="Arial"/>
          <w:b/>
        </w:rPr>
        <w:t xml:space="preserve"> </w:t>
      </w:r>
      <w:proofErr w:type="gramStart"/>
      <w:r w:rsidRPr="00A90A65">
        <w:rPr>
          <w:rFonts w:ascii="Arial" w:hAnsi="Arial" w:cs="Arial"/>
          <w:b/>
        </w:rPr>
        <w:t>a</w:t>
      </w:r>
      <w:proofErr w:type="gramEnd"/>
      <w:r>
        <w:rPr>
          <w:rFonts w:ascii="Arial" w:hAnsi="Arial" w:cs="Arial"/>
        </w:rPr>
        <w:t xml:space="preserve"> – Quociente de liquidez Geral (QLG), assim composto: </w:t>
      </w:r>
    </w:p>
    <w:tbl>
      <w:tblPr>
        <w:tblStyle w:val="Tabelacomgrade"/>
        <w:tblW w:w="0" w:type="auto"/>
        <w:tblLook w:val="04A0" w:firstRow="1" w:lastRow="0" w:firstColumn="1" w:lastColumn="0" w:noHBand="0" w:noVBand="1"/>
      </w:tblPr>
      <w:tblGrid>
        <w:gridCol w:w="2660"/>
      </w:tblGrid>
      <w:tr w:rsidR="00A90A65" w14:paraId="76166210" w14:textId="77777777" w:rsidTr="00A90A65">
        <w:tc>
          <w:tcPr>
            <w:tcW w:w="2660" w:type="dxa"/>
          </w:tcPr>
          <w:p w14:paraId="37120E5D" w14:textId="77777777" w:rsidR="00A90A65" w:rsidRDefault="00A90A65" w:rsidP="00E614E3">
            <w:pPr>
              <w:jc w:val="both"/>
              <w:rPr>
                <w:rFonts w:ascii="Arial" w:hAnsi="Arial" w:cs="Arial"/>
              </w:rPr>
            </w:pPr>
            <w:r>
              <w:rPr>
                <w:rFonts w:ascii="Arial" w:hAnsi="Arial" w:cs="Arial"/>
              </w:rPr>
              <w:t xml:space="preserve">  </w:t>
            </w:r>
          </w:p>
          <w:p w14:paraId="4ABDE4B8" w14:textId="77777777" w:rsidR="00A90A65" w:rsidRDefault="00A90A65" w:rsidP="00E614E3">
            <w:pPr>
              <w:jc w:val="both"/>
              <w:rPr>
                <w:rFonts w:ascii="Arial" w:hAnsi="Arial" w:cs="Arial"/>
              </w:rPr>
            </w:pPr>
            <w:r>
              <w:rPr>
                <w:rFonts w:ascii="Arial" w:hAnsi="Arial" w:cs="Arial"/>
              </w:rPr>
              <w:t xml:space="preserve">   QLG = </w:t>
            </w:r>
            <w:r w:rsidRPr="00A90A65">
              <w:rPr>
                <w:rFonts w:ascii="Arial" w:hAnsi="Arial" w:cs="Arial"/>
                <w:u w:val="single"/>
              </w:rPr>
              <w:t>AC + RLP</w:t>
            </w:r>
            <w:r>
              <w:rPr>
                <w:rFonts w:ascii="Arial" w:hAnsi="Arial" w:cs="Arial"/>
              </w:rPr>
              <w:t xml:space="preserve"> </w:t>
            </w:r>
          </w:p>
          <w:p w14:paraId="71FC4600" w14:textId="77777777" w:rsidR="00E564A6" w:rsidRDefault="00E564A6" w:rsidP="00E614E3">
            <w:pPr>
              <w:jc w:val="both"/>
              <w:rPr>
                <w:rFonts w:ascii="Arial" w:hAnsi="Arial" w:cs="Arial"/>
              </w:rPr>
            </w:pPr>
          </w:p>
        </w:tc>
      </w:tr>
    </w:tbl>
    <w:p w14:paraId="53BCE796" w14:textId="77777777" w:rsidR="00A90A65" w:rsidRDefault="00A90A65" w:rsidP="00E614E3">
      <w:pPr>
        <w:jc w:val="both"/>
        <w:rPr>
          <w:rFonts w:ascii="Arial" w:hAnsi="Arial" w:cs="Arial"/>
        </w:rPr>
      </w:pPr>
    </w:p>
    <w:tbl>
      <w:tblPr>
        <w:tblStyle w:val="Tabelacomgrade"/>
        <w:tblW w:w="0" w:type="auto"/>
        <w:tblLook w:val="04A0" w:firstRow="1" w:lastRow="0" w:firstColumn="1" w:lastColumn="0" w:noHBand="0" w:noVBand="1"/>
      </w:tblPr>
      <w:tblGrid>
        <w:gridCol w:w="2660"/>
      </w:tblGrid>
      <w:tr w:rsidR="00A90A65" w14:paraId="0F45A378" w14:textId="77777777" w:rsidTr="00A90A65">
        <w:tc>
          <w:tcPr>
            <w:tcW w:w="2660" w:type="dxa"/>
          </w:tcPr>
          <w:p w14:paraId="110D555D" w14:textId="77777777" w:rsidR="00A90A65" w:rsidRDefault="00A90A65" w:rsidP="00E614E3">
            <w:pPr>
              <w:jc w:val="both"/>
              <w:rPr>
                <w:rFonts w:ascii="Arial" w:hAnsi="Arial" w:cs="Arial"/>
              </w:rPr>
            </w:pPr>
            <w:r>
              <w:rPr>
                <w:rFonts w:ascii="Arial" w:hAnsi="Arial" w:cs="Arial"/>
              </w:rPr>
              <w:t xml:space="preserve">            PC+ELP</w:t>
            </w:r>
          </w:p>
          <w:p w14:paraId="47908B87" w14:textId="77777777" w:rsidR="00A90A65" w:rsidRDefault="00A90A65" w:rsidP="00E614E3">
            <w:pPr>
              <w:jc w:val="both"/>
              <w:rPr>
                <w:rFonts w:ascii="Arial" w:hAnsi="Arial" w:cs="Arial"/>
              </w:rPr>
            </w:pPr>
          </w:p>
        </w:tc>
      </w:tr>
    </w:tbl>
    <w:p w14:paraId="7D9CFBDF" w14:textId="77777777" w:rsidR="00A90A65" w:rsidRPr="00A90A65" w:rsidRDefault="00A90A65" w:rsidP="00547B24">
      <w:pPr>
        <w:ind w:left="1986" w:firstLine="708"/>
        <w:jc w:val="both"/>
        <w:rPr>
          <w:rFonts w:ascii="Arial" w:hAnsi="Arial" w:cs="Arial"/>
          <w:b/>
        </w:rPr>
      </w:pPr>
      <w:r w:rsidRPr="00A90A65">
        <w:rPr>
          <w:rFonts w:ascii="Arial" w:hAnsi="Arial" w:cs="Arial"/>
          <w:b/>
        </w:rPr>
        <w:t xml:space="preserve">Onde: </w:t>
      </w:r>
    </w:p>
    <w:p w14:paraId="0A778C95" w14:textId="77777777" w:rsidR="00A90A65" w:rsidRDefault="00A90A65" w:rsidP="00A90A65">
      <w:pPr>
        <w:tabs>
          <w:tab w:val="left" w:pos="2694"/>
        </w:tabs>
        <w:ind w:left="2694"/>
        <w:jc w:val="both"/>
        <w:rPr>
          <w:rFonts w:ascii="Arial" w:hAnsi="Arial" w:cs="Arial"/>
        </w:rPr>
      </w:pPr>
      <w:r w:rsidRPr="00A90A65">
        <w:rPr>
          <w:rFonts w:ascii="Arial" w:hAnsi="Arial" w:cs="Arial"/>
          <w:b/>
        </w:rPr>
        <w:t>AC</w:t>
      </w:r>
      <w:r>
        <w:rPr>
          <w:rFonts w:ascii="Arial" w:hAnsi="Arial" w:cs="Arial"/>
        </w:rPr>
        <w:t xml:space="preserve"> é o ativo circulante;</w:t>
      </w:r>
    </w:p>
    <w:p w14:paraId="2758D944" w14:textId="77777777" w:rsidR="00A90A65" w:rsidRDefault="00A90A65" w:rsidP="00A90A65">
      <w:pPr>
        <w:tabs>
          <w:tab w:val="left" w:pos="2694"/>
        </w:tabs>
        <w:ind w:left="2694"/>
        <w:jc w:val="both"/>
        <w:rPr>
          <w:rFonts w:ascii="Arial" w:hAnsi="Arial" w:cs="Arial"/>
        </w:rPr>
      </w:pPr>
      <w:r w:rsidRPr="00A90A65">
        <w:rPr>
          <w:rFonts w:ascii="Arial" w:hAnsi="Arial" w:cs="Arial"/>
          <w:b/>
        </w:rPr>
        <w:t>RLP</w:t>
      </w:r>
      <w:r>
        <w:rPr>
          <w:rFonts w:ascii="Arial" w:hAnsi="Arial" w:cs="Arial"/>
        </w:rPr>
        <w:t xml:space="preserve"> é o realizável em longo prazo;</w:t>
      </w:r>
    </w:p>
    <w:p w14:paraId="1693D4D5" w14:textId="77777777" w:rsidR="00A90A65" w:rsidRDefault="00A90A65" w:rsidP="00A90A65">
      <w:pPr>
        <w:tabs>
          <w:tab w:val="left" w:pos="2694"/>
        </w:tabs>
        <w:ind w:left="2694"/>
        <w:jc w:val="both"/>
        <w:rPr>
          <w:rFonts w:ascii="Arial" w:hAnsi="Arial" w:cs="Arial"/>
        </w:rPr>
      </w:pPr>
      <w:r w:rsidRPr="00A90A65">
        <w:rPr>
          <w:rFonts w:ascii="Arial" w:hAnsi="Arial" w:cs="Arial"/>
          <w:b/>
        </w:rPr>
        <w:t xml:space="preserve">PC </w:t>
      </w:r>
      <w:r>
        <w:rPr>
          <w:rFonts w:ascii="Arial" w:hAnsi="Arial" w:cs="Arial"/>
        </w:rPr>
        <w:t>é o passivo circulante;</w:t>
      </w:r>
    </w:p>
    <w:p w14:paraId="40589BA9" w14:textId="77777777" w:rsidR="00A90A65" w:rsidRDefault="00A90A65" w:rsidP="00A90A65">
      <w:pPr>
        <w:tabs>
          <w:tab w:val="left" w:pos="2694"/>
        </w:tabs>
        <w:ind w:left="2694"/>
        <w:jc w:val="both"/>
        <w:rPr>
          <w:rFonts w:ascii="Arial" w:hAnsi="Arial" w:cs="Arial"/>
        </w:rPr>
      </w:pPr>
      <w:r w:rsidRPr="00A90A65">
        <w:rPr>
          <w:rFonts w:ascii="Arial" w:hAnsi="Arial" w:cs="Arial"/>
          <w:b/>
        </w:rPr>
        <w:t>ELP</w:t>
      </w:r>
      <w:r>
        <w:rPr>
          <w:rFonts w:ascii="Arial" w:hAnsi="Arial" w:cs="Arial"/>
        </w:rPr>
        <w:t xml:space="preserve"> é o exigível em longo prazo. </w:t>
      </w:r>
    </w:p>
    <w:p w14:paraId="225889A6" w14:textId="77777777" w:rsidR="00A90A65" w:rsidRDefault="00A90A65" w:rsidP="00A90A65">
      <w:pPr>
        <w:jc w:val="both"/>
        <w:rPr>
          <w:rFonts w:ascii="Arial" w:hAnsi="Arial" w:cs="Arial"/>
        </w:rPr>
      </w:pPr>
      <w:r w:rsidRPr="00A90A65">
        <w:rPr>
          <w:rFonts w:ascii="Arial" w:hAnsi="Arial" w:cs="Arial"/>
          <w:b/>
        </w:rPr>
        <w:t>IV. b – Quociente de Liquidez Corrente</w:t>
      </w:r>
      <w:r>
        <w:rPr>
          <w:rFonts w:ascii="Arial" w:hAnsi="Arial" w:cs="Arial"/>
        </w:rPr>
        <w:t xml:space="preserve"> (QLC), assim composto: </w:t>
      </w:r>
    </w:p>
    <w:tbl>
      <w:tblPr>
        <w:tblStyle w:val="Tabelacomgrade"/>
        <w:tblW w:w="0" w:type="auto"/>
        <w:tblLook w:val="04A0" w:firstRow="1" w:lastRow="0" w:firstColumn="1" w:lastColumn="0" w:noHBand="0" w:noVBand="1"/>
      </w:tblPr>
      <w:tblGrid>
        <w:gridCol w:w="2376"/>
      </w:tblGrid>
      <w:tr w:rsidR="00A90A65" w14:paraId="70CBD0CD" w14:textId="77777777" w:rsidTr="00A90A65">
        <w:tc>
          <w:tcPr>
            <w:tcW w:w="2376" w:type="dxa"/>
          </w:tcPr>
          <w:p w14:paraId="39A56452" w14:textId="77777777" w:rsidR="00A90A65" w:rsidRDefault="00A90A65" w:rsidP="00A90A65">
            <w:pPr>
              <w:jc w:val="both"/>
              <w:rPr>
                <w:rFonts w:ascii="Arial" w:hAnsi="Arial" w:cs="Arial"/>
              </w:rPr>
            </w:pPr>
          </w:p>
          <w:p w14:paraId="19066E6A" w14:textId="77777777" w:rsidR="00A90A65" w:rsidRDefault="00A90A65" w:rsidP="00A90A65">
            <w:pPr>
              <w:jc w:val="both"/>
              <w:rPr>
                <w:rFonts w:ascii="Arial" w:hAnsi="Arial" w:cs="Arial"/>
              </w:rPr>
            </w:pPr>
            <w:r>
              <w:rPr>
                <w:rFonts w:ascii="Arial" w:hAnsi="Arial" w:cs="Arial"/>
              </w:rPr>
              <w:t xml:space="preserve">      QLG = </w:t>
            </w:r>
            <w:r w:rsidRPr="00A90A65">
              <w:rPr>
                <w:rFonts w:ascii="Arial" w:hAnsi="Arial" w:cs="Arial"/>
                <w:u w:val="single"/>
              </w:rPr>
              <w:t xml:space="preserve">AC </w:t>
            </w:r>
          </w:p>
          <w:p w14:paraId="26C69D12" w14:textId="77777777" w:rsidR="00A90A65" w:rsidRDefault="00A90A65" w:rsidP="00A90A65">
            <w:pPr>
              <w:jc w:val="both"/>
              <w:rPr>
                <w:rFonts w:ascii="Arial" w:hAnsi="Arial" w:cs="Arial"/>
              </w:rPr>
            </w:pPr>
            <w:r>
              <w:rPr>
                <w:rFonts w:ascii="Arial" w:hAnsi="Arial" w:cs="Arial"/>
              </w:rPr>
              <w:t xml:space="preserve">                  PC </w:t>
            </w:r>
          </w:p>
          <w:p w14:paraId="2C8476BC" w14:textId="77777777" w:rsidR="00A90A65" w:rsidRDefault="00A90A65" w:rsidP="00A90A65">
            <w:pPr>
              <w:jc w:val="both"/>
              <w:rPr>
                <w:rFonts w:ascii="Arial" w:hAnsi="Arial" w:cs="Arial"/>
              </w:rPr>
            </w:pPr>
          </w:p>
        </w:tc>
      </w:tr>
    </w:tbl>
    <w:p w14:paraId="39DC4F03" w14:textId="77777777" w:rsidR="002A1613" w:rsidRDefault="002A1613" w:rsidP="002A1613">
      <w:pPr>
        <w:tabs>
          <w:tab w:val="left" w:pos="2694"/>
        </w:tabs>
        <w:spacing w:after="0" w:line="240" w:lineRule="auto"/>
        <w:jc w:val="both"/>
        <w:rPr>
          <w:rFonts w:ascii="Arial" w:hAnsi="Arial" w:cs="Arial"/>
        </w:rPr>
      </w:pPr>
    </w:p>
    <w:p w14:paraId="2F7ECB91" w14:textId="0F93F2F5" w:rsidR="00A90A65" w:rsidRPr="00A90A65" w:rsidRDefault="00A90A65" w:rsidP="002A1613">
      <w:pPr>
        <w:tabs>
          <w:tab w:val="left" w:pos="2694"/>
        </w:tabs>
        <w:spacing w:after="0" w:line="240" w:lineRule="auto"/>
        <w:jc w:val="both"/>
        <w:rPr>
          <w:rFonts w:ascii="Arial" w:hAnsi="Arial" w:cs="Arial"/>
          <w:b/>
        </w:rPr>
      </w:pPr>
      <w:r>
        <w:rPr>
          <w:rFonts w:ascii="Arial" w:hAnsi="Arial" w:cs="Arial"/>
        </w:rPr>
        <w:t xml:space="preserve">                         </w:t>
      </w:r>
      <w:r w:rsidRPr="00A90A65">
        <w:rPr>
          <w:rFonts w:ascii="Arial" w:hAnsi="Arial" w:cs="Arial"/>
          <w:b/>
        </w:rPr>
        <w:t xml:space="preserve">Onde: </w:t>
      </w:r>
    </w:p>
    <w:p w14:paraId="2E5433F9" w14:textId="77777777" w:rsidR="00A90A65" w:rsidRDefault="00A90A65" w:rsidP="00A90A65">
      <w:pPr>
        <w:tabs>
          <w:tab w:val="left" w:pos="2694"/>
        </w:tabs>
        <w:ind w:left="2268"/>
        <w:jc w:val="both"/>
        <w:rPr>
          <w:rFonts w:ascii="Arial" w:hAnsi="Arial" w:cs="Arial"/>
        </w:rPr>
      </w:pPr>
      <w:r w:rsidRPr="00A90A65">
        <w:rPr>
          <w:rFonts w:ascii="Arial" w:hAnsi="Arial" w:cs="Arial"/>
          <w:b/>
        </w:rPr>
        <w:t>AC</w:t>
      </w:r>
      <w:r>
        <w:rPr>
          <w:rFonts w:ascii="Arial" w:hAnsi="Arial" w:cs="Arial"/>
        </w:rPr>
        <w:t xml:space="preserve"> é o ativo circulante; </w:t>
      </w:r>
    </w:p>
    <w:p w14:paraId="6F5A9712" w14:textId="77777777" w:rsidR="00A90A65" w:rsidRDefault="00A90A65" w:rsidP="00A90A65">
      <w:pPr>
        <w:tabs>
          <w:tab w:val="left" w:pos="2694"/>
        </w:tabs>
        <w:ind w:left="2268"/>
        <w:jc w:val="both"/>
        <w:rPr>
          <w:rFonts w:ascii="Arial" w:hAnsi="Arial" w:cs="Arial"/>
        </w:rPr>
      </w:pPr>
      <w:r w:rsidRPr="00A90A65">
        <w:rPr>
          <w:rFonts w:ascii="Arial" w:hAnsi="Arial" w:cs="Arial"/>
          <w:b/>
        </w:rPr>
        <w:t>PC</w:t>
      </w:r>
      <w:r>
        <w:rPr>
          <w:rFonts w:ascii="Arial" w:hAnsi="Arial" w:cs="Arial"/>
        </w:rPr>
        <w:t xml:space="preserve"> é o passivo circulante;</w:t>
      </w:r>
    </w:p>
    <w:p w14:paraId="01626F8D" w14:textId="77777777" w:rsidR="00A90A65" w:rsidRDefault="006418A2" w:rsidP="00A90A65">
      <w:pPr>
        <w:ind w:left="142"/>
        <w:jc w:val="both"/>
        <w:rPr>
          <w:rFonts w:ascii="Arial" w:hAnsi="Arial" w:cs="Arial"/>
        </w:rPr>
      </w:pPr>
      <w:r>
        <w:rPr>
          <w:rFonts w:ascii="Arial" w:hAnsi="Arial" w:cs="Arial"/>
          <w:b/>
        </w:rPr>
        <w:t xml:space="preserve">V – </w:t>
      </w:r>
      <w:r>
        <w:rPr>
          <w:rFonts w:ascii="Arial" w:hAnsi="Arial" w:cs="Arial"/>
        </w:rPr>
        <w:t xml:space="preserve">Os resultados das operações deverão ser igual a </w:t>
      </w:r>
      <w:proofErr w:type="gramStart"/>
      <w:r>
        <w:rPr>
          <w:rFonts w:ascii="Arial" w:hAnsi="Arial" w:cs="Arial"/>
        </w:rPr>
        <w:t>1</w:t>
      </w:r>
      <w:proofErr w:type="gramEnd"/>
      <w:r>
        <w:rPr>
          <w:rFonts w:ascii="Arial" w:hAnsi="Arial" w:cs="Arial"/>
        </w:rPr>
        <w:t>(um) para subitens “</w:t>
      </w:r>
      <w:proofErr w:type="spellStart"/>
      <w:r>
        <w:rPr>
          <w:rFonts w:ascii="Arial" w:hAnsi="Arial" w:cs="Arial"/>
        </w:rPr>
        <w:t>IV.a</w:t>
      </w:r>
      <w:proofErr w:type="spellEnd"/>
      <w:r>
        <w:rPr>
          <w:rFonts w:ascii="Arial" w:hAnsi="Arial" w:cs="Arial"/>
        </w:rPr>
        <w:t>”(QLG)  e “</w:t>
      </w:r>
      <w:proofErr w:type="spellStart"/>
      <w:r>
        <w:rPr>
          <w:rFonts w:ascii="Arial" w:hAnsi="Arial" w:cs="Arial"/>
        </w:rPr>
        <w:t>IV.b</w:t>
      </w:r>
      <w:proofErr w:type="spellEnd"/>
      <w:r>
        <w:rPr>
          <w:rFonts w:ascii="Arial" w:hAnsi="Arial" w:cs="Arial"/>
        </w:rPr>
        <w:t xml:space="preserve">” (QLC); </w:t>
      </w:r>
    </w:p>
    <w:p w14:paraId="385E17D0" w14:textId="77777777" w:rsidR="006418A2" w:rsidRDefault="006418A2" w:rsidP="00A90A65">
      <w:pPr>
        <w:ind w:left="142"/>
        <w:jc w:val="both"/>
        <w:rPr>
          <w:rFonts w:ascii="Arial" w:hAnsi="Arial" w:cs="Arial"/>
        </w:rPr>
      </w:pPr>
      <w:r>
        <w:rPr>
          <w:rFonts w:ascii="Arial" w:hAnsi="Arial" w:cs="Arial"/>
          <w:b/>
        </w:rPr>
        <w:t>VI -</w:t>
      </w:r>
      <w:r w:rsidR="00E564A6">
        <w:rPr>
          <w:rFonts w:ascii="Arial" w:hAnsi="Arial" w:cs="Arial"/>
        </w:rPr>
        <w:t xml:space="preserve"> As empresas dispensadas da elaboração de demonstrações contábeis completas e as demais empresam</w:t>
      </w:r>
      <w:r>
        <w:rPr>
          <w:rFonts w:ascii="Arial" w:hAnsi="Arial" w:cs="Arial"/>
        </w:rPr>
        <w:t xml:space="preserve"> não optantes pelo sistema de apuração do lucro reais, deverão apresentar: </w:t>
      </w:r>
    </w:p>
    <w:p w14:paraId="0CC46B1F" w14:textId="77777777" w:rsidR="006418A2" w:rsidRDefault="006418A2" w:rsidP="00A90A65">
      <w:pPr>
        <w:ind w:left="142"/>
        <w:jc w:val="both"/>
        <w:rPr>
          <w:rFonts w:ascii="Arial" w:hAnsi="Arial" w:cs="Arial"/>
        </w:rPr>
      </w:pPr>
      <w:r>
        <w:rPr>
          <w:rFonts w:ascii="Arial" w:hAnsi="Arial" w:cs="Arial"/>
          <w:b/>
        </w:rPr>
        <w:t>VI.</w:t>
      </w:r>
      <w:r>
        <w:rPr>
          <w:rFonts w:ascii="Arial" w:hAnsi="Arial" w:cs="Arial"/>
        </w:rPr>
        <w:t xml:space="preserve"> </w:t>
      </w:r>
      <w:r w:rsidRPr="006418A2">
        <w:rPr>
          <w:rFonts w:ascii="Arial" w:hAnsi="Arial" w:cs="Arial"/>
          <w:b/>
        </w:rPr>
        <w:t>1 –</w:t>
      </w:r>
      <w:r>
        <w:rPr>
          <w:rFonts w:ascii="Arial" w:hAnsi="Arial" w:cs="Arial"/>
        </w:rPr>
        <w:t xml:space="preserve"> Fotocópia autenticada do Livro Caixa, conforme disposições legais: </w:t>
      </w:r>
    </w:p>
    <w:p w14:paraId="664E3A0F" w14:textId="77777777" w:rsidR="006418A2" w:rsidRDefault="006418A2" w:rsidP="006418A2">
      <w:pPr>
        <w:ind w:left="142"/>
        <w:jc w:val="both"/>
        <w:rPr>
          <w:rFonts w:ascii="Arial" w:hAnsi="Arial" w:cs="Arial"/>
        </w:rPr>
      </w:pPr>
      <w:r>
        <w:rPr>
          <w:rFonts w:ascii="Arial" w:hAnsi="Arial" w:cs="Arial"/>
          <w:b/>
        </w:rPr>
        <w:t>VI</w:t>
      </w:r>
      <w:r w:rsidRPr="006418A2">
        <w:rPr>
          <w:rFonts w:ascii="Arial" w:hAnsi="Arial" w:cs="Arial"/>
          <w:b/>
        </w:rPr>
        <w:t xml:space="preserve">. </w:t>
      </w:r>
      <w:proofErr w:type="gramStart"/>
      <w:r w:rsidRPr="006418A2">
        <w:rPr>
          <w:rFonts w:ascii="Arial" w:hAnsi="Arial" w:cs="Arial"/>
          <w:b/>
        </w:rPr>
        <w:t>2</w:t>
      </w:r>
      <w:proofErr w:type="gramEnd"/>
      <w:r>
        <w:rPr>
          <w:rFonts w:ascii="Arial" w:hAnsi="Arial" w:cs="Arial"/>
        </w:rPr>
        <w:t xml:space="preserve"> – Cópia da Declaração – fiscal da pessoa jurídica. </w:t>
      </w:r>
    </w:p>
    <w:p w14:paraId="62163B52" w14:textId="77777777" w:rsidR="006418A2" w:rsidRDefault="006418A2" w:rsidP="00A90A65">
      <w:pPr>
        <w:ind w:left="142"/>
        <w:jc w:val="both"/>
        <w:rPr>
          <w:rFonts w:ascii="Arial" w:hAnsi="Arial" w:cs="Arial"/>
        </w:rPr>
      </w:pPr>
      <w:r w:rsidRPr="006418A2">
        <w:rPr>
          <w:rFonts w:ascii="Arial" w:hAnsi="Arial" w:cs="Arial"/>
          <w:b/>
        </w:rPr>
        <w:t>3.4.</w:t>
      </w:r>
      <w:r>
        <w:rPr>
          <w:rFonts w:ascii="Arial" w:hAnsi="Arial" w:cs="Arial"/>
        </w:rPr>
        <w:t xml:space="preserve"> OS documentos expedidos pela Internet poderão ser apresentados em forma original ou, cópia reprográfica sem autenticação. Entretanto, </w:t>
      </w:r>
      <w:proofErr w:type="gramStart"/>
      <w:r>
        <w:rPr>
          <w:rFonts w:ascii="Arial" w:hAnsi="Arial" w:cs="Arial"/>
        </w:rPr>
        <w:t>estarão</w:t>
      </w:r>
      <w:proofErr w:type="gramEnd"/>
      <w:r>
        <w:rPr>
          <w:rFonts w:ascii="Arial" w:hAnsi="Arial" w:cs="Arial"/>
        </w:rPr>
        <w:t xml:space="preserve"> sujeitos a verificação de sua autenticidade por meio de consulta realizada pelo Pregoeiro. </w:t>
      </w:r>
    </w:p>
    <w:p w14:paraId="09EEABE2" w14:textId="77777777" w:rsidR="006418A2" w:rsidRPr="006418A2" w:rsidRDefault="006418A2" w:rsidP="00A90A65">
      <w:pPr>
        <w:ind w:left="142"/>
        <w:jc w:val="both"/>
        <w:rPr>
          <w:rFonts w:ascii="Arial" w:hAnsi="Arial" w:cs="Arial"/>
          <w:u w:val="single"/>
        </w:rPr>
      </w:pPr>
      <w:r>
        <w:rPr>
          <w:rFonts w:ascii="Arial" w:hAnsi="Arial" w:cs="Arial"/>
          <w:b/>
        </w:rPr>
        <w:t>3</w:t>
      </w:r>
      <w:r w:rsidRPr="006418A2">
        <w:rPr>
          <w:rFonts w:ascii="Arial" w:hAnsi="Arial" w:cs="Arial"/>
          <w:b/>
        </w:rPr>
        <w:t>.5.</w:t>
      </w:r>
      <w:r>
        <w:rPr>
          <w:rFonts w:ascii="Arial" w:hAnsi="Arial" w:cs="Arial"/>
        </w:rPr>
        <w:t xml:space="preserve"> </w:t>
      </w:r>
      <w:r w:rsidRPr="006418A2">
        <w:rPr>
          <w:rFonts w:ascii="Arial" w:hAnsi="Arial" w:cs="Arial"/>
          <w:u w:val="single"/>
        </w:rPr>
        <w:t xml:space="preserve">Todos os documentos apresentados deverão ser correspondentes à matriz ou filial (razão social e CNPJ) da empresa que ora se habilita para este certame licitatório, exceto o disposto no subitem </w:t>
      </w:r>
      <w:proofErr w:type="gramStart"/>
      <w:r w:rsidRPr="006418A2">
        <w:rPr>
          <w:rFonts w:ascii="Arial" w:hAnsi="Arial" w:cs="Arial"/>
          <w:u w:val="single"/>
        </w:rPr>
        <w:t>3.3.</w:t>
      </w:r>
      <w:proofErr w:type="gramEnd"/>
      <w:r w:rsidRPr="006418A2">
        <w:rPr>
          <w:rFonts w:ascii="Arial" w:hAnsi="Arial" w:cs="Arial"/>
          <w:u w:val="single"/>
        </w:rPr>
        <w:t xml:space="preserve">I.a, deste edital. Entretanto, serão aceitos para efeito de habilitação documentos emitidos em nome da matriz e válido para todas as filiais, desde que esta condição esteja expressa. </w:t>
      </w:r>
    </w:p>
    <w:p w14:paraId="2444B094" w14:textId="77777777" w:rsidR="006418A2" w:rsidRDefault="006418A2" w:rsidP="00A90A65">
      <w:pPr>
        <w:ind w:left="142"/>
        <w:jc w:val="both"/>
        <w:rPr>
          <w:rFonts w:ascii="Arial" w:hAnsi="Arial" w:cs="Arial"/>
        </w:rPr>
      </w:pPr>
      <w:r>
        <w:rPr>
          <w:rFonts w:ascii="Arial" w:hAnsi="Arial" w:cs="Arial"/>
          <w:b/>
        </w:rPr>
        <w:t>3</w:t>
      </w:r>
      <w:r w:rsidRPr="006418A2">
        <w:rPr>
          <w:rFonts w:ascii="Arial" w:hAnsi="Arial" w:cs="Arial"/>
          <w:b/>
        </w:rPr>
        <w:t>.5.1 –</w:t>
      </w:r>
      <w:r>
        <w:rPr>
          <w:rFonts w:ascii="Arial" w:hAnsi="Arial" w:cs="Arial"/>
        </w:rPr>
        <w:t xml:space="preserve"> Caso o participante do certame seja alguma filial, o eventual contrato será pactuado e nome do proponente. </w:t>
      </w:r>
    </w:p>
    <w:p w14:paraId="7A36EF6F" w14:textId="77777777" w:rsidR="00E564A6" w:rsidRDefault="00E564A6" w:rsidP="00A90A65">
      <w:pPr>
        <w:ind w:left="142"/>
        <w:jc w:val="both"/>
        <w:rPr>
          <w:rFonts w:ascii="Arial" w:hAnsi="Arial" w:cs="Arial"/>
          <w:b/>
        </w:rPr>
      </w:pPr>
      <w:proofErr w:type="gramStart"/>
      <w:r>
        <w:rPr>
          <w:rFonts w:ascii="Arial" w:hAnsi="Arial" w:cs="Arial"/>
          <w:b/>
        </w:rPr>
        <w:t>3.6 – QUALIFICAÇÃO</w:t>
      </w:r>
      <w:proofErr w:type="gramEnd"/>
      <w:r w:rsidRPr="00E564A6">
        <w:rPr>
          <w:rFonts w:ascii="Arial" w:hAnsi="Arial" w:cs="Arial"/>
          <w:b/>
        </w:rPr>
        <w:t xml:space="preserve"> TÉCNICA </w:t>
      </w:r>
    </w:p>
    <w:p w14:paraId="288C7514" w14:textId="56706F76" w:rsidR="00E564A6" w:rsidRDefault="00E564A6" w:rsidP="00A90A65">
      <w:pPr>
        <w:ind w:left="142"/>
        <w:jc w:val="both"/>
        <w:rPr>
          <w:rFonts w:ascii="Arial" w:hAnsi="Arial" w:cs="Arial"/>
        </w:rPr>
      </w:pPr>
      <w:r w:rsidRPr="007E13E6">
        <w:rPr>
          <w:rFonts w:ascii="Arial" w:hAnsi="Arial" w:cs="Arial"/>
          <w:b/>
        </w:rPr>
        <w:t>a)</w:t>
      </w:r>
      <w:r w:rsidR="002A1613">
        <w:rPr>
          <w:rFonts w:ascii="Arial" w:hAnsi="Arial" w:cs="Arial"/>
          <w:b/>
        </w:rPr>
        <w:t xml:space="preserve"> </w:t>
      </w:r>
      <w:r w:rsidR="002A1613">
        <w:rPr>
          <w:rFonts w:ascii="Arial" w:hAnsi="Arial" w:cs="Arial"/>
          <w:bCs/>
        </w:rPr>
        <w:t>Comprovação de que atua no seguimento objeto desta licitação há pelo menos 06 (seis) meses, ou comprovação de que já realizou objeto idêntico ao desta licitação</w:t>
      </w:r>
      <w:r>
        <w:rPr>
          <w:rFonts w:ascii="Arial" w:hAnsi="Arial" w:cs="Arial"/>
        </w:rPr>
        <w:t>.</w:t>
      </w:r>
    </w:p>
    <w:p w14:paraId="2F744E91" w14:textId="743F7E94" w:rsidR="00E564A6" w:rsidRDefault="00E564A6" w:rsidP="00A90A65">
      <w:pPr>
        <w:ind w:left="142"/>
        <w:jc w:val="both"/>
        <w:rPr>
          <w:rFonts w:ascii="Arial" w:hAnsi="Arial" w:cs="Arial"/>
        </w:rPr>
      </w:pPr>
      <w:r w:rsidRPr="007E13E6">
        <w:rPr>
          <w:rFonts w:ascii="Arial" w:hAnsi="Arial" w:cs="Arial"/>
          <w:b/>
        </w:rPr>
        <w:t>3.7</w:t>
      </w:r>
      <w:r>
        <w:rPr>
          <w:rFonts w:ascii="Arial" w:hAnsi="Arial" w:cs="Arial"/>
        </w:rPr>
        <w:t xml:space="preserve"> Para facilitar a conferência a documentação alusiva ao envelope 02, </w:t>
      </w:r>
      <w:r w:rsidR="002A1613">
        <w:rPr>
          <w:rFonts w:ascii="Arial" w:hAnsi="Arial" w:cs="Arial"/>
        </w:rPr>
        <w:t>poderá</w:t>
      </w:r>
      <w:r>
        <w:rPr>
          <w:rFonts w:ascii="Arial" w:hAnsi="Arial" w:cs="Arial"/>
        </w:rPr>
        <w:t xml:space="preserve"> ser apresentada na </w:t>
      </w:r>
      <w:proofErr w:type="spellStart"/>
      <w:r>
        <w:rPr>
          <w:rFonts w:ascii="Arial" w:hAnsi="Arial" w:cs="Arial"/>
        </w:rPr>
        <w:t>seqüência</w:t>
      </w:r>
      <w:proofErr w:type="spellEnd"/>
      <w:r>
        <w:rPr>
          <w:rFonts w:ascii="Arial" w:hAnsi="Arial" w:cs="Arial"/>
        </w:rPr>
        <w:t xml:space="preserve"> contida no item </w:t>
      </w:r>
      <w:proofErr w:type="gramStart"/>
      <w:r>
        <w:rPr>
          <w:rFonts w:ascii="Arial" w:hAnsi="Arial" w:cs="Arial"/>
        </w:rPr>
        <w:t>3</w:t>
      </w:r>
      <w:proofErr w:type="gramEnd"/>
      <w:r>
        <w:rPr>
          <w:rFonts w:ascii="Arial" w:hAnsi="Arial" w:cs="Arial"/>
        </w:rPr>
        <w:t xml:space="preserve">.  </w:t>
      </w:r>
    </w:p>
    <w:p w14:paraId="1BF6E366" w14:textId="77777777" w:rsidR="00E564A6" w:rsidRDefault="00E564A6" w:rsidP="00A90A65">
      <w:pPr>
        <w:ind w:left="142"/>
        <w:jc w:val="both"/>
        <w:rPr>
          <w:rFonts w:ascii="Arial" w:hAnsi="Arial" w:cs="Arial"/>
        </w:rPr>
      </w:pPr>
      <w:r w:rsidRPr="007E13E6">
        <w:rPr>
          <w:rFonts w:ascii="Arial" w:hAnsi="Arial" w:cs="Arial"/>
          <w:b/>
        </w:rPr>
        <w:t>3.8</w:t>
      </w:r>
      <w:r>
        <w:rPr>
          <w:rFonts w:ascii="Arial" w:hAnsi="Arial" w:cs="Arial"/>
        </w:rPr>
        <w:t xml:space="preserve"> – Outras Comprovações: </w:t>
      </w:r>
    </w:p>
    <w:p w14:paraId="697E87E9" w14:textId="77777777" w:rsidR="00E564A6" w:rsidRDefault="00E564A6" w:rsidP="00E564A6">
      <w:pPr>
        <w:ind w:left="142"/>
        <w:jc w:val="both"/>
        <w:rPr>
          <w:rFonts w:ascii="Arial" w:hAnsi="Arial" w:cs="Arial"/>
          <w:u w:val="single"/>
        </w:rPr>
      </w:pPr>
      <w:r w:rsidRPr="007E13E6">
        <w:rPr>
          <w:rFonts w:ascii="Arial" w:hAnsi="Arial" w:cs="Arial"/>
          <w:b/>
          <w:u w:val="single"/>
        </w:rPr>
        <w:t>3.8.1</w:t>
      </w:r>
      <w:r w:rsidRPr="00E564A6">
        <w:rPr>
          <w:rFonts w:ascii="Arial" w:hAnsi="Arial" w:cs="Arial"/>
          <w:u w:val="single"/>
        </w:rPr>
        <w:t xml:space="preserve"> – inexiste impedimento legal para licitar ou contratar com a Administração Pública; </w:t>
      </w:r>
    </w:p>
    <w:p w14:paraId="3630D6E7" w14:textId="77777777" w:rsidR="00E564A6" w:rsidRPr="00E564A6" w:rsidRDefault="00E564A6" w:rsidP="00E564A6">
      <w:pPr>
        <w:ind w:left="142"/>
        <w:jc w:val="both"/>
        <w:rPr>
          <w:rFonts w:ascii="Arial" w:hAnsi="Arial" w:cs="Arial"/>
          <w:u w:val="single"/>
        </w:rPr>
      </w:pPr>
      <w:r w:rsidRPr="007E13E6">
        <w:rPr>
          <w:rFonts w:ascii="Arial" w:hAnsi="Arial" w:cs="Arial"/>
          <w:b/>
          <w:u w:val="single"/>
        </w:rPr>
        <w:t>3.8.2</w:t>
      </w:r>
      <w:r w:rsidRPr="00E564A6">
        <w:rPr>
          <w:rFonts w:ascii="Arial" w:hAnsi="Arial" w:cs="Arial"/>
          <w:u w:val="single"/>
        </w:rPr>
        <w:t xml:space="preserve"> – que não emprega menor de 18 anos em trabalho noturno, perigoso ou insalubre; </w:t>
      </w:r>
    </w:p>
    <w:p w14:paraId="0AB12CEB" w14:textId="77777777" w:rsidR="00E564A6" w:rsidRDefault="00E564A6" w:rsidP="00A90A65">
      <w:pPr>
        <w:ind w:left="142"/>
        <w:jc w:val="both"/>
        <w:rPr>
          <w:rFonts w:ascii="Arial" w:hAnsi="Arial" w:cs="Arial"/>
        </w:rPr>
      </w:pPr>
      <w:r w:rsidRPr="007E13E6">
        <w:rPr>
          <w:rFonts w:ascii="Arial" w:hAnsi="Arial" w:cs="Arial"/>
          <w:b/>
        </w:rPr>
        <w:t>3.8.3</w:t>
      </w:r>
      <w:r>
        <w:rPr>
          <w:rFonts w:ascii="Arial" w:hAnsi="Arial" w:cs="Arial"/>
        </w:rPr>
        <w:t xml:space="preserve"> – os documentos exigidos deverão ser apresentados na forma original, ou de cópias devidamente autenticadas;</w:t>
      </w:r>
    </w:p>
    <w:p w14:paraId="4A14F469" w14:textId="77777777" w:rsidR="00E564A6" w:rsidRDefault="00E564A6" w:rsidP="00A90A65">
      <w:pPr>
        <w:ind w:left="142"/>
        <w:jc w:val="both"/>
        <w:rPr>
          <w:rFonts w:ascii="Arial" w:hAnsi="Arial" w:cs="Arial"/>
          <w:i/>
        </w:rPr>
      </w:pPr>
      <w:r w:rsidRPr="007E13E6">
        <w:rPr>
          <w:rFonts w:ascii="Arial" w:hAnsi="Arial" w:cs="Arial"/>
          <w:b/>
          <w:i/>
        </w:rPr>
        <w:lastRenderedPageBreak/>
        <w:t>3.8.4</w:t>
      </w:r>
      <w:r w:rsidRPr="00E564A6">
        <w:rPr>
          <w:rFonts w:ascii="Arial" w:hAnsi="Arial" w:cs="Arial"/>
          <w:i/>
        </w:rPr>
        <w:t xml:space="preserve"> – Não serão admitidas na licitação, como proponentes, pessoas físicas reunidas em consórcio.</w:t>
      </w:r>
    </w:p>
    <w:p w14:paraId="20F12D19" w14:textId="77777777" w:rsidR="00E564A6" w:rsidRPr="007E13E6" w:rsidRDefault="00E564A6" w:rsidP="00A90A65">
      <w:pPr>
        <w:ind w:left="142"/>
        <w:jc w:val="both"/>
        <w:rPr>
          <w:rFonts w:ascii="Arial" w:hAnsi="Arial" w:cs="Arial"/>
          <w:b/>
        </w:rPr>
      </w:pPr>
      <w:r w:rsidRPr="007E13E6">
        <w:rPr>
          <w:rFonts w:ascii="Arial" w:hAnsi="Arial" w:cs="Arial"/>
          <w:b/>
        </w:rPr>
        <w:t xml:space="preserve">4. DO PROCEDIMENTO E JULGAMENTO DAS PROPOSTAS </w:t>
      </w:r>
    </w:p>
    <w:p w14:paraId="5F5BE076" w14:textId="77777777" w:rsidR="00E564A6" w:rsidRDefault="00E564A6" w:rsidP="00A90A65">
      <w:pPr>
        <w:ind w:left="142"/>
        <w:jc w:val="both"/>
        <w:rPr>
          <w:rFonts w:ascii="Arial" w:hAnsi="Arial" w:cs="Arial"/>
          <w:color w:val="FF0000"/>
        </w:rPr>
      </w:pPr>
      <w:r w:rsidRPr="007E13E6">
        <w:rPr>
          <w:rFonts w:ascii="Arial" w:hAnsi="Arial" w:cs="Arial"/>
          <w:b/>
        </w:rPr>
        <w:t>4.1.</w:t>
      </w:r>
      <w:r>
        <w:rPr>
          <w:rFonts w:ascii="Arial" w:hAnsi="Arial" w:cs="Arial"/>
        </w:rPr>
        <w:t xml:space="preserve"> No horário e local indicados neste Edital será aberta a sessão pública, in</w:t>
      </w:r>
      <w:r w:rsidR="00E74222">
        <w:rPr>
          <w:rFonts w:ascii="Arial" w:hAnsi="Arial" w:cs="Arial"/>
        </w:rPr>
        <w:t>iciando-</w:t>
      </w:r>
      <w:r>
        <w:rPr>
          <w:rFonts w:ascii="Arial" w:hAnsi="Arial" w:cs="Arial"/>
        </w:rPr>
        <w:t xml:space="preserve">se pela fase de credenciamento dos licitantes interessados em participar deste certame ocasião em que serão apresentados os documentos indicados no </w:t>
      </w:r>
      <w:r w:rsidR="000F682F" w:rsidRPr="00E74222">
        <w:rPr>
          <w:rFonts w:ascii="Arial" w:hAnsi="Arial" w:cs="Arial"/>
        </w:rPr>
        <w:t xml:space="preserve">item </w:t>
      </w:r>
      <w:proofErr w:type="gramStart"/>
      <w:r w:rsidR="000F682F" w:rsidRPr="00E74222">
        <w:rPr>
          <w:rFonts w:ascii="Arial" w:hAnsi="Arial" w:cs="Arial"/>
        </w:rPr>
        <w:t>4</w:t>
      </w:r>
      <w:proofErr w:type="gramEnd"/>
      <w:r w:rsidR="000F682F" w:rsidRPr="00E74222">
        <w:rPr>
          <w:rFonts w:ascii="Arial" w:hAnsi="Arial" w:cs="Arial"/>
        </w:rPr>
        <w:t>.</w:t>
      </w:r>
      <w:r w:rsidR="000F682F">
        <w:rPr>
          <w:rFonts w:ascii="Arial" w:hAnsi="Arial" w:cs="Arial"/>
          <w:color w:val="FF0000"/>
        </w:rPr>
        <w:t xml:space="preserve"> </w:t>
      </w:r>
    </w:p>
    <w:p w14:paraId="62BEFA8A" w14:textId="77777777" w:rsidR="000F682F" w:rsidRDefault="000F682F" w:rsidP="00A90A65">
      <w:pPr>
        <w:ind w:left="142"/>
        <w:jc w:val="both"/>
        <w:rPr>
          <w:rFonts w:ascii="Arial" w:hAnsi="Arial" w:cs="Arial"/>
          <w:color w:val="000000" w:themeColor="text1"/>
        </w:rPr>
      </w:pPr>
      <w:r w:rsidRPr="007E13E6">
        <w:rPr>
          <w:rFonts w:ascii="Arial" w:hAnsi="Arial" w:cs="Arial"/>
          <w:b/>
          <w:color w:val="000000" w:themeColor="text1"/>
        </w:rPr>
        <w:t>4.2.</w:t>
      </w:r>
      <w:r>
        <w:rPr>
          <w:rFonts w:ascii="Arial" w:hAnsi="Arial" w:cs="Arial"/>
          <w:color w:val="000000" w:themeColor="text1"/>
        </w:rPr>
        <w:t xml:space="preserve"> Encerrada a fase de credenciamento, os licitantes entregarão ao Pregoeiro os envelopes nº 1 e nº 2, contendo, cada qual, separadamente, a Proposta de Preços e a Documentação de Habilitação. </w:t>
      </w:r>
    </w:p>
    <w:p w14:paraId="539E5AA5" w14:textId="770BF0A2" w:rsidR="000F682F" w:rsidRDefault="000F682F" w:rsidP="00A90A65">
      <w:pPr>
        <w:ind w:left="142"/>
        <w:jc w:val="both"/>
        <w:rPr>
          <w:rFonts w:ascii="Arial" w:hAnsi="Arial" w:cs="Arial"/>
          <w:color w:val="000000" w:themeColor="text1"/>
        </w:rPr>
      </w:pPr>
      <w:r w:rsidRPr="007E13E6">
        <w:rPr>
          <w:rFonts w:ascii="Arial" w:hAnsi="Arial" w:cs="Arial"/>
          <w:b/>
          <w:color w:val="000000" w:themeColor="text1"/>
        </w:rPr>
        <w:t>4.3.</w:t>
      </w:r>
      <w:r>
        <w:rPr>
          <w:rFonts w:ascii="Arial" w:hAnsi="Arial" w:cs="Arial"/>
          <w:color w:val="000000" w:themeColor="text1"/>
        </w:rPr>
        <w:t xml:space="preserve"> O julgamento da licitação será pela </w:t>
      </w:r>
      <w:r w:rsidR="002A1613">
        <w:rPr>
          <w:rFonts w:ascii="Arial" w:hAnsi="Arial" w:cs="Arial"/>
          <w:color w:val="000000" w:themeColor="text1"/>
        </w:rPr>
        <w:t>MENOR</w:t>
      </w:r>
      <w:r>
        <w:rPr>
          <w:rFonts w:ascii="Arial" w:hAnsi="Arial" w:cs="Arial"/>
          <w:color w:val="000000" w:themeColor="text1"/>
        </w:rPr>
        <w:t xml:space="preserve"> OFERTA, sendo considerada vencedora a empresa que atender às exigências do edital e ofertar a maior oferta pelo objeto licitado;</w:t>
      </w:r>
    </w:p>
    <w:p w14:paraId="7D0855F6" w14:textId="77777777" w:rsidR="000C735E" w:rsidRDefault="000C735E" w:rsidP="00A90A65">
      <w:pPr>
        <w:ind w:left="142"/>
        <w:jc w:val="both"/>
        <w:rPr>
          <w:rFonts w:ascii="Arial" w:hAnsi="Arial" w:cs="Arial"/>
          <w:color w:val="000000" w:themeColor="text1"/>
        </w:rPr>
      </w:pPr>
      <w:r w:rsidRPr="007E13E6">
        <w:rPr>
          <w:rFonts w:ascii="Arial" w:hAnsi="Arial" w:cs="Arial"/>
          <w:b/>
          <w:color w:val="000000" w:themeColor="text1"/>
        </w:rPr>
        <w:t>4.4.</w:t>
      </w:r>
      <w:r>
        <w:rPr>
          <w:rFonts w:ascii="Arial" w:hAnsi="Arial" w:cs="Arial"/>
          <w:color w:val="000000" w:themeColor="text1"/>
        </w:rPr>
        <w:t xml:space="preserve"> Havendo divergências entre os valores, prevalecerá o valor por extenso e as correções efetuadas serão consideradas para apuração do valor da proposta.</w:t>
      </w:r>
    </w:p>
    <w:p w14:paraId="43D6BF65" w14:textId="77777777" w:rsidR="000C735E" w:rsidRDefault="000C735E" w:rsidP="00A90A65">
      <w:pPr>
        <w:ind w:left="142"/>
        <w:jc w:val="both"/>
        <w:rPr>
          <w:rFonts w:ascii="Arial" w:hAnsi="Arial" w:cs="Arial"/>
          <w:color w:val="000000" w:themeColor="text1"/>
        </w:rPr>
      </w:pPr>
      <w:r w:rsidRPr="007E13E6">
        <w:rPr>
          <w:rFonts w:ascii="Arial" w:hAnsi="Arial" w:cs="Arial"/>
          <w:b/>
          <w:color w:val="000000" w:themeColor="text1"/>
        </w:rPr>
        <w:t>4.5.</w:t>
      </w:r>
      <w:r>
        <w:rPr>
          <w:rFonts w:ascii="Arial" w:hAnsi="Arial" w:cs="Arial"/>
          <w:color w:val="000000" w:themeColor="text1"/>
        </w:rPr>
        <w:t xml:space="preserve"> A análise das propostas pelo pregoeiro visará ao atendimento das condições estabelecidas neste edital e seus anexos, sendo desclassificadas as propostas:</w:t>
      </w:r>
    </w:p>
    <w:p w14:paraId="20795771" w14:textId="77777777" w:rsidR="000C735E" w:rsidRDefault="000C735E" w:rsidP="00A90A65">
      <w:pPr>
        <w:ind w:left="142"/>
        <w:jc w:val="both"/>
        <w:rPr>
          <w:rFonts w:ascii="Arial" w:hAnsi="Arial" w:cs="Arial"/>
          <w:color w:val="000000" w:themeColor="text1"/>
        </w:rPr>
      </w:pPr>
      <w:r w:rsidRPr="007E13E6">
        <w:rPr>
          <w:rFonts w:ascii="Arial" w:hAnsi="Arial" w:cs="Arial"/>
          <w:b/>
          <w:color w:val="000000" w:themeColor="text1"/>
        </w:rPr>
        <w:t>4.5.1.</w:t>
      </w:r>
      <w:r>
        <w:rPr>
          <w:rFonts w:ascii="Arial" w:hAnsi="Arial" w:cs="Arial"/>
          <w:color w:val="000000" w:themeColor="text1"/>
        </w:rPr>
        <w:t xml:space="preserve"> Cujo objeto não atenda às especificações, prazos e condições fixados neste edital;</w:t>
      </w:r>
    </w:p>
    <w:p w14:paraId="6A1C440B" w14:textId="77777777" w:rsidR="000C735E" w:rsidRDefault="000C735E" w:rsidP="00A90A65">
      <w:pPr>
        <w:ind w:left="142"/>
        <w:jc w:val="both"/>
        <w:rPr>
          <w:rFonts w:ascii="Arial" w:hAnsi="Arial" w:cs="Arial"/>
          <w:color w:val="000000" w:themeColor="text1"/>
        </w:rPr>
      </w:pPr>
      <w:r w:rsidRPr="007E13E6">
        <w:rPr>
          <w:rFonts w:ascii="Arial" w:hAnsi="Arial" w:cs="Arial"/>
          <w:b/>
          <w:color w:val="000000" w:themeColor="text1"/>
        </w:rPr>
        <w:t>4.5.2.</w:t>
      </w:r>
      <w:r>
        <w:rPr>
          <w:rFonts w:ascii="Arial" w:hAnsi="Arial" w:cs="Arial"/>
          <w:color w:val="000000" w:themeColor="text1"/>
        </w:rPr>
        <w:t xml:space="preserve"> Que aprese</w:t>
      </w:r>
      <w:r w:rsidR="00A30CB0">
        <w:rPr>
          <w:rFonts w:ascii="Arial" w:hAnsi="Arial" w:cs="Arial"/>
          <w:color w:val="000000" w:themeColor="text1"/>
        </w:rPr>
        <w:t xml:space="preserve">ntarem preço ou vantagem </w:t>
      </w:r>
      <w:proofErr w:type="gramStart"/>
      <w:r w:rsidR="00A30CB0">
        <w:rPr>
          <w:rFonts w:ascii="Arial" w:hAnsi="Arial" w:cs="Arial"/>
          <w:color w:val="000000" w:themeColor="text1"/>
        </w:rPr>
        <w:t>baseados</w:t>
      </w:r>
      <w:proofErr w:type="gramEnd"/>
      <w:r w:rsidR="00A30CB0">
        <w:rPr>
          <w:rFonts w:ascii="Arial" w:hAnsi="Arial" w:cs="Arial"/>
          <w:color w:val="000000" w:themeColor="text1"/>
        </w:rPr>
        <w:t>,</w:t>
      </w:r>
      <w:r>
        <w:rPr>
          <w:rFonts w:ascii="Arial" w:hAnsi="Arial" w:cs="Arial"/>
          <w:color w:val="000000" w:themeColor="text1"/>
        </w:rPr>
        <w:t xml:space="preserve"> exclusivamente em proposta ofertadas pelos demais licitantes; </w:t>
      </w:r>
    </w:p>
    <w:p w14:paraId="596B4A76" w14:textId="77777777" w:rsidR="000C735E" w:rsidRDefault="000C735E" w:rsidP="00A90A65">
      <w:pPr>
        <w:ind w:left="142"/>
        <w:jc w:val="both"/>
        <w:rPr>
          <w:rFonts w:ascii="Arial" w:hAnsi="Arial" w:cs="Arial"/>
          <w:color w:val="000000" w:themeColor="text1"/>
        </w:rPr>
      </w:pPr>
      <w:r w:rsidRPr="007E13E6">
        <w:rPr>
          <w:rFonts w:ascii="Arial" w:hAnsi="Arial" w:cs="Arial"/>
          <w:b/>
          <w:color w:val="000000" w:themeColor="text1"/>
        </w:rPr>
        <w:t>4.5.3.</w:t>
      </w:r>
      <w:r>
        <w:rPr>
          <w:rFonts w:ascii="Arial" w:hAnsi="Arial" w:cs="Arial"/>
          <w:color w:val="000000" w:themeColor="text1"/>
        </w:rPr>
        <w:t xml:space="preserve"> Que contiverem cotação de objeto diverso daquele constante neste edital.</w:t>
      </w:r>
    </w:p>
    <w:p w14:paraId="0414835D" w14:textId="77777777" w:rsidR="000C735E" w:rsidRDefault="000C735E" w:rsidP="00A90A65">
      <w:pPr>
        <w:ind w:left="142"/>
        <w:jc w:val="both"/>
        <w:rPr>
          <w:rFonts w:ascii="Arial" w:hAnsi="Arial" w:cs="Arial"/>
          <w:color w:val="000000" w:themeColor="text1"/>
        </w:rPr>
      </w:pPr>
      <w:r w:rsidRPr="007E13E6">
        <w:rPr>
          <w:rFonts w:ascii="Arial" w:hAnsi="Arial" w:cs="Arial"/>
          <w:b/>
          <w:color w:val="000000" w:themeColor="text1"/>
        </w:rPr>
        <w:t>4.6.</w:t>
      </w:r>
      <w:r>
        <w:rPr>
          <w:rFonts w:ascii="Arial" w:hAnsi="Arial" w:cs="Arial"/>
          <w:color w:val="000000" w:themeColor="text1"/>
        </w:rPr>
        <w:t xml:space="preserve"> Na hipótese de desclassificação de todas as propostas, o Pregoeiro dará por encerrado o certame, lavrando – se ata a respeito. </w:t>
      </w:r>
    </w:p>
    <w:p w14:paraId="220028E1" w14:textId="77777777" w:rsidR="000C735E" w:rsidRDefault="000C735E" w:rsidP="00A90A65">
      <w:pPr>
        <w:ind w:left="142"/>
        <w:jc w:val="both"/>
        <w:rPr>
          <w:rFonts w:ascii="Arial" w:hAnsi="Arial" w:cs="Arial"/>
          <w:color w:val="000000" w:themeColor="text1"/>
        </w:rPr>
      </w:pPr>
      <w:r w:rsidRPr="007E13E6">
        <w:rPr>
          <w:rFonts w:ascii="Arial" w:hAnsi="Arial" w:cs="Arial"/>
          <w:b/>
          <w:color w:val="000000" w:themeColor="text1"/>
        </w:rPr>
        <w:t>4.7.</w:t>
      </w:r>
      <w:r>
        <w:rPr>
          <w:rFonts w:ascii="Arial" w:hAnsi="Arial" w:cs="Arial"/>
          <w:color w:val="000000" w:themeColor="text1"/>
        </w:rPr>
        <w:t xml:space="preserve">  As propostas classificadas serão selecionadas para a etapa de lances, com observância dos seguintes critérios: </w:t>
      </w:r>
    </w:p>
    <w:p w14:paraId="7B2D0C03" w14:textId="77777777" w:rsidR="000C735E" w:rsidRDefault="000C735E" w:rsidP="00A90A65">
      <w:pPr>
        <w:ind w:left="142"/>
        <w:jc w:val="both"/>
        <w:rPr>
          <w:rFonts w:ascii="Arial" w:hAnsi="Arial" w:cs="Arial"/>
          <w:color w:val="000000" w:themeColor="text1"/>
        </w:rPr>
      </w:pPr>
      <w:r w:rsidRPr="007E13E6">
        <w:rPr>
          <w:rFonts w:ascii="Arial" w:hAnsi="Arial" w:cs="Arial"/>
          <w:b/>
          <w:color w:val="000000" w:themeColor="text1"/>
        </w:rPr>
        <w:t>4.7.1.</w:t>
      </w:r>
      <w:r>
        <w:rPr>
          <w:rFonts w:ascii="Arial" w:hAnsi="Arial" w:cs="Arial"/>
          <w:color w:val="000000" w:themeColor="text1"/>
        </w:rPr>
        <w:t xml:space="preserve"> Seleção da proposta de maior preço e das demais com preços até 10% (dez por cento) </w:t>
      </w:r>
      <w:r w:rsidR="00941FBD">
        <w:rPr>
          <w:rFonts w:ascii="Arial" w:hAnsi="Arial" w:cs="Arial"/>
          <w:color w:val="000000" w:themeColor="text1"/>
        </w:rPr>
        <w:t xml:space="preserve">superiores àquele; </w:t>
      </w:r>
    </w:p>
    <w:p w14:paraId="0A32CBD9" w14:textId="77777777" w:rsidR="00370DCC" w:rsidRDefault="00941FBD" w:rsidP="00370DCC">
      <w:pPr>
        <w:ind w:left="142"/>
        <w:jc w:val="both"/>
        <w:rPr>
          <w:rFonts w:ascii="Arial" w:hAnsi="Arial" w:cs="Arial"/>
          <w:color w:val="000000" w:themeColor="text1"/>
        </w:rPr>
      </w:pPr>
      <w:r w:rsidRPr="007E13E6">
        <w:rPr>
          <w:rFonts w:ascii="Arial" w:hAnsi="Arial" w:cs="Arial"/>
          <w:b/>
          <w:color w:val="000000" w:themeColor="text1"/>
        </w:rPr>
        <w:t>4.7.2.</w:t>
      </w:r>
      <w:r>
        <w:rPr>
          <w:rFonts w:ascii="Arial" w:hAnsi="Arial" w:cs="Arial"/>
          <w:color w:val="000000" w:themeColor="text1"/>
        </w:rPr>
        <w:t xml:space="preserve"> Não havendo, pelo menos, 03</w:t>
      </w:r>
      <w:r w:rsidR="00F872AF">
        <w:rPr>
          <w:rFonts w:ascii="Arial" w:hAnsi="Arial" w:cs="Arial"/>
          <w:color w:val="000000" w:themeColor="text1"/>
        </w:rPr>
        <w:t xml:space="preserve"> </w:t>
      </w:r>
      <w:r>
        <w:rPr>
          <w:rFonts w:ascii="Arial" w:hAnsi="Arial" w:cs="Arial"/>
          <w:color w:val="000000" w:themeColor="text1"/>
        </w:rPr>
        <w:t>(três) propostas nas condições definidas no subitem anterior, serão selecionadas as propostas que apresentarem os maiores preços, até o máximo</w:t>
      </w:r>
      <w:r w:rsidR="00370DCC">
        <w:rPr>
          <w:rFonts w:ascii="Arial" w:hAnsi="Arial" w:cs="Arial"/>
          <w:color w:val="000000" w:themeColor="text1"/>
        </w:rPr>
        <w:t xml:space="preserve"> de três. No caso de empate das propostas, serão admitidas todas estas, independentemente do número de licitantes;</w:t>
      </w:r>
    </w:p>
    <w:p w14:paraId="59C307F1" w14:textId="77777777" w:rsidR="001443D4" w:rsidRDefault="00370DCC" w:rsidP="001443D4">
      <w:pPr>
        <w:ind w:left="142"/>
        <w:jc w:val="both"/>
        <w:rPr>
          <w:rFonts w:ascii="Arial" w:hAnsi="Arial" w:cs="Arial"/>
          <w:color w:val="000000" w:themeColor="text1"/>
        </w:rPr>
      </w:pPr>
      <w:r w:rsidRPr="007E13E6">
        <w:rPr>
          <w:rFonts w:ascii="Arial" w:hAnsi="Arial" w:cs="Arial"/>
          <w:b/>
          <w:color w:val="000000" w:themeColor="text1"/>
        </w:rPr>
        <w:t>4.7.3.</w:t>
      </w:r>
      <w:r>
        <w:rPr>
          <w:rFonts w:ascii="Arial" w:hAnsi="Arial" w:cs="Arial"/>
          <w:color w:val="000000" w:themeColor="text1"/>
        </w:rPr>
        <w:t xml:space="preserve"> O Pregoeiro convidará individualmente os autores das propostas selecionadas a formular lances de forma verba</w:t>
      </w:r>
      <w:r w:rsidR="001443D4">
        <w:rPr>
          <w:rFonts w:ascii="Arial" w:hAnsi="Arial" w:cs="Arial"/>
          <w:color w:val="000000" w:themeColor="text1"/>
        </w:rPr>
        <w:t xml:space="preserve">l e </w:t>
      </w:r>
      <w:proofErr w:type="spellStart"/>
      <w:r w:rsidR="001443D4">
        <w:rPr>
          <w:rFonts w:ascii="Arial" w:hAnsi="Arial" w:cs="Arial"/>
          <w:color w:val="000000" w:themeColor="text1"/>
        </w:rPr>
        <w:t>seqüencial</w:t>
      </w:r>
      <w:proofErr w:type="spellEnd"/>
      <w:r w:rsidR="001443D4">
        <w:rPr>
          <w:rFonts w:ascii="Arial" w:hAnsi="Arial" w:cs="Arial"/>
          <w:color w:val="000000" w:themeColor="text1"/>
        </w:rPr>
        <w:t xml:space="preserve">, a partir do autor da proposta de menor valor e, os demais, em ordem crescente de valor, decidindo – se por meio e sorteio no caso de empate de preços; </w:t>
      </w:r>
    </w:p>
    <w:p w14:paraId="2A1486AA" w14:textId="77777777" w:rsidR="001443D4" w:rsidRDefault="001443D4" w:rsidP="001443D4">
      <w:pPr>
        <w:ind w:left="142"/>
        <w:jc w:val="both"/>
        <w:rPr>
          <w:rFonts w:ascii="Arial" w:hAnsi="Arial" w:cs="Arial"/>
          <w:color w:val="000000" w:themeColor="text1"/>
        </w:rPr>
      </w:pPr>
      <w:r w:rsidRPr="007E13E6">
        <w:rPr>
          <w:rFonts w:ascii="Arial" w:hAnsi="Arial" w:cs="Arial"/>
          <w:b/>
          <w:color w:val="000000" w:themeColor="text1"/>
        </w:rPr>
        <w:lastRenderedPageBreak/>
        <w:t>4.7.4.</w:t>
      </w:r>
      <w:r>
        <w:rPr>
          <w:rFonts w:ascii="Arial" w:hAnsi="Arial" w:cs="Arial"/>
          <w:color w:val="000000" w:themeColor="text1"/>
        </w:rPr>
        <w:t xml:space="preserve"> O licitante sorteado em primeiro lugar escolherá a posição na ordenação de lances em relação aos demais empatados, e assim sucessivamente até a definição completa da ordem de lances.</w:t>
      </w:r>
    </w:p>
    <w:p w14:paraId="707EE0A0" w14:textId="77777777" w:rsidR="001443D4" w:rsidRDefault="001443D4" w:rsidP="001443D4">
      <w:pPr>
        <w:ind w:left="142"/>
        <w:jc w:val="both"/>
        <w:rPr>
          <w:rFonts w:ascii="Arial" w:hAnsi="Arial" w:cs="Arial"/>
          <w:color w:val="000000" w:themeColor="text1"/>
        </w:rPr>
      </w:pPr>
      <w:r w:rsidRPr="007E13E6">
        <w:rPr>
          <w:rFonts w:ascii="Arial" w:hAnsi="Arial" w:cs="Arial"/>
          <w:b/>
          <w:color w:val="000000" w:themeColor="text1"/>
        </w:rPr>
        <w:t>4.7.5.</w:t>
      </w:r>
      <w:r>
        <w:rPr>
          <w:rFonts w:ascii="Arial" w:hAnsi="Arial" w:cs="Arial"/>
          <w:color w:val="000000" w:themeColor="text1"/>
        </w:rPr>
        <w:t xml:space="preserve"> OS lances deverão ser formulados em valores distintos e crescentes, superiores à proposta de maior valor. Não se admitirão lances iguais a valores já ofertados, forçando empate de valores; também não se admitirão lances inferiores ao equivalente a 10% </w:t>
      </w:r>
      <w:r w:rsidR="007E13E6">
        <w:rPr>
          <w:rFonts w:ascii="Arial" w:hAnsi="Arial" w:cs="Arial"/>
          <w:color w:val="000000" w:themeColor="text1"/>
        </w:rPr>
        <w:t>(</w:t>
      </w:r>
      <w:r>
        <w:rPr>
          <w:rFonts w:ascii="Arial" w:hAnsi="Arial" w:cs="Arial"/>
          <w:color w:val="000000" w:themeColor="text1"/>
        </w:rPr>
        <w:t>dez por cento) do maior preço inicial obtido, arredondado; (ver lance mínimo</w:t>
      </w:r>
      <w:r w:rsidR="007E13E6">
        <w:rPr>
          <w:rFonts w:ascii="Arial" w:hAnsi="Arial" w:cs="Arial"/>
          <w:color w:val="000000" w:themeColor="text1"/>
        </w:rPr>
        <w:t>);</w:t>
      </w:r>
    </w:p>
    <w:p w14:paraId="4E7C5528" w14:textId="77777777" w:rsidR="001443D4" w:rsidRDefault="001443D4" w:rsidP="001443D4">
      <w:pPr>
        <w:ind w:left="142"/>
        <w:jc w:val="both"/>
        <w:rPr>
          <w:rFonts w:ascii="Arial" w:hAnsi="Arial" w:cs="Arial"/>
          <w:color w:val="000000" w:themeColor="text1"/>
        </w:rPr>
      </w:pPr>
      <w:r w:rsidRPr="007E13E6">
        <w:rPr>
          <w:rFonts w:ascii="Arial" w:hAnsi="Arial" w:cs="Arial"/>
          <w:b/>
          <w:color w:val="000000" w:themeColor="text1"/>
        </w:rPr>
        <w:t>4.7.6.</w:t>
      </w:r>
      <w:r>
        <w:rPr>
          <w:rFonts w:ascii="Arial" w:hAnsi="Arial" w:cs="Arial"/>
          <w:color w:val="000000" w:themeColor="text1"/>
        </w:rPr>
        <w:t xml:space="preserve"> A etapa de lances será considerada encerrada quando todos os participantes dessa etapa declinarem da formulação de lances.</w:t>
      </w:r>
    </w:p>
    <w:p w14:paraId="12DBC344" w14:textId="77777777" w:rsidR="002561A4" w:rsidRDefault="002561A4" w:rsidP="001443D4">
      <w:pPr>
        <w:ind w:left="142"/>
        <w:jc w:val="both"/>
        <w:rPr>
          <w:rFonts w:ascii="Arial" w:hAnsi="Arial" w:cs="Arial"/>
          <w:color w:val="000000" w:themeColor="text1"/>
        </w:rPr>
      </w:pPr>
      <w:r w:rsidRPr="007E13E6">
        <w:rPr>
          <w:rFonts w:ascii="Arial" w:hAnsi="Arial" w:cs="Arial"/>
          <w:b/>
          <w:color w:val="000000" w:themeColor="text1"/>
        </w:rPr>
        <w:t>4.7.7.</w:t>
      </w:r>
      <w:r>
        <w:rPr>
          <w:rFonts w:ascii="Arial" w:hAnsi="Arial" w:cs="Arial"/>
          <w:color w:val="000000" w:themeColor="text1"/>
        </w:rPr>
        <w:t xml:space="preserve"> A diferença entre cada lance será convencionada entre o Pregoeiro e os participantes. Sendo que valor ajustado poderá ser modificado durante a sessão, sempre que for constatada esta necessidade, objetivando a agilidade ou adequação no andamento do processo. </w:t>
      </w:r>
    </w:p>
    <w:p w14:paraId="13DEB21E" w14:textId="77777777" w:rsidR="002561A4" w:rsidRDefault="002561A4" w:rsidP="001443D4">
      <w:pPr>
        <w:ind w:left="142"/>
        <w:jc w:val="both"/>
        <w:rPr>
          <w:rFonts w:ascii="Arial" w:hAnsi="Arial" w:cs="Arial"/>
          <w:color w:val="000000" w:themeColor="text1"/>
        </w:rPr>
      </w:pPr>
      <w:r w:rsidRPr="007E13E6">
        <w:rPr>
          <w:rFonts w:ascii="Arial" w:hAnsi="Arial" w:cs="Arial"/>
          <w:b/>
          <w:color w:val="000000" w:themeColor="text1"/>
        </w:rPr>
        <w:t>4.7.8.</w:t>
      </w:r>
      <w:r>
        <w:rPr>
          <w:rFonts w:ascii="Arial" w:hAnsi="Arial" w:cs="Arial"/>
          <w:color w:val="000000" w:themeColor="text1"/>
        </w:rPr>
        <w:t xml:space="preserve"> Se houver empate, será assegurado o exercício do direito de preferência às microempresas e empresas de pequeno porte, nos seguintes termos:</w:t>
      </w:r>
    </w:p>
    <w:p w14:paraId="6163D508" w14:textId="77777777" w:rsidR="002561A4" w:rsidRDefault="002561A4" w:rsidP="001443D4">
      <w:pPr>
        <w:ind w:left="142"/>
        <w:jc w:val="both"/>
        <w:rPr>
          <w:rFonts w:ascii="Arial" w:hAnsi="Arial" w:cs="Arial"/>
          <w:color w:val="000000" w:themeColor="text1"/>
        </w:rPr>
      </w:pPr>
      <w:r w:rsidRPr="007E13E6">
        <w:rPr>
          <w:rFonts w:ascii="Arial" w:hAnsi="Arial" w:cs="Arial"/>
          <w:b/>
          <w:color w:val="000000" w:themeColor="text1"/>
        </w:rPr>
        <w:t>4.7.8.1.</w:t>
      </w:r>
      <w:r>
        <w:rPr>
          <w:rFonts w:ascii="Arial" w:hAnsi="Arial" w:cs="Arial"/>
          <w:color w:val="000000" w:themeColor="text1"/>
        </w:rPr>
        <w:t xml:space="preserve"> Entende – se por empate aquelas situações e, que as propostas apresentadas pelas microempresas e empresas de porte sejam iguais ou até 5% (cinco por cento) superiores à proposta mais bem classificada. </w:t>
      </w:r>
    </w:p>
    <w:p w14:paraId="4DF06D38" w14:textId="77777777" w:rsidR="002561A4" w:rsidRDefault="002561A4" w:rsidP="001443D4">
      <w:pPr>
        <w:ind w:left="142"/>
        <w:jc w:val="both"/>
        <w:rPr>
          <w:rFonts w:ascii="Arial" w:hAnsi="Arial" w:cs="Arial"/>
          <w:color w:val="000000" w:themeColor="text1"/>
        </w:rPr>
      </w:pPr>
      <w:r w:rsidRPr="007E13E6">
        <w:rPr>
          <w:rFonts w:ascii="Arial" w:hAnsi="Arial" w:cs="Arial"/>
          <w:b/>
          <w:color w:val="000000" w:themeColor="text1"/>
        </w:rPr>
        <w:t>4.7.8.2.</w:t>
      </w:r>
      <w:r>
        <w:rPr>
          <w:rFonts w:ascii="Arial" w:hAnsi="Arial" w:cs="Arial"/>
          <w:color w:val="000000" w:themeColor="text1"/>
        </w:rPr>
        <w:t xml:space="preserve"> A microempresa ou empresa de pequeno porte cuja proposta for mais bem classificada poderá apresentar proposta de preço superior àquela considerada vencedora da fase de lances, situação em que sua proposta será declarada a melhor oferta;</w:t>
      </w:r>
    </w:p>
    <w:p w14:paraId="1B9AEAF7" w14:textId="77777777" w:rsidR="002561A4" w:rsidRDefault="002561A4" w:rsidP="001443D4">
      <w:pPr>
        <w:ind w:left="142"/>
        <w:jc w:val="both"/>
        <w:rPr>
          <w:rFonts w:ascii="Arial" w:hAnsi="Arial" w:cs="Arial"/>
          <w:color w:val="000000" w:themeColor="text1"/>
        </w:rPr>
      </w:pPr>
      <w:r w:rsidRPr="007E13E6">
        <w:rPr>
          <w:rFonts w:ascii="Arial" w:hAnsi="Arial" w:cs="Arial"/>
          <w:b/>
          <w:color w:val="000000" w:themeColor="text1"/>
        </w:rPr>
        <w:t>a)</w:t>
      </w:r>
      <w:r>
        <w:rPr>
          <w:rFonts w:ascii="Arial" w:hAnsi="Arial" w:cs="Arial"/>
          <w:color w:val="000000" w:themeColor="text1"/>
        </w:rPr>
        <w:t xml:space="preserve"> Para tanto, será convocada para exercer seu direito de preferência e apresentar nova proposta no prazo máximo de </w:t>
      </w:r>
      <w:proofErr w:type="gramStart"/>
      <w:r>
        <w:rPr>
          <w:rFonts w:ascii="Arial" w:hAnsi="Arial" w:cs="Arial"/>
          <w:color w:val="000000" w:themeColor="text1"/>
        </w:rPr>
        <w:t>5</w:t>
      </w:r>
      <w:proofErr w:type="gramEnd"/>
      <w:r>
        <w:rPr>
          <w:rFonts w:ascii="Arial" w:hAnsi="Arial" w:cs="Arial"/>
          <w:color w:val="000000" w:themeColor="text1"/>
        </w:rPr>
        <w:t>(cinco) minutos após o encerramento dos lances, a contar da convocação do pregoeiro, sob pena de preclusão;</w:t>
      </w:r>
    </w:p>
    <w:p w14:paraId="2134D59B" w14:textId="77777777" w:rsidR="002561A4" w:rsidRDefault="002561A4" w:rsidP="001443D4">
      <w:pPr>
        <w:ind w:left="142"/>
        <w:jc w:val="both"/>
        <w:rPr>
          <w:rFonts w:ascii="Arial" w:hAnsi="Arial" w:cs="Arial"/>
          <w:color w:val="000000" w:themeColor="text1"/>
        </w:rPr>
      </w:pPr>
      <w:r w:rsidRPr="007E13E6">
        <w:rPr>
          <w:rFonts w:ascii="Arial" w:hAnsi="Arial" w:cs="Arial"/>
          <w:b/>
          <w:color w:val="000000" w:themeColor="text1"/>
        </w:rPr>
        <w:t>b)</w:t>
      </w:r>
      <w:r>
        <w:rPr>
          <w:rFonts w:ascii="Arial" w:hAnsi="Arial" w:cs="Arial"/>
          <w:color w:val="000000" w:themeColor="text1"/>
        </w:rPr>
        <w:t xml:space="preserve"> Se houver equivalência dos valores das propostas apresentadas pelas microempresas e empresas de pequeno porte que se encontrarem no intervalo estabelecido no subitem 4.7.8.1. </w:t>
      </w:r>
      <w:proofErr w:type="gramStart"/>
      <w:r>
        <w:rPr>
          <w:rFonts w:ascii="Arial" w:hAnsi="Arial" w:cs="Arial"/>
          <w:color w:val="000000" w:themeColor="text1"/>
        </w:rPr>
        <w:t>será</w:t>
      </w:r>
      <w:proofErr w:type="gramEnd"/>
      <w:r>
        <w:rPr>
          <w:rFonts w:ascii="Arial" w:hAnsi="Arial" w:cs="Arial"/>
          <w:color w:val="000000" w:themeColor="text1"/>
        </w:rPr>
        <w:t xml:space="preserve"> realizado sorteio entre elas para que se identifique aquela que primeiro poderá exercer a preferência e apresentar nova proposta;</w:t>
      </w:r>
    </w:p>
    <w:p w14:paraId="02F366EA" w14:textId="77777777" w:rsidR="0034531A" w:rsidRDefault="002561A4" w:rsidP="0034531A">
      <w:pPr>
        <w:ind w:left="142"/>
        <w:jc w:val="both"/>
        <w:rPr>
          <w:rFonts w:ascii="Arial" w:hAnsi="Arial" w:cs="Arial"/>
          <w:color w:val="000000" w:themeColor="text1"/>
        </w:rPr>
      </w:pPr>
      <w:r w:rsidRPr="007E13E6">
        <w:rPr>
          <w:rFonts w:ascii="Arial" w:hAnsi="Arial" w:cs="Arial"/>
          <w:b/>
          <w:color w:val="000000" w:themeColor="text1"/>
        </w:rPr>
        <w:t>b1)</w:t>
      </w:r>
      <w:r>
        <w:rPr>
          <w:rFonts w:ascii="Arial" w:hAnsi="Arial" w:cs="Arial"/>
          <w:color w:val="000000" w:themeColor="text1"/>
        </w:rPr>
        <w:t xml:space="preserve"> Entende – se por equivalência dos valores das propostas as que apresentarem igual valor, respeitada a ordem de classificação.</w:t>
      </w:r>
    </w:p>
    <w:p w14:paraId="4EBFDD0C" w14:textId="77777777" w:rsidR="0034531A" w:rsidRDefault="0034531A" w:rsidP="001443D4">
      <w:pPr>
        <w:ind w:left="142"/>
        <w:jc w:val="both"/>
        <w:rPr>
          <w:rFonts w:ascii="Arial" w:hAnsi="Arial" w:cs="Arial"/>
          <w:color w:val="000000" w:themeColor="text1"/>
        </w:rPr>
      </w:pPr>
      <w:r w:rsidRPr="007E13E6">
        <w:rPr>
          <w:rFonts w:ascii="Arial" w:hAnsi="Arial" w:cs="Arial"/>
          <w:b/>
          <w:color w:val="000000" w:themeColor="text1"/>
        </w:rPr>
        <w:t>4.8.</w:t>
      </w:r>
      <w:r>
        <w:rPr>
          <w:rFonts w:ascii="Arial" w:hAnsi="Arial" w:cs="Arial"/>
          <w:color w:val="000000" w:themeColor="text1"/>
        </w:rPr>
        <w:t xml:space="preserve"> O exercício do direito de preferência somente será aplicado quando a melhor oferta da fase de lances não tiver sido apresentada por microempresa ou empresa de pequeno porte;</w:t>
      </w:r>
    </w:p>
    <w:p w14:paraId="318FFE7D" w14:textId="3020C41F" w:rsidR="00903FB3" w:rsidRDefault="0034531A" w:rsidP="00903FB3">
      <w:pPr>
        <w:ind w:left="142"/>
        <w:jc w:val="both"/>
        <w:rPr>
          <w:rFonts w:ascii="Arial" w:hAnsi="Arial" w:cs="Arial"/>
          <w:color w:val="000000" w:themeColor="text1"/>
        </w:rPr>
      </w:pPr>
      <w:r w:rsidRPr="007E13E6">
        <w:rPr>
          <w:rFonts w:ascii="Arial" w:hAnsi="Arial" w:cs="Arial"/>
          <w:b/>
          <w:color w:val="000000" w:themeColor="text1"/>
        </w:rPr>
        <w:t>4.8.1.</w:t>
      </w:r>
      <w:r>
        <w:rPr>
          <w:rFonts w:ascii="Arial" w:hAnsi="Arial" w:cs="Arial"/>
          <w:color w:val="000000" w:themeColor="text1"/>
        </w:rPr>
        <w:t xml:space="preserve"> Não ocorrendo </w:t>
      </w:r>
      <w:proofErr w:type="gramStart"/>
      <w:r>
        <w:rPr>
          <w:rFonts w:ascii="Arial" w:hAnsi="Arial" w:cs="Arial"/>
          <w:color w:val="000000" w:themeColor="text1"/>
        </w:rPr>
        <w:t>a</w:t>
      </w:r>
      <w:proofErr w:type="gramEnd"/>
      <w:r>
        <w:rPr>
          <w:rFonts w:ascii="Arial" w:hAnsi="Arial" w:cs="Arial"/>
          <w:color w:val="000000" w:themeColor="text1"/>
        </w:rPr>
        <w:t xml:space="preserve"> contratação da microempresa ou empresa de p</w:t>
      </w:r>
      <w:r w:rsidR="00C478AE">
        <w:rPr>
          <w:rFonts w:ascii="Arial" w:hAnsi="Arial" w:cs="Arial"/>
          <w:color w:val="000000" w:themeColor="text1"/>
        </w:rPr>
        <w:t>equeno porte, retomar – se – ao em sessão pública</w:t>
      </w:r>
      <w:r>
        <w:rPr>
          <w:rFonts w:ascii="Arial" w:hAnsi="Arial" w:cs="Arial"/>
          <w:color w:val="000000" w:themeColor="text1"/>
        </w:rPr>
        <w:t xml:space="preserve">, os procedimento relativos à licitação, nos termos do </w:t>
      </w:r>
      <w:r>
        <w:rPr>
          <w:rFonts w:ascii="Arial" w:hAnsi="Arial" w:cs="Arial"/>
          <w:color w:val="000000" w:themeColor="text1"/>
        </w:rPr>
        <w:lastRenderedPageBreak/>
        <w:t>disposto no art. 4º, inciso XXIII, da Lei 10.520/02, sendo assegurado o exercício do direito de prefer</w:t>
      </w:r>
      <w:r w:rsidR="00903FB3">
        <w:rPr>
          <w:rFonts w:ascii="Arial" w:hAnsi="Arial" w:cs="Arial"/>
          <w:color w:val="000000" w:themeColor="text1"/>
        </w:rPr>
        <w:t>ê</w:t>
      </w:r>
      <w:r>
        <w:rPr>
          <w:rFonts w:ascii="Arial" w:hAnsi="Arial" w:cs="Arial"/>
          <w:color w:val="000000" w:themeColor="text1"/>
        </w:rPr>
        <w:t xml:space="preserve">ncia na hipótese de haver </w:t>
      </w:r>
      <w:r w:rsidR="00903FB3">
        <w:rPr>
          <w:rFonts w:ascii="Arial" w:hAnsi="Arial" w:cs="Arial"/>
          <w:color w:val="000000" w:themeColor="text1"/>
        </w:rPr>
        <w:t>participação de demais microempresa e empresas de pequeno porte cujas propostas se encontrem no intervalo estabelecido no subitem 4.7.8.1;</w:t>
      </w:r>
    </w:p>
    <w:p w14:paraId="7C22C5D1" w14:textId="77777777" w:rsidR="00903FB3" w:rsidRDefault="00903FB3" w:rsidP="00903FB3">
      <w:pPr>
        <w:ind w:left="142"/>
        <w:jc w:val="both"/>
        <w:rPr>
          <w:rFonts w:ascii="Arial" w:hAnsi="Arial" w:cs="Arial"/>
          <w:color w:val="000000" w:themeColor="text1"/>
        </w:rPr>
      </w:pPr>
      <w:r w:rsidRPr="007E13E6">
        <w:rPr>
          <w:rFonts w:ascii="Arial" w:hAnsi="Arial" w:cs="Arial"/>
          <w:b/>
          <w:color w:val="000000" w:themeColor="text1"/>
        </w:rPr>
        <w:t>a)</w:t>
      </w:r>
      <w:r>
        <w:rPr>
          <w:rFonts w:ascii="Arial" w:hAnsi="Arial" w:cs="Arial"/>
          <w:color w:val="000000" w:themeColor="text1"/>
        </w:rPr>
        <w:t xml:space="preserve"> Na hipótese da não contratação da microempresa e empresa de pequeno porte, e não configurada a hipóteses prevista no item 4.8.1, será declarada a melhor oferta </w:t>
      </w:r>
      <w:proofErr w:type="gramStart"/>
      <w:r>
        <w:rPr>
          <w:rFonts w:ascii="Arial" w:hAnsi="Arial" w:cs="Arial"/>
          <w:color w:val="000000" w:themeColor="text1"/>
        </w:rPr>
        <w:t>aquela</w:t>
      </w:r>
      <w:proofErr w:type="gramEnd"/>
      <w:r>
        <w:rPr>
          <w:rFonts w:ascii="Arial" w:hAnsi="Arial" w:cs="Arial"/>
          <w:color w:val="000000" w:themeColor="text1"/>
        </w:rPr>
        <w:t xml:space="preserve"> proposta originalmente vencedora da fase de lances. </w:t>
      </w:r>
    </w:p>
    <w:p w14:paraId="5D0BDCE8" w14:textId="6A54CD19" w:rsidR="00903FB3" w:rsidRDefault="00903FB3" w:rsidP="00903FB3">
      <w:pPr>
        <w:ind w:left="142"/>
        <w:jc w:val="both"/>
        <w:rPr>
          <w:rFonts w:ascii="Arial" w:hAnsi="Arial" w:cs="Arial"/>
          <w:color w:val="000000" w:themeColor="text1"/>
        </w:rPr>
      </w:pPr>
      <w:r w:rsidRPr="007E13E6">
        <w:rPr>
          <w:rFonts w:ascii="Arial" w:hAnsi="Arial" w:cs="Arial"/>
          <w:b/>
          <w:color w:val="000000" w:themeColor="text1"/>
        </w:rPr>
        <w:t>4.9.</w:t>
      </w:r>
      <w:r>
        <w:rPr>
          <w:rFonts w:ascii="Arial" w:hAnsi="Arial" w:cs="Arial"/>
          <w:color w:val="000000" w:themeColor="text1"/>
        </w:rPr>
        <w:t xml:space="preserve"> Após a fase de lances serão classificadas na ordem crescente dos valores, as propostas não selecionadas por conta da regra disposta no item 4.7.1,</w:t>
      </w:r>
      <w:r w:rsidR="002A1613">
        <w:rPr>
          <w:rFonts w:ascii="Arial" w:hAnsi="Arial" w:cs="Arial"/>
          <w:color w:val="000000" w:themeColor="text1"/>
        </w:rPr>
        <w:t xml:space="preserve"> </w:t>
      </w:r>
      <w:r>
        <w:rPr>
          <w:rFonts w:ascii="Arial" w:hAnsi="Arial" w:cs="Arial"/>
          <w:color w:val="000000" w:themeColor="text1"/>
        </w:rPr>
        <w:t xml:space="preserve">e aquelas selecionadas para a etapa de lances, considerando-se para estas, o último preço ofertado. </w:t>
      </w:r>
    </w:p>
    <w:p w14:paraId="2B26A565" w14:textId="77777777" w:rsidR="00903FB3" w:rsidRDefault="00903FB3" w:rsidP="00903FB3">
      <w:pPr>
        <w:ind w:left="142"/>
        <w:jc w:val="both"/>
        <w:rPr>
          <w:rFonts w:ascii="Arial" w:hAnsi="Arial" w:cs="Arial"/>
          <w:color w:val="000000" w:themeColor="text1"/>
        </w:rPr>
      </w:pPr>
      <w:r w:rsidRPr="007E13E6">
        <w:rPr>
          <w:rFonts w:ascii="Arial" w:hAnsi="Arial" w:cs="Arial"/>
          <w:b/>
          <w:color w:val="000000" w:themeColor="text1"/>
        </w:rPr>
        <w:t>4.10.</w:t>
      </w:r>
      <w:r>
        <w:rPr>
          <w:rFonts w:ascii="Arial" w:hAnsi="Arial" w:cs="Arial"/>
          <w:color w:val="000000" w:themeColor="text1"/>
        </w:rPr>
        <w:t xml:space="preserve"> Não poderá haver desistência dos lances ofertados, sujeitando – se o licitante desistente às penalidades legais cabíveis; </w:t>
      </w:r>
    </w:p>
    <w:p w14:paraId="04A3E9DD" w14:textId="77777777" w:rsidR="00903FB3" w:rsidRDefault="00903FB3" w:rsidP="00903FB3">
      <w:pPr>
        <w:ind w:left="142"/>
        <w:jc w:val="both"/>
        <w:rPr>
          <w:rFonts w:ascii="Arial" w:hAnsi="Arial" w:cs="Arial"/>
          <w:color w:val="000000" w:themeColor="text1"/>
        </w:rPr>
      </w:pPr>
      <w:r w:rsidRPr="007E13E6">
        <w:rPr>
          <w:rFonts w:ascii="Arial" w:hAnsi="Arial" w:cs="Arial"/>
          <w:b/>
          <w:color w:val="000000" w:themeColor="text1"/>
        </w:rPr>
        <w:t xml:space="preserve">4.11. </w:t>
      </w:r>
      <w:r>
        <w:rPr>
          <w:rFonts w:ascii="Arial" w:hAnsi="Arial" w:cs="Arial"/>
          <w:color w:val="000000" w:themeColor="text1"/>
        </w:rPr>
        <w:t>O pregoeiro poderá negociar, co</w:t>
      </w:r>
      <w:r w:rsidR="007E13E6">
        <w:rPr>
          <w:rFonts w:ascii="Arial" w:hAnsi="Arial" w:cs="Arial"/>
          <w:color w:val="000000" w:themeColor="text1"/>
        </w:rPr>
        <w:t>m</w:t>
      </w:r>
      <w:r>
        <w:rPr>
          <w:rFonts w:ascii="Arial" w:hAnsi="Arial" w:cs="Arial"/>
          <w:color w:val="000000" w:themeColor="text1"/>
        </w:rPr>
        <w:t xml:space="preserve"> o autor da oferta de maior valor com vistas ao aumento do preço;</w:t>
      </w:r>
    </w:p>
    <w:p w14:paraId="1F4F726B" w14:textId="77777777" w:rsidR="00903FB3" w:rsidRDefault="00903FB3" w:rsidP="00903FB3">
      <w:pPr>
        <w:ind w:left="142"/>
        <w:jc w:val="both"/>
        <w:rPr>
          <w:rFonts w:ascii="Arial" w:hAnsi="Arial" w:cs="Arial"/>
          <w:color w:val="000000" w:themeColor="text1"/>
        </w:rPr>
      </w:pPr>
      <w:r w:rsidRPr="007E13E6">
        <w:rPr>
          <w:rFonts w:ascii="Arial" w:hAnsi="Arial" w:cs="Arial"/>
          <w:b/>
          <w:color w:val="000000" w:themeColor="text1"/>
        </w:rPr>
        <w:t>4.12.</w:t>
      </w:r>
      <w:r>
        <w:rPr>
          <w:rFonts w:ascii="Arial" w:hAnsi="Arial" w:cs="Arial"/>
          <w:color w:val="000000" w:themeColor="text1"/>
        </w:rPr>
        <w:t xml:space="preserve"> Após a negociação, se houver o Pregoeiro examinara a aceitabilidade do maior preço, decidindo motivadamente a respeito; </w:t>
      </w:r>
    </w:p>
    <w:p w14:paraId="45E53003" w14:textId="77777777" w:rsidR="00903FB3" w:rsidRDefault="00903FB3" w:rsidP="00903FB3">
      <w:pPr>
        <w:ind w:left="142"/>
        <w:jc w:val="both"/>
        <w:rPr>
          <w:rFonts w:ascii="Arial" w:hAnsi="Arial" w:cs="Arial"/>
          <w:color w:val="000000" w:themeColor="text1"/>
        </w:rPr>
      </w:pPr>
      <w:r w:rsidRPr="007E13E6">
        <w:rPr>
          <w:rFonts w:ascii="Arial" w:hAnsi="Arial" w:cs="Arial"/>
          <w:b/>
          <w:color w:val="000000" w:themeColor="text1"/>
        </w:rPr>
        <w:t>4.13.</w:t>
      </w:r>
      <w:r>
        <w:rPr>
          <w:rFonts w:ascii="Arial" w:hAnsi="Arial" w:cs="Arial"/>
          <w:color w:val="000000" w:themeColor="text1"/>
        </w:rPr>
        <w:t xml:space="preserve"> Considerada aceitável a oferta de maior preço, no momento oportuno, a critério do pregoeiro, será verificado o atendimento do licitante às condições </w:t>
      </w:r>
      <w:proofErr w:type="spellStart"/>
      <w:r>
        <w:rPr>
          <w:rFonts w:ascii="Arial" w:hAnsi="Arial" w:cs="Arial"/>
          <w:color w:val="000000" w:themeColor="text1"/>
        </w:rPr>
        <w:t>habilitatórias</w:t>
      </w:r>
      <w:proofErr w:type="spellEnd"/>
      <w:r>
        <w:rPr>
          <w:rFonts w:ascii="Arial" w:hAnsi="Arial" w:cs="Arial"/>
          <w:color w:val="000000" w:themeColor="text1"/>
        </w:rPr>
        <w:t xml:space="preserve"> estipuladas neste edital.</w:t>
      </w:r>
    </w:p>
    <w:p w14:paraId="046FC553" w14:textId="77777777" w:rsidR="00903FB3" w:rsidRDefault="00903FB3" w:rsidP="00903FB3">
      <w:pPr>
        <w:ind w:left="142"/>
        <w:jc w:val="both"/>
        <w:rPr>
          <w:rFonts w:ascii="Arial" w:hAnsi="Arial" w:cs="Arial"/>
          <w:color w:val="000000" w:themeColor="text1"/>
        </w:rPr>
      </w:pPr>
      <w:r w:rsidRPr="007E13E6">
        <w:rPr>
          <w:rFonts w:ascii="Arial" w:hAnsi="Arial" w:cs="Arial"/>
          <w:b/>
          <w:color w:val="000000" w:themeColor="text1"/>
        </w:rPr>
        <w:t>4.14.</w:t>
      </w:r>
      <w:r>
        <w:rPr>
          <w:rFonts w:ascii="Arial" w:hAnsi="Arial" w:cs="Arial"/>
          <w:color w:val="000000" w:themeColor="text1"/>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w:t>
      </w:r>
    </w:p>
    <w:p w14:paraId="4EF1B9A6" w14:textId="77777777" w:rsidR="00903FB3" w:rsidRDefault="000D3026" w:rsidP="00903FB3">
      <w:pPr>
        <w:ind w:left="142"/>
        <w:jc w:val="both"/>
        <w:rPr>
          <w:rFonts w:ascii="Arial" w:hAnsi="Arial" w:cs="Arial"/>
          <w:color w:val="000000" w:themeColor="text1"/>
        </w:rPr>
      </w:pPr>
      <w:r w:rsidRPr="007E13E6">
        <w:rPr>
          <w:rFonts w:ascii="Arial" w:hAnsi="Arial" w:cs="Arial"/>
          <w:b/>
          <w:color w:val="000000" w:themeColor="text1"/>
        </w:rPr>
        <w:t>4.15.</w:t>
      </w:r>
      <w:r>
        <w:rPr>
          <w:rFonts w:ascii="Arial" w:hAnsi="Arial" w:cs="Arial"/>
          <w:color w:val="000000" w:themeColor="text1"/>
        </w:rPr>
        <w:t xml:space="preserve"> A verificação será certificada pelo Pregoeiro, anexado aos autos documentos passíveis de obtenção por eletrônico, salvo impossibilidade devidamente justificada;</w:t>
      </w:r>
    </w:p>
    <w:p w14:paraId="2A6BED7F" w14:textId="77777777" w:rsidR="000D3026" w:rsidRDefault="000D3026" w:rsidP="00903FB3">
      <w:pPr>
        <w:ind w:left="142"/>
        <w:jc w:val="both"/>
        <w:rPr>
          <w:rFonts w:ascii="Arial" w:hAnsi="Arial" w:cs="Arial"/>
          <w:color w:val="000000" w:themeColor="text1"/>
        </w:rPr>
      </w:pPr>
      <w:r w:rsidRPr="007E13E6">
        <w:rPr>
          <w:rFonts w:ascii="Arial" w:hAnsi="Arial" w:cs="Arial"/>
          <w:b/>
          <w:color w:val="000000" w:themeColor="text1"/>
        </w:rPr>
        <w:t>4.16.</w:t>
      </w:r>
      <w:r>
        <w:rPr>
          <w:rFonts w:ascii="Arial" w:hAnsi="Arial" w:cs="Arial"/>
          <w:color w:val="000000" w:themeColor="text1"/>
        </w:rPr>
        <w:t xml:space="preserve"> Esta Prefeitura não se responsabilizara pela eventual indisponibilidade dos meios eletrônicos de informação, no momento da verificação. Ocorrendo essa indisponibilidade e não sendo apresentado</w:t>
      </w:r>
      <w:r w:rsidR="00F872AF">
        <w:rPr>
          <w:rFonts w:ascii="Arial" w:hAnsi="Arial" w:cs="Arial"/>
          <w:color w:val="000000" w:themeColor="text1"/>
        </w:rPr>
        <w:t>s</w:t>
      </w:r>
      <w:r>
        <w:rPr>
          <w:rFonts w:ascii="Arial" w:hAnsi="Arial" w:cs="Arial"/>
          <w:color w:val="000000" w:themeColor="text1"/>
        </w:rPr>
        <w:t xml:space="preserve"> os documentos alcançados pela verificação, o licitante será inabilitado. </w:t>
      </w:r>
    </w:p>
    <w:p w14:paraId="0982F2F6" w14:textId="77777777" w:rsidR="000D3026" w:rsidRDefault="000D3026" w:rsidP="00903FB3">
      <w:pPr>
        <w:ind w:left="142"/>
        <w:jc w:val="both"/>
        <w:rPr>
          <w:rFonts w:ascii="Arial" w:hAnsi="Arial" w:cs="Arial"/>
          <w:color w:val="000000" w:themeColor="text1"/>
        </w:rPr>
      </w:pPr>
      <w:r w:rsidRPr="007E13E6">
        <w:rPr>
          <w:rFonts w:ascii="Arial" w:hAnsi="Arial" w:cs="Arial"/>
          <w:b/>
          <w:color w:val="000000" w:themeColor="text1"/>
        </w:rPr>
        <w:t>4.17.</w:t>
      </w:r>
      <w:r>
        <w:rPr>
          <w:rFonts w:ascii="Arial" w:hAnsi="Arial" w:cs="Arial"/>
          <w:color w:val="000000" w:themeColor="text1"/>
        </w:rPr>
        <w:t xml:space="preserve"> Constatado o atendimento pleno aos requisitos de habilitação previstos neste edital, o licitante será habilitado e declarado vencedor; </w:t>
      </w:r>
    </w:p>
    <w:p w14:paraId="7FAF8854" w14:textId="3FD3FA30" w:rsidR="000D3026" w:rsidRDefault="000D3026" w:rsidP="00903FB3">
      <w:pPr>
        <w:ind w:left="142"/>
        <w:jc w:val="both"/>
        <w:rPr>
          <w:rFonts w:ascii="Arial" w:hAnsi="Arial" w:cs="Arial"/>
          <w:color w:val="000000" w:themeColor="text1"/>
        </w:rPr>
      </w:pPr>
      <w:r w:rsidRPr="007E13E6">
        <w:rPr>
          <w:rFonts w:ascii="Arial" w:hAnsi="Arial" w:cs="Arial"/>
          <w:b/>
          <w:color w:val="000000" w:themeColor="text1"/>
        </w:rPr>
        <w:t xml:space="preserve">4.18. </w:t>
      </w:r>
      <w:r>
        <w:rPr>
          <w:rFonts w:ascii="Arial" w:hAnsi="Arial" w:cs="Arial"/>
          <w:color w:val="000000" w:themeColor="text1"/>
        </w:rPr>
        <w:t>Se a oferta de maior preço não for aceitável, ou se o licitante não atender as exigências de habilitação, o Pregoeiro ex</w:t>
      </w:r>
      <w:r w:rsidR="00C478AE">
        <w:rPr>
          <w:rFonts w:ascii="Arial" w:hAnsi="Arial" w:cs="Arial"/>
          <w:color w:val="000000" w:themeColor="text1"/>
        </w:rPr>
        <w:t>aminará as ofertas subsequentes</w:t>
      </w:r>
      <w:r>
        <w:rPr>
          <w:rFonts w:ascii="Arial" w:hAnsi="Arial" w:cs="Arial"/>
          <w:color w:val="000000" w:themeColor="text1"/>
        </w:rPr>
        <w:t xml:space="preserve"> na ordem de classificação, podendo negociar com os respectivos autores, até a apuração de uma proposta que, verificada sua aceitabilidade e a habilitação do licitante, será declarada vencedora;</w:t>
      </w:r>
    </w:p>
    <w:p w14:paraId="0C0DEADE" w14:textId="77777777" w:rsidR="000D3026" w:rsidRDefault="000D3026" w:rsidP="00903FB3">
      <w:pPr>
        <w:ind w:left="142"/>
        <w:jc w:val="both"/>
        <w:rPr>
          <w:rFonts w:ascii="Arial" w:hAnsi="Arial" w:cs="Arial"/>
          <w:color w:val="000000" w:themeColor="text1"/>
        </w:rPr>
      </w:pPr>
      <w:r w:rsidRPr="007E13E6">
        <w:rPr>
          <w:rFonts w:ascii="Arial" w:hAnsi="Arial" w:cs="Arial"/>
          <w:b/>
          <w:color w:val="000000" w:themeColor="text1"/>
        </w:rPr>
        <w:lastRenderedPageBreak/>
        <w:t>4.19.</w:t>
      </w:r>
      <w:r>
        <w:rPr>
          <w:rFonts w:ascii="Arial" w:hAnsi="Arial" w:cs="Arial"/>
          <w:color w:val="000000" w:themeColor="text1"/>
        </w:rPr>
        <w:t xml:space="preserve"> Da sessão será lavrada ata circunstanciada, na qual serão registradas as ocorrências relevantes e que, ao final, será assinada pelo Pregoeiro e Equipe de apoio;</w:t>
      </w:r>
    </w:p>
    <w:p w14:paraId="0CF7ECF1" w14:textId="02D0E8DE" w:rsidR="00903FB3" w:rsidRDefault="00237BE9" w:rsidP="00903FB3">
      <w:pPr>
        <w:ind w:left="142"/>
        <w:jc w:val="both"/>
        <w:rPr>
          <w:rFonts w:ascii="Arial" w:hAnsi="Arial" w:cs="Arial"/>
          <w:color w:val="000000" w:themeColor="text1"/>
        </w:rPr>
      </w:pPr>
      <w:r w:rsidRPr="007E13E6">
        <w:rPr>
          <w:rFonts w:ascii="Arial" w:hAnsi="Arial" w:cs="Arial"/>
          <w:b/>
          <w:color w:val="000000" w:themeColor="text1"/>
        </w:rPr>
        <w:t>4.20.</w:t>
      </w:r>
      <w:r>
        <w:rPr>
          <w:rFonts w:ascii="Arial" w:hAnsi="Arial" w:cs="Arial"/>
          <w:color w:val="000000" w:themeColor="text1"/>
        </w:rPr>
        <w:t xml:space="preserve"> </w:t>
      </w:r>
      <w:r w:rsidR="007E13E6">
        <w:rPr>
          <w:rFonts w:ascii="Arial" w:hAnsi="Arial" w:cs="Arial"/>
          <w:color w:val="000000" w:themeColor="text1"/>
        </w:rPr>
        <w:t xml:space="preserve">O Pregoeiro, na fase de julgamento, poderá promover quaisquer diligencias julgadas necessárias à análise das propostas, da documentação, e declarações apresentadas, devendo os licitantes </w:t>
      </w:r>
      <w:proofErr w:type="gramStart"/>
      <w:r w:rsidR="007E13E6">
        <w:rPr>
          <w:rFonts w:ascii="Arial" w:hAnsi="Arial" w:cs="Arial"/>
          <w:color w:val="000000" w:themeColor="text1"/>
        </w:rPr>
        <w:t>atender</w:t>
      </w:r>
      <w:proofErr w:type="gramEnd"/>
      <w:r w:rsidR="007E13E6">
        <w:rPr>
          <w:rFonts w:ascii="Arial" w:hAnsi="Arial" w:cs="Arial"/>
          <w:color w:val="000000" w:themeColor="text1"/>
        </w:rPr>
        <w:t xml:space="preserve"> às solicitações no prazo por ele estipulado, contado do recebimento da convocação.</w:t>
      </w:r>
    </w:p>
    <w:p w14:paraId="1E498610" w14:textId="0C1EF008" w:rsidR="007E13E6" w:rsidRPr="007E13E6" w:rsidRDefault="007E13E6" w:rsidP="00903FB3">
      <w:pPr>
        <w:ind w:left="142"/>
        <w:jc w:val="both"/>
        <w:rPr>
          <w:rFonts w:ascii="Arial" w:hAnsi="Arial" w:cs="Arial"/>
          <w:b/>
          <w:color w:val="000000" w:themeColor="text1"/>
        </w:rPr>
      </w:pPr>
      <w:r>
        <w:rPr>
          <w:rFonts w:ascii="Arial" w:hAnsi="Arial" w:cs="Arial"/>
          <w:b/>
          <w:color w:val="000000" w:themeColor="text1"/>
        </w:rPr>
        <w:t>5.</w:t>
      </w:r>
      <w:r>
        <w:rPr>
          <w:rFonts w:ascii="Arial" w:hAnsi="Arial" w:cs="Arial"/>
          <w:color w:val="000000" w:themeColor="text1"/>
        </w:rPr>
        <w:t xml:space="preserve"> </w:t>
      </w:r>
      <w:r w:rsidRPr="007E13E6">
        <w:rPr>
          <w:rFonts w:ascii="Arial" w:hAnsi="Arial" w:cs="Arial"/>
          <w:b/>
          <w:color w:val="000000" w:themeColor="text1"/>
        </w:rPr>
        <w:t>DO</w:t>
      </w:r>
      <w:r w:rsidR="002A1613">
        <w:rPr>
          <w:rFonts w:ascii="Arial" w:hAnsi="Arial" w:cs="Arial"/>
          <w:b/>
          <w:color w:val="000000" w:themeColor="text1"/>
        </w:rPr>
        <w:t>S</w:t>
      </w:r>
      <w:r w:rsidRPr="007E13E6">
        <w:rPr>
          <w:rFonts w:ascii="Arial" w:hAnsi="Arial" w:cs="Arial"/>
          <w:b/>
          <w:color w:val="000000" w:themeColor="text1"/>
        </w:rPr>
        <w:t xml:space="preserve"> PAGAMENTO</w:t>
      </w:r>
      <w:r w:rsidR="002A1613">
        <w:rPr>
          <w:rFonts w:ascii="Arial" w:hAnsi="Arial" w:cs="Arial"/>
          <w:b/>
          <w:color w:val="000000" w:themeColor="text1"/>
        </w:rPr>
        <w:t>S</w:t>
      </w:r>
    </w:p>
    <w:p w14:paraId="05A8C33F" w14:textId="302CDD24" w:rsidR="007E13E6" w:rsidRDefault="007E13E6" w:rsidP="00903FB3">
      <w:pPr>
        <w:ind w:left="142"/>
        <w:jc w:val="both"/>
        <w:rPr>
          <w:rFonts w:ascii="Arial" w:hAnsi="Arial" w:cs="Arial"/>
          <w:color w:val="000000" w:themeColor="text1"/>
        </w:rPr>
      </w:pPr>
      <w:r>
        <w:rPr>
          <w:rFonts w:ascii="Arial" w:hAnsi="Arial" w:cs="Arial"/>
          <w:b/>
          <w:color w:val="000000" w:themeColor="text1"/>
        </w:rPr>
        <w:t>5.</w:t>
      </w:r>
      <w:r w:rsidRPr="00654931">
        <w:rPr>
          <w:rFonts w:ascii="Arial" w:hAnsi="Arial" w:cs="Arial"/>
          <w:b/>
          <w:color w:val="000000" w:themeColor="text1"/>
        </w:rPr>
        <w:t>1.</w:t>
      </w:r>
      <w:r w:rsidR="002A1613">
        <w:rPr>
          <w:rFonts w:ascii="Arial" w:hAnsi="Arial" w:cs="Arial"/>
          <w:color w:val="000000" w:themeColor="text1"/>
        </w:rPr>
        <w:t xml:space="preserve"> Os pagamentos serão executados a medica que as mercadorias forem sendo </w:t>
      </w:r>
      <w:proofErr w:type="gramStart"/>
      <w:r w:rsidR="002A1613">
        <w:rPr>
          <w:rFonts w:ascii="Arial" w:hAnsi="Arial" w:cs="Arial"/>
          <w:color w:val="000000" w:themeColor="text1"/>
        </w:rPr>
        <w:t>entregues, mediante apresentação das requisições de compra, nota fiscal, e recibo de entrega, todos</w:t>
      </w:r>
      <w:proofErr w:type="gramEnd"/>
      <w:r w:rsidR="002A1613">
        <w:rPr>
          <w:rFonts w:ascii="Arial" w:hAnsi="Arial" w:cs="Arial"/>
          <w:color w:val="000000" w:themeColor="text1"/>
        </w:rPr>
        <w:t xml:space="preserve"> devem esta</w:t>
      </w:r>
      <w:r w:rsidR="00BA780E">
        <w:rPr>
          <w:rFonts w:ascii="Arial" w:hAnsi="Arial" w:cs="Arial"/>
          <w:color w:val="000000" w:themeColor="text1"/>
        </w:rPr>
        <w:t>r</w:t>
      </w:r>
      <w:r w:rsidR="002A1613">
        <w:rPr>
          <w:rFonts w:ascii="Arial" w:hAnsi="Arial" w:cs="Arial"/>
          <w:color w:val="000000" w:themeColor="text1"/>
        </w:rPr>
        <w:t xml:space="preserve"> na posse do Secretário de Finanças para efetuação do pagamento.</w:t>
      </w:r>
    </w:p>
    <w:p w14:paraId="3656FA8A" w14:textId="77777777" w:rsidR="007E13E6" w:rsidRPr="00654931" w:rsidRDefault="007E13E6" w:rsidP="00903FB3">
      <w:pPr>
        <w:ind w:left="142"/>
        <w:jc w:val="both"/>
        <w:rPr>
          <w:rFonts w:ascii="Arial" w:hAnsi="Arial" w:cs="Arial"/>
          <w:b/>
          <w:color w:val="000000" w:themeColor="text1"/>
        </w:rPr>
      </w:pPr>
      <w:r>
        <w:rPr>
          <w:rFonts w:ascii="Arial" w:hAnsi="Arial" w:cs="Arial"/>
          <w:b/>
          <w:color w:val="000000" w:themeColor="text1"/>
        </w:rPr>
        <w:t>6</w:t>
      </w:r>
      <w:r w:rsidRPr="00654931">
        <w:rPr>
          <w:rFonts w:ascii="Arial" w:hAnsi="Arial" w:cs="Arial"/>
          <w:color w:val="000000" w:themeColor="text1"/>
        </w:rPr>
        <w:t xml:space="preserve">. </w:t>
      </w:r>
      <w:r w:rsidRPr="00654931">
        <w:rPr>
          <w:rFonts w:ascii="Arial" w:hAnsi="Arial" w:cs="Arial"/>
          <w:b/>
          <w:color w:val="000000" w:themeColor="text1"/>
        </w:rPr>
        <w:t>DAS PENALIDADES:</w:t>
      </w:r>
    </w:p>
    <w:p w14:paraId="41D651E1" w14:textId="77777777" w:rsidR="007E13E6" w:rsidRDefault="007E13E6" w:rsidP="00903FB3">
      <w:pPr>
        <w:ind w:left="142"/>
        <w:jc w:val="both"/>
        <w:rPr>
          <w:rFonts w:ascii="Arial" w:hAnsi="Arial" w:cs="Arial"/>
          <w:color w:val="000000" w:themeColor="text1"/>
        </w:rPr>
      </w:pPr>
      <w:r>
        <w:rPr>
          <w:rFonts w:ascii="Arial" w:hAnsi="Arial" w:cs="Arial"/>
          <w:b/>
          <w:color w:val="000000" w:themeColor="text1"/>
        </w:rPr>
        <w:t>6.</w:t>
      </w:r>
      <w:r w:rsidRPr="00654931">
        <w:rPr>
          <w:rFonts w:ascii="Arial" w:hAnsi="Arial" w:cs="Arial"/>
          <w:b/>
          <w:color w:val="000000" w:themeColor="text1"/>
        </w:rPr>
        <w:t>1.</w:t>
      </w:r>
      <w:r>
        <w:rPr>
          <w:rFonts w:ascii="Arial" w:hAnsi="Arial" w:cs="Arial"/>
          <w:color w:val="000000" w:themeColor="text1"/>
        </w:rPr>
        <w:t xml:space="preserve"> Quem, convocado dentro do prazo de validade da sua proposta, deixar de entregar ou apresentar documentação falsa, ensejar o retardamento da execução de seu objeto</w:t>
      </w:r>
      <w:r w:rsidR="00654931">
        <w:rPr>
          <w:rFonts w:ascii="Arial" w:hAnsi="Arial" w:cs="Arial"/>
          <w:color w:val="000000" w:themeColor="text1"/>
        </w:rPr>
        <w:t>, não mantiver a proposta, comportar</w:t>
      </w:r>
      <w:r w:rsidR="00A30CB0">
        <w:rPr>
          <w:rFonts w:ascii="Arial" w:hAnsi="Arial" w:cs="Arial"/>
          <w:color w:val="000000" w:themeColor="text1"/>
        </w:rPr>
        <w:t>-</w:t>
      </w:r>
      <w:r w:rsidR="00654931">
        <w:rPr>
          <w:rFonts w:ascii="Arial" w:hAnsi="Arial" w:cs="Arial"/>
          <w:color w:val="000000" w:themeColor="text1"/>
        </w:rPr>
        <w:t xml:space="preserve">se de modo inidôneo ou cometer fraude fiscal, ficará sujeito às sanções previstas no artigo 7º da Lei federal 10.520/02 e demais penalidades legais, que a detentora da ata declara reconhecer integramente. </w:t>
      </w:r>
    </w:p>
    <w:p w14:paraId="56100518" w14:textId="77777777" w:rsidR="00654931" w:rsidRDefault="00654931" w:rsidP="00903FB3">
      <w:pPr>
        <w:ind w:left="142"/>
        <w:jc w:val="both"/>
        <w:rPr>
          <w:rFonts w:ascii="Arial" w:hAnsi="Arial" w:cs="Arial"/>
          <w:color w:val="000000" w:themeColor="text1"/>
        </w:rPr>
      </w:pPr>
      <w:r>
        <w:rPr>
          <w:rFonts w:ascii="Arial" w:hAnsi="Arial" w:cs="Arial"/>
          <w:b/>
          <w:color w:val="000000" w:themeColor="text1"/>
        </w:rPr>
        <w:t>7.</w:t>
      </w:r>
      <w:r>
        <w:rPr>
          <w:rFonts w:ascii="Arial" w:hAnsi="Arial" w:cs="Arial"/>
          <w:color w:val="000000" w:themeColor="text1"/>
        </w:rPr>
        <w:t xml:space="preserve"> </w:t>
      </w:r>
      <w:r w:rsidRPr="00654931">
        <w:rPr>
          <w:rFonts w:ascii="Arial" w:hAnsi="Arial" w:cs="Arial"/>
          <w:b/>
          <w:color w:val="000000" w:themeColor="text1"/>
        </w:rPr>
        <w:t>DOS REURSOS ORÇAMENTÁRIOS</w:t>
      </w:r>
      <w:r>
        <w:rPr>
          <w:rFonts w:ascii="Arial" w:hAnsi="Arial" w:cs="Arial"/>
          <w:color w:val="000000" w:themeColor="text1"/>
        </w:rPr>
        <w:t xml:space="preserve"> </w:t>
      </w:r>
    </w:p>
    <w:p w14:paraId="3FA05A30" w14:textId="77777777" w:rsidR="00654931" w:rsidRDefault="00654931" w:rsidP="00903FB3">
      <w:pPr>
        <w:ind w:left="142"/>
        <w:jc w:val="both"/>
        <w:rPr>
          <w:rFonts w:ascii="Arial" w:hAnsi="Arial" w:cs="Arial"/>
          <w:color w:val="000000" w:themeColor="text1"/>
        </w:rPr>
      </w:pPr>
      <w:r w:rsidRPr="00654931">
        <w:rPr>
          <w:rFonts w:ascii="Arial" w:hAnsi="Arial" w:cs="Arial"/>
          <w:b/>
          <w:color w:val="000000" w:themeColor="text1"/>
        </w:rPr>
        <w:t>7.1.</w:t>
      </w:r>
      <w:r>
        <w:rPr>
          <w:rFonts w:ascii="Arial" w:hAnsi="Arial" w:cs="Arial"/>
          <w:color w:val="000000" w:themeColor="text1"/>
        </w:rPr>
        <w:t xml:space="preserve"> A presente licitação correr</w:t>
      </w:r>
      <w:r w:rsidR="00547B24">
        <w:rPr>
          <w:rFonts w:ascii="Arial" w:hAnsi="Arial" w:cs="Arial"/>
          <w:color w:val="000000" w:themeColor="text1"/>
        </w:rPr>
        <w:t>á</w:t>
      </w:r>
      <w:r>
        <w:rPr>
          <w:rFonts w:ascii="Arial" w:hAnsi="Arial" w:cs="Arial"/>
          <w:color w:val="000000" w:themeColor="text1"/>
        </w:rPr>
        <w:t xml:space="preserve"> por conta das dotações próprias do Orçamento vigente. </w:t>
      </w:r>
    </w:p>
    <w:p w14:paraId="05B0AF92" w14:textId="77777777" w:rsidR="00654931" w:rsidRDefault="00654931" w:rsidP="00903FB3">
      <w:pPr>
        <w:ind w:left="142"/>
        <w:jc w:val="both"/>
        <w:rPr>
          <w:rFonts w:ascii="Arial" w:hAnsi="Arial" w:cs="Arial"/>
          <w:b/>
          <w:color w:val="000000" w:themeColor="text1"/>
        </w:rPr>
      </w:pPr>
      <w:r w:rsidRPr="00654931">
        <w:rPr>
          <w:rFonts w:ascii="Arial" w:hAnsi="Arial" w:cs="Arial"/>
          <w:b/>
          <w:color w:val="000000" w:themeColor="text1"/>
        </w:rPr>
        <w:t xml:space="preserve">8. DO CONTRATO, DO INICIO E DO PRAZO DE EXECUÇÃO DO </w:t>
      </w:r>
      <w:proofErr w:type="gramStart"/>
      <w:r w:rsidRPr="00654931">
        <w:rPr>
          <w:rFonts w:ascii="Arial" w:hAnsi="Arial" w:cs="Arial"/>
          <w:b/>
          <w:color w:val="000000" w:themeColor="text1"/>
        </w:rPr>
        <w:t>OBJETO</w:t>
      </w:r>
      <w:proofErr w:type="gramEnd"/>
      <w:r w:rsidRPr="00654931">
        <w:rPr>
          <w:rFonts w:ascii="Arial" w:hAnsi="Arial" w:cs="Arial"/>
          <w:b/>
          <w:color w:val="000000" w:themeColor="text1"/>
        </w:rPr>
        <w:t xml:space="preserve"> </w:t>
      </w:r>
    </w:p>
    <w:p w14:paraId="664C1621" w14:textId="77777777" w:rsidR="00654931" w:rsidRDefault="00654931" w:rsidP="00903FB3">
      <w:pPr>
        <w:ind w:left="142"/>
        <w:jc w:val="both"/>
        <w:rPr>
          <w:rFonts w:ascii="Arial" w:hAnsi="Arial" w:cs="Arial"/>
          <w:color w:val="000000" w:themeColor="text1"/>
        </w:rPr>
      </w:pPr>
      <w:r>
        <w:rPr>
          <w:rFonts w:ascii="Arial" w:hAnsi="Arial" w:cs="Arial"/>
          <w:b/>
          <w:color w:val="000000" w:themeColor="text1"/>
        </w:rPr>
        <w:t xml:space="preserve">8.1. </w:t>
      </w:r>
      <w:r>
        <w:rPr>
          <w:rFonts w:ascii="Arial" w:hAnsi="Arial" w:cs="Arial"/>
          <w:color w:val="000000" w:themeColor="text1"/>
        </w:rPr>
        <w:t xml:space="preserve">Encerrando o procedimento licitatório, adjudica o objeto e homologado o processo, o licitante vencedor será convocado para firmar o termo de contrato ou instrumento equivalente, conforme minuta constante neste edital. </w:t>
      </w:r>
    </w:p>
    <w:p w14:paraId="0FF9E2A2" w14:textId="77777777" w:rsidR="00654931" w:rsidRDefault="00654931" w:rsidP="00903FB3">
      <w:pPr>
        <w:ind w:left="142"/>
        <w:jc w:val="both"/>
        <w:rPr>
          <w:rFonts w:ascii="Arial" w:hAnsi="Arial" w:cs="Arial"/>
          <w:color w:val="000000" w:themeColor="text1"/>
        </w:rPr>
      </w:pPr>
      <w:r w:rsidRPr="007F3E60">
        <w:rPr>
          <w:rFonts w:ascii="Arial" w:hAnsi="Arial" w:cs="Arial"/>
          <w:b/>
          <w:color w:val="000000" w:themeColor="text1"/>
        </w:rPr>
        <w:t>8.2.</w:t>
      </w:r>
      <w:r>
        <w:rPr>
          <w:rFonts w:ascii="Arial" w:hAnsi="Arial" w:cs="Arial"/>
          <w:color w:val="000000" w:themeColor="text1"/>
        </w:rPr>
        <w:t xml:space="preserve"> O adjudicatário deverá comprovar a manutenção das condições demonstradas para habilitação para assinar o contrato.</w:t>
      </w:r>
    </w:p>
    <w:p w14:paraId="007810E3" w14:textId="77777777" w:rsidR="00654931" w:rsidRDefault="00654931" w:rsidP="00903FB3">
      <w:pPr>
        <w:ind w:left="142"/>
        <w:jc w:val="both"/>
        <w:rPr>
          <w:rFonts w:ascii="Arial" w:hAnsi="Arial" w:cs="Arial"/>
          <w:color w:val="000000" w:themeColor="text1"/>
        </w:rPr>
      </w:pPr>
      <w:r>
        <w:rPr>
          <w:rFonts w:ascii="Arial" w:hAnsi="Arial" w:cs="Arial"/>
          <w:b/>
          <w:color w:val="000000" w:themeColor="text1"/>
        </w:rPr>
        <w:t>8.</w:t>
      </w:r>
      <w:r w:rsidRPr="007F3E60">
        <w:rPr>
          <w:rFonts w:ascii="Arial" w:hAnsi="Arial" w:cs="Arial"/>
          <w:b/>
          <w:color w:val="000000" w:themeColor="text1"/>
        </w:rPr>
        <w:t>3.</w:t>
      </w:r>
      <w:r>
        <w:rPr>
          <w:rFonts w:ascii="Arial" w:hAnsi="Arial" w:cs="Arial"/>
          <w:color w:val="000000" w:themeColor="text1"/>
        </w:rPr>
        <w:t xml:space="preserve"> Caso o adjudicatário não apresente situação regular no ato da assinatura do co</w:t>
      </w:r>
      <w:r w:rsidR="00A30CB0">
        <w:rPr>
          <w:rFonts w:ascii="Arial" w:hAnsi="Arial" w:cs="Arial"/>
          <w:color w:val="000000" w:themeColor="text1"/>
        </w:rPr>
        <w:t>ntrato, ou recuse- se a assina-</w:t>
      </w:r>
      <w:r>
        <w:rPr>
          <w:rFonts w:ascii="Arial" w:hAnsi="Arial" w:cs="Arial"/>
          <w:color w:val="000000" w:themeColor="text1"/>
        </w:rPr>
        <w:t xml:space="preserve">lo, serão convocados os licitantes </w:t>
      </w:r>
      <w:r w:rsidR="007F3E60">
        <w:rPr>
          <w:rFonts w:ascii="Arial" w:hAnsi="Arial" w:cs="Arial"/>
          <w:color w:val="000000" w:themeColor="text1"/>
        </w:rPr>
        <w:t xml:space="preserve">remanescentes, observada a ordem de classificação, para celebrar o contrato. </w:t>
      </w:r>
    </w:p>
    <w:p w14:paraId="192C7224" w14:textId="77777777" w:rsidR="007F3E60" w:rsidRDefault="007F3E60" w:rsidP="00903FB3">
      <w:pPr>
        <w:ind w:left="142"/>
        <w:jc w:val="both"/>
        <w:rPr>
          <w:rFonts w:ascii="Arial" w:hAnsi="Arial" w:cs="Arial"/>
          <w:color w:val="000000" w:themeColor="text1"/>
        </w:rPr>
      </w:pPr>
      <w:r>
        <w:rPr>
          <w:rFonts w:ascii="Arial" w:hAnsi="Arial" w:cs="Arial"/>
          <w:b/>
          <w:color w:val="000000" w:themeColor="text1"/>
        </w:rPr>
        <w:t>8.</w:t>
      </w:r>
      <w:r w:rsidRPr="00F67432">
        <w:rPr>
          <w:rFonts w:ascii="Arial" w:hAnsi="Arial" w:cs="Arial"/>
          <w:b/>
          <w:color w:val="000000" w:themeColor="text1"/>
        </w:rPr>
        <w:t>4.</w:t>
      </w:r>
      <w:r>
        <w:rPr>
          <w:rFonts w:ascii="Arial" w:hAnsi="Arial" w:cs="Arial"/>
          <w:color w:val="000000" w:themeColor="text1"/>
        </w:rPr>
        <w:t xml:space="preserve"> O representante da proposta vencedora deverá assinar o contrato. Dentro do prazo máximo de 03</w:t>
      </w:r>
      <w:r w:rsidR="00A30CB0">
        <w:rPr>
          <w:rFonts w:ascii="Arial" w:hAnsi="Arial" w:cs="Arial"/>
          <w:color w:val="000000" w:themeColor="text1"/>
        </w:rPr>
        <w:t xml:space="preserve"> </w:t>
      </w:r>
      <w:r>
        <w:rPr>
          <w:rFonts w:ascii="Arial" w:hAnsi="Arial" w:cs="Arial"/>
          <w:color w:val="000000" w:themeColor="text1"/>
        </w:rPr>
        <w:t>(três) dias úteis a contar do recebimento da respect</w:t>
      </w:r>
      <w:r w:rsidR="00A30CB0">
        <w:rPr>
          <w:rFonts w:ascii="Arial" w:hAnsi="Arial" w:cs="Arial"/>
          <w:color w:val="000000" w:themeColor="text1"/>
        </w:rPr>
        <w:t>iva comunicação, através de fac-</w:t>
      </w:r>
      <w:r>
        <w:rPr>
          <w:rFonts w:ascii="Arial" w:hAnsi="Arial" w:cs="Arial"/>
          <w:color w:val="000000" w:themeColor="text1"/>
        </w:rPr>
        <w:t>símile ou correio eletrônico.</w:t>
      </w:r>
    </w:p>
    <w:p w14:paraId="59237FDB" w14:textId="77777777" w:rsidR="007F3E60" w:rsidRDefault="007F3E60" w:rsidP="00903FB3">
      <w:pPr>
        <w:ind w:left="142"/>
        <w:jc w:val="both"/>
        <w:rPr>
          <w:rFonts w:ascii="Arial" w:hAnsi="Arial" w:cs="Arial"/>
          <w:color w:val="000000" w:themeColor="text1"/>
        </w:rPr>
      </w:pPr>
      <w:r>
        <w:rPr>
          <w:rFonts w:ascii="Arial" w:hAnsi="Arial" w:cs="Arial"/>
          <w:b/>
          <w:color w:val="000000" w:themeColor="text1"/>
        </w:rPr>
        <w:t>8.</w:t>
      </w:r>
      <w:r w:rsidRPr="00F67432">
        <w:rPr>
          <w:rFonts w:ascii="Arial" w:hAnsi="Arial" w:cs="Arial"/>
          <w:b/>
          <w:color w:val="000000" w:themeColor="text1"/>
        </w:rPr>
        <w:t>5.</w:t>
      </w:r>
      <w:r>
        <w:rPr>
          <w:rFonts w:ascii="Arial" w:hAnsi="Arial" w:cs="Arial"/>
          <w:color w:val="000000" w:themeColor="text1"/>
        </w:rPr>
        <w:t xml:space="preserve"> Qualquer solicitação de prorrogação de prazo para assinatura</w:t>
      </w:r>
      <w:r w:rsidR="00F67432">
        <w:rPr>
          <w:rFonts w:ascii="Arial" w:hAnsi="Arial" w:cs="Arial"/>
          <w:color w:val="000000" w:themeColor="text1"/>
        </w:rPr>
        <w:t xml:space="preserve"> do contrato ou instrumento equivalente, decorrentes desta licitação, somente será analisada se </w:t>
      </w:r>
      <w:r w:rsidR="00F67432">
        <w:rPr>
          <w:rFonts w:ascii="Arial" w:hAnsi="Arial" w:cs="Arial"/>
          <w:color w:val="000000" w:themeColor="text1"/>
        </w:rPr>
        <w:lastRenderedPageBreak/>
        <w:t xml:space="preserve">apresentada antes do decurso do prazo estabelecido neste edital e deverá ser devidamente fundamentada. </w:t>
      </w:r>
    </w:p>
    <w:p w14:paraId="41ECE36A" w14:textId="358B10FA" w:rsidR="00F67432" w:rsidRDefault="00F67432" w:rsidP="00903FB3">
      <w:pPr>
        <w:ind w:left="142"/>
        <w:jc w:val="both"/>
        <w:rPr>
          <w:rFonts w:ascii="Arial" w:hAnsi="Arial" w:cs="Arial"/>
          <w:color w:val="000000" w:themeColor="text1"/>
        </w:rPr>
      </w:pPr>
      <w:r>
        <w:rPr>
          <w:rFonts w:ascii="Arial" w:hAnsi="Arial" w:cs="Arial"/>
          <w:b/>
          <w:color w:val="000000" w:themeColor="text1"/>
        </w:rPr>
        <w:t>8.</w:t>
      </w:r>
      <w:r w:rsidRPr="00F67432">
        <w:rPr>
          <w:rFonts w:ascii="Arial" w:hAnsi="Arial" w:cs="Arial"/>
          <w:b/>
          <w:color w:val="000000" w:themeColor="text1"/>
        </w:rPr>
        <w:t>6.</w:t>
      </w:r>
      <w:r>
        <w:rPr>
          <w:rFonts w:ascii="Arial" w:hAnsi="Arial" w:cs="Arial"/>
          <w:color w:val="000000" w:themeColor="text1"/>
        </w:rPr>
        <w:t xml:space="preserve"> A execução dos serviços deverá ser iniciada a partir da data de assinatura do termo Contratual e sua vigência </w:t>
      </w:r>
      <w:r w:rsidR="005632CE">
        <w:rPr>
          <w:rFonts w:ascii="Arial" w:hAnsi="Arial" w:cs="Arial"/>
          <w:color w:val="000000" w:themeColor="text1"/>
          <w:u w:val="single"/>
        </w:rPr>
        <w:t xml:space="preserve">será de </w:t>
      </w:r>
      <w:proofErr w:type="gramStart"/>
      <w:r w:rsidR="005632CE">
        <w:rPr>
          <w:rFonts w:ascii="Arial" w:hAnsi="Arial" w:cs="Arial"/>
          <w:color w:val="000000" w:themeColor="text1"/>
          <w:u w:val="single"/>
        </w:rPr>
        <w:t>4</w:t>
      </w:r>
      <w:proofErr w:type="gramEnd"/>
      <w:r w:rsidR="00A30CB0">
        <w:rPr>
          <w:rFonts w:ascii="Arial" w:hAnsi="Arial" w:cs="Arial"/>
          <w:color w:val="000000" w:themeColor="text1"/>
          <w:u w:val="single"/>
        </w:rPr>
        <w:t xml:space="preserve"> </w:t>
      </w:r>
      <w:r w:rsidR="005632CE">
        <w:rPr>
          <w:rFonts w:ascii="Arial" w:hAnsi="Arial" w:cs="Arial"/>
          <w:color w:val="000000" w:themeColor="text1"/>
          <w:u w:val="single"/>
        </w:rPr>
        <w:t>(quatro</w:t>
      </w:r>
      <w:r w:rsidRPr="00F67432">
        <w:rPr>
          <w:rFonts w:ascii="Arial" w:hAnsi="Arial" w:cs="Arial"/>
          <w:color w:val="000000" w:themeColor="text1"/>
          <w:u w:val="single"/>
        </w:rPr>
        <w:t>) meses</w:t>
      </w:r>
      <w:r>
        <w:rPr>
          <w:rFonts w:ascii="Arial" w:hAnsi="Arial" w:cs="Arial"/>
          <w:color w:val="000000" w:themeColor="text1"/>
        </w:rPr>
        <w:t>.</w:t>
      </w:r>
      <w:bookmarkStart w:id="0" w:name="_GoBack"/>
      <w:bookmarkEnd w:id="0"/>
    </w:p>
    <w:p w14:paraId="37DD3C6A" w14:textId="77777777" w:rsidR="00F67432" w:rsidRDefault="00F67432" w:rsidP="00903FB3">
      <w:pPr>
        <w:ind w:left="142"/>
        <w:jc w:val="both"/>
        <w:rPr>
          <w:rFonts w:ascii="Arial" w:hAnsi="Arial" w:cs="Arial"/>
          <w:color w:val="000000" w:themeColor="text1"/>
        </w:rPr>
      </w:pPr>
      <w:r>
        <w:rPr>
          <w:rFonts w:ascii="Arial" w:hAnsi="Arial" w:cs="Arial"/>
          <w:b/>
          <w:color w:val="000000" w:themeColor="text1"/>
        </w:rPr>
        <w:t>8.</w:t>
      </w:r>
      <w:r w:rsidRPr="00F67432">
        <w:rPr>
          <w:rFonts w:ascii="Arial" w:hAnsi="Arial" w:cs="Arial"/>
          <w:b/>
          <w:color w:val="000000" w:themeColor="text1"/>
        </w:rPr>
        <w:t>7.</w:t>
      </w:r>
      <w:r>
        <w:rPr>
          <w:rFonts w:ascii="Arial" w:hAnsi="Arial" w:cs="Arial"/>
          <w:color w:val="000000" w:themeColor="text1"/>
        </w:rPr>
        <w:t xml:space="preserve"> O contrato será executado conforme as especificações no ANEXO </w:t>
      </w:r>
      <w:r w:rsidR="00547B24">
        <w:rPr>
          <w:rFonts w:ascii="Arial" w:hAnsi="Arial" w:cs="Arial"/>
          <w:color w:val="000000" w:themeColor="text1"/>
        </w:rPr>
        <w:t>II (</w:t>
      </w:r>
      <w:r>
        <w:rPr>
          <w:rFonts w:ascii="Arial" w:hAnsi="Arial" w:cs="Arial"/>
          <w:color w:val="000000" w:themeColor="text1"/>
        </w:rPr>
        <w:t>Termo de Referência).</w:t>
      </w:r>
    </w:p>
    <w:p w14:paraId="3D637F5B" w14:textId="4AC91008" w:rsidR="00F67432" w:rsidRDefault="00F67432" w:rsidP="00903FB3">
      <w:pPr>
        <w:ind w:left="142"/>
        <w:jc w:val="both"/>
        <w:rPr>
          <w:rFonts w:ascii="Arial" w:hAnsi="Arial" w:cs="Arial"/>
          <w:color w:val="000000" w:themeColor="text1"/>
        </w:rPr>
      </w:pPr>
      <w:r>
        <w:rPr>
          <w:rFonts w:ascii="Arial" w:hAnsi="Arial" w:cs="Arial"/>
          <w:b/>
          <w:color w:val="000000" w:themeColor="text1"/>
        </w:rPr>
        <w:t>9.</w:t>
      </w:r>
      <w:r>
        <w:rPr>
          <w:rFonts w:ascii="Arial" w:hAnsi="Arial" w:cs="Arial"/>
          <w:color w:val="000000" w:themeColor="text1"/>
        </w:rPr>
        <w:t xml:space="preserve"> </w:t>
      </w:r>
      <w:r w:rsidRPr="00F67432">
        <w:rPr>
          <w:rFonts w:ascii="Arial" w:hAnsi="Arial" w:cs="Arial"/>
          <w:b/>
          <w:color w:val="000000" w:themeColor="text1"/>
        </w:rPr>
        <w:t xml:space="preserve">DA CONVOCAÇÃO PARA </w:t>
      </w:r>
      <w:r w:rsidR="000665E5">
        <w:rPr>
          <w:rFonts w:ascii="Arial" w:hAnsi="Arial" w:cs="Arial"/>
          <w:b/>
          <w:color w:val="000000" w:themeColor="text1"/>
        </w:rPr>
        <w:t>ENTREGA DAS MERCADORIAS</w:t>
      </w:r>
    </w:p>
    <w:p w14:paraId="2D199F86" w14:textId="2300CC67" w:rsidR="00F67432" w:rsidRDefault="00F67432" w:rsidP="00903FB3">
      <w:pPr>
        <w:ind w:left="142"/>
        <w:jc w:val="both"/>
        <w:rPr>
          <w:rFonts w:ascii="Arial" w:hAnsi="Arial" w:cs="Arial"/>
          <w:color w:val="000000" w:themeColor="text1"/>
        </w:rPr>
      </w:pPr>
      <w:r w:rsidRPr="00745844">
        <w:rPr>
          <w:rFonts w:ascii="Arial" w:hAnsi="Arial" w:cs="Arial"/>
          <w:b/>
          <w:color w:val="000000" w:themeColor="text1"/>
        </w:rPr>
        <w:t>9.1.</w:t>
      </w:r>
      <w:r>
        <w:rPr>
          <w:rFonts w:ascii="Arial" w:hAnsi="Arial" w:cs="Arial"/>
          <w:color w:val="000000" w:themeColor="text1"/>
        </w:rPr>
        <w:t xml:space="preserve"> A </w:t>
      </w:r>
      <w:r w:rsidR="000665E5">
        <w:rPr>
          <w:rFonts w:ascii="Arial" w:hAnsi="Arial" w:cs="Arial"/>
          <w:color w:val="000000" w:themeColor="text1"/>
        </w:rPr>
        <w:t xml:space="preserve">Requisição para entrega das mercadorias </w:t>
      </w:r>
      <w:r>
        <w:rPr>
          <w:rFonts w:ascii="Arial" w:hAnsi="Arial" w:cs="Arial"/>
          <w:color w:val="000000" w:themeColor="text1"/>
        </w:rPr>
        <w:t>será feita através da emissão e encaminhamento da Ordem de serviços à empresa contratada;</w:t>
      </w:r>
    </w:p>
    <w:p w14:paraId="4B09ACDF" w14:textId="77777777" w:rsidR="00F67432" w:rsidRDefault="00F67432" w:rsidP="00903FB3">
      <w:pPr>
        <w:ind w:left="142"/>
        <w:jc w:val="both"/>
        <w:rPr>
          <w:rFonts w:ascii="Arial" w:hAnsi="Arial" w:cs="Arial"/>
          <w:color w:val="000000" w:themeColor="text1"/>
        </w:rPr>
      </w:pPr>
      <w:r w:rsidRPr="00745844">
        <w:rPr>
          <w:rFonts w:ascii="Arial" w:hAnsi="Arial" w:cs="Arial"/>
          <w:b/>
          <w:color w:val="000000" w:themeColor="text1"/>
        </w:rPr>
        <w:t>9.2.</w:t>
      </w:r>
      <w:r>
        <w:rPr>
          <w:rFonts w:ascii="Arial" w:hAnsi="Arial" w:cs="Arial"/>
          <w:color w:val="000000" w:themeColor="text1"/>
        </w:rPr>
        <w:t xml:space="preserve"> Se a empresa contratada recusar – se a retirar a ordem de serviço, estará sujeita as penalidades explicitadas neste edital </w:t>
      </w:r>
      <w:r w:rsidR="00A807FA">
        <w:rPr>
          <w:rFonts w:ascii="Arial" w:hAnsi="Arial" w:cs="Arial"/>
          <w:color w:val="000000" w:themeColor="text1"/>
        </w:rPr>
        <w:t xml:space="preserve">e na Legislação em vigor e ainda, a Administração convocará a empresa subsequentemente classificada, na devida ordem classificatória, para efetuar os serviços. </w:t>
      </w:r>
    </w:p>
    <w:p w14:paraId="4D39D502" w14:textId="77777777" w:rsidR="00A807FA" w:rsidRDefault="00A807FA" w:rsidP="00903FB3">
      <w:pPr>
        <w:ind w:left="142"/>
        <w:jc w:val="both"/>
        <w:rPr>
          <w:rFonts w:ascii="Arial" w:hAnsi="Arial" w:cs="Arial"/>
          <w:color w:val="000000" w:themeColor="text1"/>
        </w:rPr>
      </w:pPr>
      <w:r w:rsidRPr="00745844">
        <w:rPr>
          <w:rFonts w:ascii="Arial" w:hAnsi="Arial" w:cs="Arial"/>
          <w:b/>
          <w:color w:val="000000" w:themeColor="text1"/>
        </w:rPr>
        <w:t>9.3.</w:t>
      </w:r>
      <w:r>
        <w:rPr>
          <w:rFonts w:ascii="Arial" w:hAnsi="Arial" w:cs="Arial"/>
          <w:color w:val="000000" w:themeColor="text1"/>
        </w:rPr>
        <w:t xml:space="preserve"> Os serviços desta licitação deverão ser executados acompanhados de Nota Fiscal e a respectiva Ordem de Serviços; </w:t>
      </w:r>
    </w:p>
    <w:p w14:paraId="3EAD7A14" w14:textId="77777777" w:rsidR="00A807FA" w:rsidRPr="00A62331" w:rsidRDefault="00A807FA" w:rsidP="00903FB3">
      <w:pPr>
        <w:ind w:left="142"/>
        <w:jc w:val="both"/>
        <w:rPr>
          <w:rFonts w:ascii="Arial" w:hAnsi="Arial" w:cs="Arial"/>
          <w:b/>
          <w:color w:val="000000" w:themeColor="text1"/>
        </w:rPr>
      </w:pPr>
      <w:r w:rsidRPr="00745844">
        <w:rPr>
          <w:rFonts w:ascii="Arial" w:hAnsi="Arial" w:cs="Arial"/>
          <w:b/>
          <w:color w:val="000000" w:themeColor="text1"/>
        </w:rPr>
        <w:t>10.</w:t>
      </w:r>
      <w:r>
        <w:rPr>
          <w:rFonts w:ascii="Arial" w:hAnsi="Arial" w:cs="Arial"/>
          <w:color w:val="000000" w:themeColor="text1"/>
        </w:rPr>
        <w:t xml:space="preserve"> </w:t>
      </w:r>
      <w:r w:rsidRPr="00A62331">
        <w:rPr>
          <w:rFonts w:ascii="Arial" w:hAnsi="Arial" w:cs="Arial"/>
          <w:b/>
          <w:color w:val="000000" w:themeColor="text1"/>
        </w:rPr>
        <w:t xml:space="preserve">DA </w:t>
      </w:r>
      <w:r w:rsidR="00BB5B67" w:rsidRPr="00A62331">
        <w:rPr>
          <w:rFonts w:ascii="Arial" w:hAnsi="Arial" w:cs="Arial"/>
          <w:b/>
          <w:color w:val="000000" w:themeColor="text1"/>
        </w:rPr>
        <w:t>E</w:t>
      </w:r>
      <w:r w:rsidRPr="00A62331">
        <w:rPr>
          <w:rFonts w:ascii="Arial" w:hAnsi="Arial" w:cs="Arial"/>
          <w:b/>
          <w:color w:val="000000" w:themeColor="text1"/>
        </w:rPr>
        <w:t xml:space="preserve">XECUÇÃO DO OBJETO </w:t>
      </w:r>
    </w:p>
    <w:p w14:paraId="20312EA1" w14:textId="77777777" w:rsidR="00A807FA" w:rsidRDefault="00A807FA" w:rsidP="00903FB3">
      <w:pPr>
        <w:ind w:left="142"/>
        <w:jc w:val="both"/>
        <w:rPr>
          <w:rFonts w:ascii="Arial" w:hAnsi="Arial" w:cs="Arial"/>
          <w:color w:val="000000" w:themeColor="text1"/>
        </w:rPr>
      </w:pPr>
      <w:r w:rsidRPr="00745844">
        <w:rPr>
          <w:rFonts w:ascii="Arial" w:hAnsi="Arial" w:cs="Arial"/>
          <w:b/>
          <w:color w:val="000000" w:themeColor="text1"/>
        </w:rPr>
        <w:t>10.1.</w:t>
      </w:r>
      <w:r>
        <w:rPr>
          <w:rFonts w:ascii="Arial" w:hAnsi="Arial" w:cs="Arial"/>
          <w:color w:val="000000" w:themeColor="text1"/>
        </w:rPr>
        <w:t xml:space="preserve"> O objeto desta licitação deverá ser executado de acordo com as necessidades da unidade requisitante, a qual emitirá Ordem de Serviço durante a vigência do contrato, conforme as condições estabelecidas no Anexo II (Termo De Referência) </w:t>
      </w:r>
      <w:r w:rsidR="008B5560">
        <w:rPr>
          <w:rFonts w:ascii="Arial" w:hAnsi="Arial" w:cs="Arial"/>
          <w:color w:val="000000" w:themeColor="text1"/>
        </w:rPr>
        <w:t xml:space="preserve">deste certame; </w:t>
      </w:r>
    </w:p>
    <w:p w14:paraId="19D69668" w14:textId="77777777" w:rsidR="008B5560" w:rsidRDefault="008B5560" w:rsidP="00903FB3">
      <w:pPr>
        <w:ind w:left="142"/>
        <w:jc w:val="both"/>
        <w:rPr>
          <w:rFonts w:ascii="Arial" w:hAnsi="Arial" w:cs="Arial"/>
          <w:color w:val="000000" w:themeColor="text1"/>
        </w:rPr>
      </w:pPr>
      <w:r w:rsidRPr="00745844">
        <w:rPr>
          <w:rFonts w:ascii="Arial" w:hAnsi="Arial" w:cs="Arial"/>
          <w:b/>
          <w:color w:val="000000" w:themeColor="text1"/>
        </w:rPr>
        <w:t>10.2.</w:t>
      </w:r>
      <w:r>
        <w:rPr>
          <w:rFonts w:ascii="Arial" w:hAnsi="Arial" w:cs="Arial"/>
          <w:color w:val="000000" w:themeColor="text1"/>
        </w:rPr>
        <w:t xml:space="preserve"> A execução do objeto será acompanhada, conforme o caso, nos termos dos </w:t>
      </w:r>
      <w:proofErr w:type="spellStart"/>
      <w:r>
        <w:rPr>
          <w:rFonts w:ascii="Arial" w:hAnsi="Arial" w:cs="Arial"/>
          <w:color w:val="000000" w:themeColor="text1"/>
        </w:rPr>
        <w:t>arts</w:t>
      </w:r>
      <w:proofErr w:type="spellEnd"/>
      <w:r>
        <w:rPr>
          <w:rFonts w:ascii="Arial" w:hAnsi="Arial" w:cs="Arial"/>
          <w:color w:val="000000" w:themeColor="text1"/>
        </w:rPr>
        <w:t xml:space="preserve">. </w:t>
      </w:r>
      <w:proofErr w:type="gramStart"/>
      <w:r>
        <w:rPr>
          <w:rFonts w:ascii="Arial" w:hAnsi="Arial" w:cs="Arial"/>
          <w:color w:val="000000" w:themeColor="text1"/>
        </w:rPr>
        <w:t>67 a 73 da Lei Federal nº</w:t>
      </w:r>
      <w:proofErr w:type="gramEnd"/>
      <w:r>
        <w:rPr>
          <w:rFonts w:ascii="Arial" w:hAnsi="Arial" w:cs="Arial"/>
          <w:color w:val="000000" w:themeColor="text1"/>
        </w:rPr>
        <w:t xml:space="preserve"> 8.666/93. </w:t>
      </w:r>
    </w:p>
    <w:p w14:paraId="5854C4EF" w14:textId="1E78F027" w:rsidR="008B5560" w:rsidRDefault="008B5560" w:rsidP="008B5560">
      <w:pPr>
        <w:ind w:left="142"/>
        <w:jc w:val="both"/>
        <w:rPr>
          <w:rFonts w:ascii="Arial" w:hAnsi="Arial" w:cs="Arial"/>
          <w:color w:val="000000" w:themeColor="text1"/>
        </w:rPr>
      </w:pPr>
      <w:r w:rsidRPr="00745844">
        <w:rPr>
          <w:rFonts w:ascii="Arial" w:hAnsi="Arial" w:cs="Arial"/>
          <w:b/>
          <w:color w:val="000000" w:themeColor="text1"/>
        </w:rPr>
        <w:t>10.3.</w:t>
      </w:r>
      <w:r>
        <w:rPr>
          <w:rFonts w:ascii="Arial" w:hAnsi="Arial" w:cs="Arial"/>
          <w:color w:val="000000" w:themeColor="text1"/>
        </w:rPr>
        <w:t xml:space="preserve"> A Administração rejeitará o objeto executado em desacordo com as especificações constantes do termo de referência (art.</w:t>
      </w:r>
      <w:proofErr w:type="gramStart"/>
      <w:r>
        <w:rPr>
          <w:rFonts w:ascii="Arial" w:hAnsi="Arial" w:cs="Arial"/>
          <w:color w:val="000000" w:themeColor="text1"/>
        </w:rPr>
        <w:t xml:space="preserve">  </w:t>
      </w:r>
      <w:proofErr w:type="gramEnd"/>
      <w:r>
        <w:rPr>
          <w:rFonts w:ascii="Arial" w:hAnsi="Arial" w:cs="Arial"/>
          <w:color w:val="000000" w:themeColor="text1"/>
        </w:rPr>
        <w:t>76 da Lei Federal 8.666/93).</w:t>
      </w:r>
    </w:p>
    <w:p w14:paraId="4713E4A8" w14:textId="77777777" w:rsidR="008B5560" w:rsidRDefault="00E6181C" w:rsidP="008B5560">
      <w:pPr>
        <w:ind w:left="142"/>
        <w:jc w:val="both"/>
        <w:rPr>
          <w:rFonts w:ascii="Arial" w:hAnsi="Arial" w:cs="Arial"/>
          <w:color w:val="000000" w:themeColor="text1"/>
        </w:rPr>
      </w:pPr>
      <w:r w:rsidRPr="00745844">
        <w:rPr>
          <w:rFonts w:ascii="Arial" w:hAnsi="Arial" w:cs="Arial"/>
          <w:b/>
          <w:color w:val="000000" w:themeColor="text1"/>
        </w:rPr>
        <w:t>10.4.</w:t>
      </w:r>
      <w:r>
        <w:rPr>
          <w:rFonts w:ascii="Arial" w:hAnsi="Arial" w:cs="Arial"/>
          <w:color w:val="000000" w:themeColor="text1"/>
        </w:rPr>
        <w:t xml:space="preserve"> Os serviços serão objeto de recebimento provisório, nos termos do art. </w:t>
      </w:r>
      <w:r w:rsidR="00745844">
        <w:rPr>
          <w:rFonts w:ascii="Arial" w:hAnsi="Arial" w:cs="Arial"/>
          <w:color w:val="000000" w:themeColor="text1"/>
        </w:rPr>
        <w:t xml:space="preserve">73, </w:t>
      </w:r>
      <w:proofErr w:type="spellStart"/>
      <w:r>
        <w:rPr>
          <w:rFonts w:ascii="Arial" w:hAnsi="Arial" w:cs="Arial"/>
          <w:color w:val="000000" w:themeColor="text1"/>
        </w:rPr>
        <w:t>I”a</w:t>
      </w:r>
      <w:proofErr w:type="spellEnd"/>
      <w:r>
        <w:rPr>
          <w:rFonts w:ascii="Arial" w:hAnsi="Arial" w:cs="Arial"/>
          <w:color w:val="000000" w:themeColor="text1"/>
        </w:rPr>
        <w:t>”, da Lei Federal 8.666/93.</w:t>
      </w:r>
    </w:p>
    <w:p w14:paraId="6137E715" w14:textId="77777777" w:rsidR="00E6181C" w:rsidRDefault="00E6181C" w:rsidP="008B5560">
      <w:pPr>
        <w:ind w:left="142"/>
        <w:jc w:val="both"/>
        <w:rPr>
          <w:rFonts w:ascii="Arial" w:hAnsi="Arial" w:cs="Arial"/>
          <w:color w:val="000000" w:themeColor="text1"/>
        </w:rPr>
      </w:pPr>
      <w:r w:rsidRPr="00745844">
        <w:rPr>
          <w:rFonts w:ascii="Arial" w:hAnsi="Arial" w:cs="Arial"/>
          <w:b/>
          <w:color w:val="000000" w:themeColor="text1"/>
        </w:rPr>
        <w:t>10.5.</w:t>
      </w:r>
      <w:r>
        <w:rPr>
          <w:rFonts w:ascii="Arial" w:hAnsi="Arial" w:cs="Arial"/>
          <w:color w:val="000000" w:themeColor="text1"/>
        </w:rPr>
        <w:t xml:space="preserve"> Os serviços serão objeto de recebimento </w:t>
      </w:r>
      <w:r w:rsidR="00745844">
        <w:rPr>
          <w:rFonts w:ascii="Arial" w:hAnsi="Arial" w:cs="Arial"/>
          <w:color w:val="000000" w:themeColor="text1"/>
        </w:rPr>
        <w:t>definitivo, nos termos do art. 73, I “b” da Lei Federal 8.666/93.</w:t>
      </w:r>
    </w:p>
    <w:p w14:paraId="38A8F99B" w14:textId="77777777" w:rsidR="00745844" w:rsidRDefault="00745844" w:rsidP="008B5560">
      <w:pPr>
        <w:ind w:left="142"/>
        <w:jc w:val="both"/>
        <w:rPr>
          <w:rFonts w:ascii="Arial" w:hAnsi="Arial" w:cs="Arial"/>
          <w:color w:val="000000" w:themeColor="text1"/>
        </w:rPr>
      </w:pPr>
      <w:r>
        <w:rPr>
          <w:rFonts w:ascii="Arial" w:hAnsi="Arial" w:cs="Arial"/>
          <w:b/>
          <w:color w:val="000000" w:themeColor="text1"/>
        </w:rPr>
        <w:t>10.</w:t>
      </w:r>
      <w:r>
        <w:rPr>
          <w:rFonts w:ascii="Arial" w:hAnsi="Arial" w:cs="Arial"/>
          <w:color w:val="000000" w:themeColor="text1"/>
        </w:rPr>
        <w:t xml:space="preserve">6. O(s) contratados(s) </w:t>
      </w:r>
      <w:proofErr w:type="gramStart"/>
      <w:r>
        <w:rPr>
          <w:rFonts w:ascii="Arial" w:hAnsi="Arial" w:cs="Arial"/>
          <w:color w:val="000000" w:themeColor="text1"/>
        </w:rPr>
        <w:t>fica</w:t>
      </w:r>
      <w:proofErr w:type="gramEnd"/>
      <w:r>
        <w:rPr>
          <w:rFonts w:ascii="Arial" w:hAnsi="Arial" w:cs="Arial"/>
          <w:color w:val="000000" w:themeColor="text1"/>
        </w:rPr>
        <w:t>(m) obrigado(s) a substituir o(s) serviço(s) que vier (em) a ser recusado(s), observado o disposto no art. 69 da Lei Federal 8.666/93.</w:t>
      </w:r>
    </w:p>
    <w:p w14:paraId="457C7524" w14:textId="77777777" w:rsidR="00745844" w:rsidRDefault="00745844" w:rsidP="008B5560">
      <w:pPr>
        <w:ind w:left="142"/>
        <w:jc w:val="both"/>
        <w:rPr>
          <w:rFonts w:ascii="Arial" w:hAnsi="Arial" w:cs="Arial"/>
          <w:color w:val="000000" w:themeColor="text1"/>
        </w:rPr>
      </w:pPr>
      <w:r>
        <w:rPr>
          <w:rFonts w:ascii="Arial" w:hAnsi="Arial" w:cs="Arial"/>
          <w:b/>
          <w:color w:val="000000" w:themeColor="text1"/>
        </w:rPr>
        <w:t>10.</w:t>
      </w:r>
      <w:r>
        <w:rPr>
          <w:rFonts w:ascii="Arial" w:hAnsi="Arial" w:cs="Arial"/>
          <w:color w:val="000000" w:themeColor="text1"/>
        </w:rPr>
        <w:t xml:space="preserve">7. O prazo para a execução será mediato, contadas do recebimento, pelo Contratado, de </w:t>
      </w:r>
      <w:r w:rsidR="00A30CB0">
        <w:rPr>
          <w:rFonts w:ascii="Arial" w:hAnsi="Arial" w:cs="Arial"/>
          <w:color w:val="000000" w:themeColor="text1"/>
        </w:rPr>
        <w:t>cada solicitação dos serviços (</w:t>
      </w:r>
      <w:r>
        <w:rPr>
          <w:rFonts w:ascii="Arial" w:hAnsi="Arial" w:cs="Arial"/>
          <w:color w:val="000000" w:themeColor="text1"/>
        </w:rPr>
        <w:t>Ordem de Serviço);</w:t>
      </w:r>
    </w:p>
    <w:p w14:paraId="52A6CB01" w14:textId="77777777" w:rsidR="00745844" w:rsidRDefault="00745844" w:rsidP="008B5560">
      <w:pPr>
        <w:ind w:left="142"/>
        <w:jc w:val="both"/>
        <w:rPr>
          <w:rFonts w:ascii="Arial" w:hAnsi="Arial" w:cs="Arial"/>
          <w:color w:val="000000" w:themeColor="text1"/>
        </w:rPr>
      </w:pPr>
      <w:r>
        <w:rPr>
          <w:rFonts w:ascii="Arial" w:hAnsi="Arial" w:cs="Arial"/>
          <w:b/>
          <w:color w:val="000000" w:themeColor="text1"/>
        </w:rPr>
        <w:lastRenderedPageBreak/>
        <w:t>10.</w:t>
      </w:r>
      <w:r>
        <w:rPr>
          <w:rFonts w:ascii="Arial" w:hAnsi="Arial" w:cs="Arial"/>
          <w:color w:val="000000" w:themeColor="text1"/>
        </w:rPr>
        <w:t>8. O não atendimento do prazo fixado do item 10.4.implicará em pena de rescisão do termo que instrumentaliza a contratação, salvo justificativa fundamentada do contratado, com a devida aceitação do ordenador de despesa da unidade orçamentária responsável pela contratação;</w:t>
      </w:r>
    </w:p>
    <w:p w14:paraId="63C6D8E7" w14:textId="0DB8C9A8" w:rsidR="00745844" w:rsidRDefault="00745844" w:rsidP="008B5560">
      <w:pPr>
        <w:ind w:left="142"/>
        <w:jc w:val="both"/>
        <w:rPr>
          <w:rFonts w:ascii="Arial" w:hAnsi="Arial" w:cs="Arial"/>
          <w:color w:val="000000" w:themeColor="text1"/>
        </w:rPr>
      </w:pPr>
      <w:r>
        <w:rPr>
          <w:rFonts w:ascii="Arial" w:hAnsi="Arial" w:cs="Arial"/>
          <w:b/>
          <w:color w:val="000000" w:themeColor="text1"/>
        </w:rPr>
        <w:t>10.</w:t>
      </w:r>
      <w:r>
        <w:rPr>
          <w:rFonts w:ascii="Arial" w:hAnsi="Arial" w:cs="Arial"/>
          <w:color w:val="000000" w:themeColor="text1"/>
        </w:rPr>
        <w:t xml:space="preserve">9. A </w:t>
      </w:r>
      <w:r w:rsidR="000665E5">
        <w:rPr>
          <w:rFonts w:ascii="Arial" w:hAnsi="Arial" w:cs="Arial"/>
          <w:color w:val="000000" w:themeColor="text1"/>
        </w:rPr>
        <w:t>empresa</w:t>
      </w:r>
      <w:r>
        <w:rPr>
          <w:rFonts w:ascii="Arial" w:hAnsi="Arial" w:cs="Arial"/>
          <w:color w:val="000000" w:themeColor="text1"/>
        </w:rPr>
        <w:t xml:space="preserve"> vencedora do certame, após assinatura do contrato, deverá ter obrigatoriamente</w:t>
      </w:r>
      <w:r w:rsidR="000665E5">
        <w:rPr>
          <w:rFonts w:ascii="Arial" w:hAnsi="Arial" w:cs="Arial"/>
          <w:color w:val="000000" w:themeColor="text1"/>
        </w:rPr>
        <w:t xml:space="preserve"> entregar as mercadorias no prazo de 10 (dez) dias, sob pena de rescisão, e aplicação de multa de 20% (vinte por cento) sobre o valor do contrato, e também com </w:t>
      </w:r>
      <w:r>
        <w:rPr>
          <w:rFonts w:ascii="Arial" w:hAnsi="Arial" w:cs="Arial"/>
          <w:color w:val="000000" w:themeColor="text1"/>
        </w:rPr>
        <w:t xml:space="preserve">pena de rescisão automática e penalidades </w:t>
      </w:r>
      <w:proofErr w:type="gramStart"/>
      <w:r>
        <w:rPr>
          <w:rFonts w:ascii="Arial" w:hAnsi="Arial" w:cs="Arial"/>
          <w:color w:val="000000" w:themeColor="text1"/>
        </w:rPr>
        <w:t>na forma do art. 86 e seguintes da Lei</w:t>
      </w:r>
      <w:proofErr w:type="gramEnd"/>
      <w:r>
        <w:rPr>
          <w:rFonts w:ascii="Arial" w:hAnsi="Arial" w:cs="Arial"/>
          <w:color w:val="000000" w:themeColor="text1"/>
        </w:rPr>
        <w:t xml:space="preserve"> nº 8.666/93.</w:t>
      </w:r>
    </w:p>
    <w:p w14:paraId="5E7BF334" w14:textId="77777777" w:rsidR="00745844" w:rsidRPr="00A62331" w:rsidRDefault="00745844" w:rsidP="008B5560">
      <w:pPr>
        <w:ind w:left="142"/>
        <w:jc w:val="both"/>
        <w:rPr>
          <w:rFonts w:ascii="Arial" w:hAnsi="Arial" w:cs="Arial"/>
          <w:b/>
          <w:color w:val="000000" w:themeColor="text1"/>
        </w:rPr>
      </w:pPr>
      <w:r>
        <w:rPr>
          <w:rFonts w:ascii="Arial" w:hAnsi="Arial" w:cs="Arial"/>
          <w:b/>
          <w:color w:val="000000" w:themeColor="text1"/>
        </w:rPr>
        <w:t>11.</w:t>
      </w:r>
      <w:r>
        <w:rPr>
          <w:rFonts w:ascii="Arial" w:hAnsi="Arial" w:cs="Arial"/>
          <w:color w:val="000000" w:themeColor="text1"/>
        </w:rPr>
        <w:t xml:space="preserve"> </w:t>
      </w:r>
      <w:r w:rsidRPr="00A62331">
        <w:rPr>
          <w:rFonts w:ascii="Arial" w:hAnsi="Arial" w:cs="Arial"/>
          <w:b/>
          <w:color w:val="000000" w:themeColor="text1"/>
        </w:rPr>
        <w:t xml:space="preserve">DAS DISPOSIÇÕES GERAIS </w:t>
      </w:r>
    </w:p>
    <w:p w14:paraId="542DF133" w14:textId="77777777" w:rsidR="00745844" w:rsidRDefault="00745844" w:rsidP="008B5560">
      <w:pPr>
        <w:ind w:left="142"/>
        <w:jc w:val="both"/>
        <w:rPr>
          <w:rFonts w:ascii="Arial" w:hAnsi="Arial" w:cs="Arial"/>
          <w:color w:val="000000" w:themeColor="text1"/>
        </w:rPr>
      </w:pPr>
      <w:r>
        <w:rPr>
          <w:rFonts w:ascii="Arial" w:hAnsi="Arial" w:cs="Arial"/>
          <w:b/>
          <w:color w:val="000000" w:themeColor="text1"/>
        </w:rPr>
        <w:t>11.</w:t>
      </w:r>
      <w:r>
        <w:rPr>
          <w:rFonts w:ascii="Arial" w:hAnsi="Arial" w:cs="Arial"/>
          <w:color w:val="000000" w:themeColor="text1"/>
        </w:rPr>
        <w:t xml:space="preserve">1. Quaisquer informações ou dúvidas de ordem técnica, bem como aquelas decorrentes de interpretação do edital, deverão ser solicitadas por escrito, para Prefeitura situada na </w:t>
      </w:r>
      <w:r w:rsidR="00A30CB0">
        <w:rPr>
          <w:rFonts w:ascii="Arial" w:hAnsi="Arial" w:cs="Arial"/>
          <w:color w:val="000000" w:themeColor="text1"/>
        </w:rPr>
        <w:t>Av. Coronel Heitor</w:t>
      </w:r>
      <w:r>
        <w:rPr>
          <w:rFonts w:ascii="Arial" w:hAnsi="Arial" w:cs="Arial"/>
          <w:color w:val="000000" w:themeColor="text1"/>
        </w:rPr>
        <w:t xml:space="preserve">, S/N, Centro, </w:t>
      </w:r>
      <w:r w:rsidR="00A30CB0">
        <w:rPr>
          <w:rFonts w:ascii="Arial" w:hAnsi="Arial" w:cs="Arial"/>
          <w:color w:val="000000" w:themeColor="text1"/>
        </w:rPr>
        <w:t>Heitoraí</w:t>
      </w:r>
      <w:r>
        <w:rPr>
          <w:rFonts w:ascii="Arial" w:hAnsi="Arial" w:cs="Arial"/>
          <w:color w:val="000000" w:themeColor="text1"/>
        </w:rPr>
        <w:t xml:space="preserve"> – GO, no horário compreendido entre as </w:t>
      </w:r>
      <w:proofErr w:type="gramStart"/>
      <w:r>
        <w:rPr>
          <w:rFonts w:ascii="Arial" w:hAnsi="Arial" w:cs="Arial"/>
          <w:color w:val="000000" w:themeColor="text1"/>
        </w:rPr>
        <w:t>08:00</w:t>
      </w:r>
      <w:proofErr w:type="gramEnd"/>
      <w:r>
        <w:rPr>
          <w:rFonts w:ascii="Arial" w:hAnsi="Arial" w:cs="Arial"/>
          <w:color w:val="000000" w:themeColor="text1"/>
        </w:rPr>
        <w:t xml:space="preserve"> e 11:00 </w:t>
      </w:r>
      <w:proofErr w:type="spellStart"/>
      <w:r>
        <w:rPr>
          <w:rFonts w:ascii="Arial" w:hAnsi="Arial" w:cs="Arial"/>
          <w:color w:val="000000" w:themeColor="text1"/>
        </w:rPr>
        <w:t>hs</w:t>
      </w:r>
      <w:proofErr w:type="spellEnd"/>
      <w:r>
        <w:rPr>
          <w:rFonts w:ascii="Arial" w:hAnsi="Arial" w:cs="Arial"/>
          <w:color w:val="000000" w:themeColor="text1"/>
        </w:rPr>
        <w:t>,</w:t>
      </w:r>
      <w:r w:rsidR="00A30CB0">
        <w:rPr>
          <w:rFonts w:ascii="Arial" w:hAnsi="Arial" w:cs="Arial"/>
          <w:color w:val="000000" w:themeColor="text1"/>
        </w:rPr>
        <w:t xml:space="preserve"> e as 13:00 às 17:00,</w:t>
      </w:r>
      <w:r>
        <w:rPr>
          <w:rFonts w:ascii="Arial" w:hAnsi="Arial" w:cs="Arial"/>
          <w:color w:val="000000" w:themeColor="text1"/>
        </w:rPr>
        <w:t xml:space="preserve"> preferencialmente, com antecedência mínima de 03(três) </w:t>
      </w:r>
      <w:r w:rsidR="003513D7">
        <w:rPr>
          <w:rFonts w:ascii="Arial" w:hAnsi="Arial" w:cs="Arial"/>
          <w:color w:val="000000" w:themeColor="text1"/>
        </w:rPr>
        <w:t xml:space="preserve">dias da data marcada para recebimento dos envelopes. </w:t>
      </w:r>
    </w:p>
    <w:p w14:paraId="018B0D2B" w14:textId="77777777" w:rsidR="00C33946" w:rsidRDefault="00C33946" w:rsidP="008B5560">
      <w:pPr>
        <w:ind w:left="142"/>
        <w:jc w:val="both"/>
        <w:rPr>
          <w:rFonts w:ascii="Arial" w:hAnsi="Arial" w:cs="Arial"/>
          <w:color w:val="000000" w:themeColor="text1"/>
        </w:rPr>
      </w:pPr>
      <w:r>
        <w:rPr>
          <w:rFonts w:ascii="Arial" w:hAnsi="Arial" w:cs="Arial"/>
          <w:b/>
          <w:color w:val="000000" w:themeColor="text1"/>
        </w:rPr>
        <w:t>11.</w:t>
      </w:r>
      <w:r>
        <w:rPr>
          <w:rFonts w:ascii="Arial" w:hAnsi="Arial" w:cs="Arial"/>
          <w:color w:val="000000" w:themeColor="text1"/>
        </w:rPr>
        <w:t>2. As normas disciplinadoras da licitação serão sempre interpretadas em favor da ampliação da disputa entre as interessadas, desde que não comprometam o interesse da Administração, a finalidade e a segurança da contratação.</w:t>
      </w:r>
    </w:p>
    <w:p w14:paraId="4E84E3B7" w14:textId="77777777" w:rsidR="00C33946" w:rsidRDefault="00C33946" w:rsidP="008B5560">
      <w:pPr>
        <w:ind w:left="142"/>
        <w:jc w:val="both"/>
        <w:rPr>
          <w:rFonts w:ascii="Arial" w:hAnsi="Arial" w:cs="Arial"/>
          <w:color w:val="000000" w:themeColor="text1"/>
        </w:rPr>
      </w:pPr>
      <w:r>
        <w:rPr>
          <w:rFonts w:ascii="Arial" w:hAnsi="Arial" w:cs="Arial"/>
          <w:b/>
          <w:color w:val="000000" w:themeColor="text1"/>
        </w:rPr>
        <w:t>11.</w:t>
      </w:r>
      <w:r>
        <w:rPr>
          <w:rFonts w:ascii="Arial" w:hAnsi="Arial" w:cs="Arial"/>
          <w:color w:val="000000" w:themeColor="text1"/>
        </w:rPr>
        <w:t>3. Uma vez iniciada a sessão, não serão admitidas à licitação participantes retardatárias.</w:t>
      </w:r>
    </w:p>
    <w:p w14:paraId="5B20CD0E" w14:textId="77777777" w:rsidR="00C33946" w:rsidRDefault="00C33946" w:rsidP="008B5560">
      <w:pPr>
        <w:ind w:left="142"/>
        <w:jc w:val="both"/>
        <w:rPr>
          <w:rFonts w:ascii="Arial" w:hAnsi="Arial" w:cs="Arial"/>
          <w:color w:val="000000" w:themeColor="text1"/>
        </w:rPr>
      </w:pPr>
      <w:r>
        <w:rPr>
          <w:rFonts w:ascii="Arial" w:hAnsi="Arial" w:cs="Arial"/>
          <w:b/>
          <w:color w:val="000000" w:themeColor="text1"/>
        </w:rPr>
        <w:t>11.</w:t>
      </w:r>
      <w:r>
        <w:rPr>
          <w:rFonts w:ascii="Arial" w:hAnsi="Arial" w:cs="Arial"/>
          <w:color w:val="000000" w:themeColor="text1"/>
        </w:rPr>
        <w:t xml:space="preserve">4. Só terá o direito a usar a palavra, rubricar a documentação e as propostas, apresentar reclamações ou recursos e assinar atas, as licitantes ou seus representantes credenciados, o Pregoeiro e equipe de apoio. </w:t>
      </w:r>
    </w:p>
    <w:p w14:paraId="146774C5" w14:textId="77777777" w:rsidR="00C33946" w:rsidRDefault="00C33946" w:rsidP="008B5560">
      <w:pPr>
        <w:ind w:left="142"/>
        <w:jc w:val="both"/>
        <w:rPr>
          <w:rFonts w:ascii="Arial" w:hAnsi="Arial" w:cs="Arial"/>
          <w:color w:val="000000" w:themeColor="text1"/>
        </w:rPr>
      </w:pPr>
      <w:r>
        <w:rPr>
          <w:rFonts w:ascii="Arial" w:hAnsi="Arial" w:cs="Arial"/>
          <w:b/>
          <w:color w:val="000000" w:themeColor="text1"/>
        </w:rPr>
        <w:t>11.</w:t>
      </w:r>
      <w:r>
        <w:rPr>
          <w:rFonts w:ascii="Arial" w:hAnsi="Arial" w:cs="Arial"/>
          <w:color w:val="000000" w:themeColor="text1"/>
        </w:rPr>
        <w:t>5. Não serão aceitos, recursos, documentação e propostas enviadas por fax símile ou qualquer outro meio eletrônico de transmissão de dados e/ou apresentados em papel térmico do tipo usado em aparelhos de fac</w:t>
      </w:r>
      <w:r w:rsidR="00A30CB0">
        <w:rPr>
          <w:rFonts w:ascii="Arial" w:hAnsi="Arial" w:cs="Arial"/>
          <w:color w:val="000000" w:themeColor="text1"/>
        </w:rPr>
        <w:t>-</w:t>
      </w:r>
      <w:r>
        <w:rPr>
          <w:rFonts w:ascii="Arial" w:hAnsi="Arial" w:cs="Arial"/>
          <w:color w:val="000000" w:themeColor="text1"/>
        </w:rPr>
        <w:t>símile.</w:t>
      </w:r>
    </w:p>
    <w:p w14:paraId="5FF76582" w14:textId="77777777" w:rsidR="00C33946" w:rsidRDefault="00C33946" w:rsidP="008B5560">
      <w:pPr>
        <w:ind w:left="142"/>
        <w:jc w:val="both"/>
        <w:rPr>
          <w:rFonts w:ascii="Arial" w:hAnsi="Arial" w:cs="Arial"/>
          <w:color w:val="000000" w:themeColor="text1"/>
        </w:rPr>
      </w:pPr>
      <w:r>
        <w:rPr>
          <w:rFonts w:ascii="Arial" w:hAnsi="Arial" w:cs="Arial"/>
          <w:b/>
          <w:color w:val="000000" w:themeColor="text1"/>
        </w:rPr>
        <w:t>11.</w:t>
      </w:r>
      <w:r>
        <w:rPr>
          <w:rFonts w:ascii="Arial" w:hAnsi="Arial" w:cs="Arial"/>
          <w:color w:val="000000" w:themeColor="text1"/>
        </w:rPr>
        <w:t xml:space="preserve">6. Ocorrendo decretação de feriado ou qualquer fato superveniente que impeça a realização de ato do certame na data marcada, a data constante deste edital será transferida, automaticamente, para o primeiro dia útil ou de expediente normal </w:t>
      </w:r>
      <w:proofErr w:type="spellStart"/>
      <w:r>
        <w:rPr>
          <w:rFonts w:ascii="Arial" w:hAnsi="Arial" w:cs="Arial"/>
          <w:color w:val="000000" w:themeColor="text1"/>
        </w:rPr>
        <w:t>subseqüente</w:t>
      </w:r>
      <w:proofErr w:type="spellEnd"/>
      <w:r>
        <w:rPr>
          <w:rFonts w:ascii="Arial" w:hAnsi="Arial" w:cs="Arial"/>
          <w:color w:val="000000" w:themeColor="text1"/>
        </w:rPr>
        <w:t xml:space="preserve"> ao ora fixado. </w:t>
      </w:r>
    </w:p>
    <w:p w14:paraId="30FE120E" w14:textId="77777777" w:rsidR="00C33946" w:rsidRDefault="00C33946" w:rsidP="008B5560">
      <w:pPr>
        <w:ind w:left="142"/>
        <w:jc w:val="both"/>
        <w:rPr>
          <w:rFonts w:ascii="Arial" w:hAnsi="Arial" w:cs="Arial"/>
          <w:color w:val="000000" w:themeColor="text1"/>
        </w:rPr>
      </w:pPr>
      <w:r>
        <w:rPr>
          <w:rFonts w:ascii="Arial" w:hAnsi="Arial" w:cs="Arial"/>
          <w:b/>
          <w:color w:val="000000" w:themeColor="text1"/>
        </w:rPr>
        <w:t>11.</w:t>
      </w:r>
      <w:r>
        <w:rPr>
          <w:rFonts w:ascii="Arial" w:hAnsi="Arial" w:cs="Arial"/>
          <w:color w:val="000000" w:themeColor="text1"/>
        </w:rPr>
        <w:t xml:space="preserve">7. Para </w:t>
      </w:r>
      <w:proofErr w:type="gramStart"/>
      <w:r>
        <w:rPr>
          <w:rFonts w:ascii="Arial" w:hAnsi="Arial" w:cs="Arial"/>
          <w:color w:val="000000" w:themeColor="text1"/>
        </w:rPr>
        <w:t>agilização</w:t>
      </w:r>
      <w:proofErr w:type="gramEnd"/>
      <w:r>
        <w:rPr>
          <w:rFonts w:ascii="Arial" w:hAnsi="Arial" w:cs="Arial"/>
          <w:color w:val="000000" w:themeColor="text1"/>
        </w:rPr>
        <w:t xml:space="preserve"> dos trabalhos, solicita – se que as licitantes façam constar na documentação o seu endereço, e-mail e os números de fax e telefone. </w:t>
      </w:r>
    </w:p>
    <w:p w14:paraId="1E077728" w14:textId="77777777" w:rsidR="00C33946" w:rsidRDefault="00C33946" w:rsidP="008B5560">
      <w:pPr>
        <w:ind w:left="142"/>
        <w:jc w:val="both"/>
        <w:rPr>
          <w:rFonts w:ascii="Arial" w:hAnsi="Arial" w:cs="Arial"/>
          <w:color w:val="000000" w:themeColor="text1"/>
        </w:rPr>
      </w:pPr>
      <w:r>
        <w:rPr>
          <w:rFonts w:ascii="Arial" w:hAnsi="Arial" w:cs="Arial"/>
          <w:b/>
          <w:color w:val="000000" w:themeColor="text1"/>
        </w:rPr>
        <w:t>11.</w:t>
      </w:r>
      <w:r>
        <w:rPr>
          <w:rFonts w:ascii="Arial" w:hAnsi="Arial" w:cs="Arial"/>
          <w:color w:val="000000" w:themeColor="text1"/>
        </w:rPr>
        <w:t xml:space="preserve">8. A autenticação dos documentos feita pela </w:t>
      </w:r>
      <w:r w:rsidRPr="004332FE">
        <w:rPr>
          <w:rFonts w:ascii="Arial" w:hAnsi="Arial" w:cs="Arial"/>
          <w:color w:val="000000" w:themeColor="text1"/>
          <w:u w:val="single"/>
        </w:rPr>
        <w:t>Unidade de Licitações</w:t>
      </w:r>
      <w:r>
        <w:rPr>
          <w:rFonts w:ascii="Arial" w:hAnsi="Arial" w:cs="Arial"/>
          <w:color w:val="000000" w:themeColor="text1"/>
        </w:rPr>
        <w:t xml:space="preserve"> deverá ser solicitada até no máximo, dois </w:t>
      </w:r>
      <w:r w:rsidR="004332FE" w:rsidRPr="004332FE">
        <w:rPr>
          <w:rFonts w:ascii="Arial" w:hAnsi="Arial" w:cs="Arial"/>
          <w:color w:val="000000" w:themeColor="text1"/>
          <w:u w:val="single"/>
        </w:rPr>
        <w:t xml:space="preserve">dias </w:t>
      </w:r>
      <w:r w:rsidRPr="004332FE">
        <w:rPr>
          <w:rFonts w:ascii="Arial" w:hAnsi="Arial" w:cs="Arial"/>
          <w:color w:val="000000" w:themeColor="text1"/>
          <w:u w:val="single"/>
        </w:rPr>
        <w:t>úteis</w:t>
      </w:r>
      <w:r w:rsidR="00A30CB0">
        <w:rPr>
          <w:rFonts w:ascii="Arial" w:hAnsi="Arial" w:cs="Arial"/>
          <w:color w:val="000000" w:themeColor="text1"/>
          <w:u w:val="single"/>
        </w:rPr>
        <w:t>,</w:t>
      </w:r>
      <w:r w:rsidRPr="004332FE">
        <w:rPr>
          <w:rFonts w:ascii="Arial" w:hAnsi="Arial" w:cs="Arial"/>
          <w:color w:val="000000" w:themeColor="text1"/>
          <w:u w:val="single"/>
        </w:rPr>
        <w:t xml:space="preserve"> anterior</w:t>
      </w:r>
      <w:r>
        <w:rPr>
          <w:rFonts w:ascii="Arial" w:hAnsi="Arial" w:cs="Arial"/>
          <w:color w:val="000000" w:themeColor="text1"/>
        </w:rPr>
        <w:t xml:space="preserve"> à data marcada para a abertura da presente licitação, não sendo feita nenhuma autenticação na data de abertura. Caso a </w:t>
      </w:r>
      <w:r>
        <w:rPr>
          <w:rFonts w:ascii="Arial" w:hAnsi="Arial" w:cs="Arial"/>
          <w:color w:val="000000" w:themeColor="text1"/>
        </w:rPr>
        <w:lastRenderedPageBreak/>
        <w:t xml:space="preserve">licitante não autenticar os documentos junto à </w:t>
      </w:r>
      <w:r w:rsidRPr="004332FE">
        <w:rPr>
          <w:rFonts w:ascii="Arial" w:hAnsi="Arial" w:cs="Arial"/>
          <w:color w:val="000000" w:themeColor="text1"/>
          <w:u w:val="single"/>
        </w:rPr>
        <w:t>Unidade de Licitações</w:t>
      </w:r>
      <w:r>
        <w:rPr>
          <w:rFonts w:ascii="Arial" w:hAnsi="Arial" w:cs="Arial"/>
          <w:color w:val="000000" w:themeColor="text1"/>
        </w:rPr>
        <w:t xml:space="preserve"> até a data mencionada, deverá fazê</w:t>
      </w:r>
      <w:r w:rsidR="00A30CB0">
        <w:rPr>
          <w:rFonts w:ascii="Arial" w:hAnsi="Arial" w:cs="Arial"/>
          <w:color w:val="000000" w:themeColor="text1"/>
        </w:rPr>
        <w:t>-</w:t>
      </w:r>
      <w:r>
        <w:rPr>
          <w:rFonts w:ascii="Arial" w:hAnsi="Arial" w:cs="Arial"/>
          <w:color w:val="000000" w:themeColor="text1"/>
        </w:rPr>
        <w:t>lo em cartório</w:t>
      </w:r>
      <w:r w:rsidR="00147C2E">
        <w:rPr>
          <w:rFonts w:ascii="Arial" w:hAnsi="Arial" w:cs="Arial"/>
          <w:color w:val="000000" w:themeColor="text1"/>
        </w:rPr>
        <w:t xml:space="preserve">. </w:t>
      </w:r>
    </w:p>
    <w:p w14:paraId="1F730BBB" w14:textId="77777777" w:rsidR="00147C2E" w:rsidRDefault="00147C2E" w:rsidP="008B5560">
      <w:pPr>
        <w:ind w:left="142"/>
        <w:jc w:val="both"/>
        <w:rPr>
          <w:rFonts w:ascii="Arial" w:hAnsi="Arial" w:cs="Arial"/>
          <w:color w:val="000000" w:themeColor="text1"/>
        </w:rPr>
      </w:pPr>
      <w:r>
        <w:rPr>
          <w:rFonts w:ascii="Arial" w:hAnsi="Arial" w:cs="Arial"/>
          <w:b/>
          <w:color w:val="000000" w:themeColor="text1"/>
        </w:rPr>
        <w:t>11.</w:t>
      </w:r>
      <w:r>
        <w:rPr>
          <w:rFonts w:ascii="Arial" w:hAnsi="Arial" w:cs="Arial"/>
          <w:color w:val="000000" w:themeColor="text1"/>
        </w:rPr>
        <w:t>9. As normas disciplinadoras desta licitação serão interpretadas em favor da ampliação da disputa</w:t>
      </w:r>
      <w:r w:rsidR="00547B24">
        <w:rPr>
          <w:rFonts w:ascii="Arial" w:hAnsi="Arial" w:cs="Arial"/>
          <w:color w:val="000000" w:themeColor="text1"/>
        </w:rPr>
        <w:t>,</w:t>
      </w:r>
      <w:r>
        <w:rPr>
          <w:rFonts w:ascii="Arial" w:hAnsi="Arial" w:cs="Arial"/>
          <w:color w:val="000000" w:themeColor="text1"/>
        </w:rPr>
        <w:t xml:space="preserve"> respeitada a igualdade de oportunidade entre os licitantes, desde que não comprometam o interesse público, a finalidade e a segurança da contratação. </w:t>
      </w:r>
    </w:p>
    <w:p w14:paraId="1B95C261" w14:textId="77777777" w:rsidR="004332FE" w:rsidRDefault="004332FE" w:rsidP="008B5560">
      <w:pPr>
        <w:ind w:left="142"/>
        <w:jc w:val="both"/>
        <w:rPr>
          <w:rFonts w:ascii="Arial" w:hAnsi="Arial" w:cs="Arial"/>
          <w:b/>
          <w:color w:val="000000" w:themeColor="text1"/>
          <w:u w:val="single"/>
        </w:rPr>
      </w:pPr>
      <w:r>
        <w:rPr>
          <w:rFonts w:ascii="Arial" w:hAnsi="Arial" w:cs="Arial"/>
          <w:b/>
          <w:color w:val="000000" w:themeColor="text1"/>
        </w:rPr>
        <w:t>11.</w:t>
      </w:r>
      <w:r w:rsidRPr="004332FE">
        <w:rPr>
          <w:rFonts w:ascii="Arial" w:hAnsi="Arial" w:cs="Arial"/>
          <w:b/>
          <w:color w:val="000000" w:themeColor="text1"/>
        </w:rPr>
        <w:t xml:space="preserve">10. </w:t>
      </w:r>
      <w:r w:rsidRPr="004332FE">
        <w:rPr>
          <w:rFonts w:ascii="Arial" w:hAnsi="Arial" w:cs="Arial"/>
          <w:b/>
          <w:color w:val="000000" w:themeColor="text1"/>
          <w:u w:val="single"/>
        </w:rPr>
        <w:t xml:space="preserve">Após a apresentação da proposta, não caberá desistência, salvo por motivo justo decorrente de fato superveniente e aceito pelo pregoeiro. </w:t>
      </w:r>
    </w:p>
    <w:p w14:paraId="5B4EB49D" w14:textId="77777777" w:rsidR="004332FE" w:rsidRDefault="004332FE" w:rsidP="008B5560">
      <w:pPr>
        <w:ind w:left="142"/>
        <w:jc w:val="both"/>
        <w:rPr>
          <w:rFonts w:ascii="Arial" w:hAnsi="Arial" w:cs="Arial"/>
          <w:b/>
          <w:color w:val="000000" w:themeColor="text1"/>
          <w:u w:val="single"/>
        </w:rPr>
      </w:pPr>
      <w:r>
        <w:rPr>
          <w:rFonts w:ascii="Arial" w:hAnsi="Arial" w:cs="Arial"/>
          <w:b/>
          <w:color w:val="000000" w:themeColor="text1"/>
        </w:rPr>
        <w:t>11.</w:t>
      </w:r>
      <w:r w:rsidRPr="004332FE">
        <w:rPr>
          <w:rFonts w:ascii="Arial" w:hAnsi="Arial" w:cs="Arial"/>
          <w:b/>
          <w:color w:val="000000" w:themeColor="text1"/>
        </w:rPr>
        <w:t>11.</w:t>
      </w:r>
      <w:r>
        <w:rPr>
          <w:rFonts w:ascii="Arial" w:hAnsi="Arial" w:cs="Arial"/>
          <w:b/>
          <w:color w:val="000000" w:themeColor="text1"/>
        </w:rPr>
        <w:t xml:space="preserve"> </w:t>
      </w:r>
      <w:r>
        <w:rPr>
          <w:rFonts w:ascii="Arial" w:hAnsi="Arial" w:cs="Arial"/>
          <w:color w:val="000000" w:themeColor="text1"/>
        </w:rPr>
        <w:t xml:space="preserve">A Administração poderá </w:t>
      </w:r>
      <w:r w:rsidRPr="004332FE">
        <w:rPr>
          <w:rFonts w:ascii="Arial" w:hAnsi="Arial" w:cs="Arial"/>
          <w:b/>
          <w:color w:val="000000" w:themeColor="text1"/>
          <w:u w:val="single"/>
        </w:rPr>
        <w:t>revogar</w:t>
      </w:r>
      <w:r>
        <w:rPr>
          <w:rFonts w:ascii="Arial" w:hAnsi="Arial" w:cs="Arial"/>
          <w:color w:val="000000" w:themeColor="text1"/>
        </w:rPr>
        <w:t xml:space="preserve"> a licitação por razões de </w:t>
      </w:r>
      <w:r w:rsidRPr="004332FE">
        <w:rPr>
          <w:rFonts w:ascii="Arial" w:hAnsi="Arial" w:cs="Arial"/>
          <w:b/>
          <w:color w:val="000000" w:themeColor="text1"/>
          <w:u w:val="single"/>
        </w:rPr>
        <w:t>interesse público, devendo anulá</w:t>
      </w:r>
      <w:r w:rsidR="00A30CB0">
        <w:rPr>
          <w:rFonts w:ascii="Arial" w:hAnsi="Arial" w:cs="Arial"/>
          <w:b/>
          <w:color w:val="000000" w:themeColor="text1"/>
          <w:u w:val="single"/>
        </w:rPr>
        <w:t>-</w:t>
      </w:r>
      <w:r w:rsidR="00547B24">
        <w:rPr>
          <w:rFonts w:ascii="Arial" w:hAnsi="Arial" w:cs="Arial"/>
          <w:b/>
          <w:color w:val="000000" w:themeColor="text1"/>
          <w:u w:val="single"/>
        </w:rPr>
        <w:t>l</w:t>
      </w:r>
      <w:r w:rsidRPr="004332FE">
        <w:rPr>
          <w:rFonts w:ascii="Arial" w:hAnsi="Arial" w:cs="Arial"/>
          <w:b/>
          <w:color w:val="000000" w:themeColor="text1"/>
          <w:u w:val="single"/>
        </w:rPr>
        <w:t>a por legalidade, em despacho fundamentado, se, a obrigação de indenizar</w:t>
      </w:r>
      <w:r w:rsidR="00A30CB0">
        <w:rPr>
          <w:rFonts w:ascii="Arial" w:hAnsi="Arial" w:cs="Arial"/>
          <w:b/>
          <w:color w:val="000000" w:themeColor="text1"/>
          <w:u w:val="single"/>
        </w:rPr>
        <w:t xml:space="preserve"> </w:t>
      </w:r>
      <w:r w:rsidRPr="004332FE">
        <w:rPr>
          <w:rFonts w:ascii="Arial" w:hAnsi="Arial" w:cs="Arial"/>
          <w:b/>
          <w:color w:val="000000" w:themeColor="text1"/>
          <w:u w:val="single"/>
        </w:rPr>
        <w:t>(art. 49 da Lei Federal nº 8.666/93).</w:t>
      </w:r>
    </w:p>
    <w:p w14:paraId="795C889E" w14:textId="41D6CFCD" w:rsidR="004332FE" w:rsidRDefault="004332FE" w:rsidP="008B5560">
      <w:pPr>
        <w:ind w:left="142"/>
        <w:jc w:val="both"/>
        <w:rPr>
          <w:rFonts w:ascii="Arial" w:hAnsi="Arial" w:cs="Arial"/>
          <w:color w:val="000000" w:themeColor="text1"/>
        </w:rPr>
      </w:pPr>
      <w:r>
        <w:rPr>
          <w:rFonts w:ascii="Arial" w:hAnsi="Arial" w:cs="Arial"/>
          <w:b/>
          <w:color w:val="000000" w:themeColor="text1"/>
        </w:rPr>
        <w:t>11.1</w:t>
      </w:r>
      <w:r w:rsidR="000665E5">
        <w:rPr>
          <w:rFonts w:ascii="Arial" w:hAnsi="Arial" w:cs="Arial"/>
          <w:b/>
          <w:color w:val="000000" w:themeColor="text1"/>
        </w:rPr>
        <w:t>2</w:t>
      </w:r>
      <w:r>
        <w:rPr>
          <w:rFonts w:ascii="Arial" w:hAnsi="Arial" w:cs="Arial"/>
          <w:b/>
          <w:color w:val="000000" w:themeColor="text1"/>
        </w:rPr>
        <w:t xml:space="preserve">. </w:t>
      </w:r>
      <w:r>
        <w:rPr>
          <w:rFonts w:ascii="Arial" w:hAnsi="Arial" w:cs="Arial"/>
          <w:color w:val="000000" w:themeColor="text1"/>
        </w:rPr>
        <w:t xml:space="preserve">O Edital e a minuta do Contrato de Prestação de Serviços foram aprovados pela Procuradoria Jurídica do Município, nos termos do parágrafo único do artigo 38 da Lei nº 8.666/93 e alterações. </w:t>
      </w:r>
    </w:p>
    <w:p w14:paraId="6DF1FF92" w14:textId="12D39DB7" w:rsidR="004332FE" w:rsidRDefault="004332FE" w:rsidP="008B5560">
      <w:pPr>
        <w:ind w:left="142"/>
        <w:jc w:val="both"/>
        <w:rPr>
          <w:rFonts w:ascii="Arial" w:hAnsi="Arial" w:cs="Arial"/>
          <w:color w:val="000000" w:themeColor="text1"/>
        </w:rPr>
      </w:pPr>
      <w:r>
        <w:rPr>
          <w:rFonts w:ascii="Arial" w:hAnsi="Arial" w:cs="Arial"/>
          <w:b/>
          <w:color w:val="000000" w:themeColor="text1"/>
        </w:rPr>
        <w:t>11.</w:t>
      </w:r>
      <w:r w:rsidRPr="004332FE">
        <w:rPr>
          <w:rFonts w:ascii="Arial" w:hAnsi="Arial" w:cs="Arial"/>
          <w:b/>
          <w:color w:val="000000" w:themeColor="text1"/>
        </w:rPr>
        <w:t>1</w:t>
      </w:r>
      <w:r w:rsidR="000665E5">
        <w:rPr>
          <w:rFonts w:ascii="Arial" w:hAnsi="Arial" w:cs="Arial"/>
          <w:b/>
          <w:color w:val="000000" w:themeColor="text1"/>
        </w:rPr>
        <w:t>3</w:t>
      </w:r>
      <w:r w:rsidRPr="004332FE">
        <w:rPr>
          <w:rFonts w:ascii="Arial" w:hAnsi="Arial" w:cs="Arial"/>
          <w:b/>
          <w:color w:val="000000" w:themeColor="text1"/>
        </w:rPr>
        <w:t>.</w:t>
      </w:r>
      <w:r>
        <w:rPr>
          <w:rFonts w:ascii="Arial" w:hAnsi="Arial" w:cs="Arial"/>
          <w:b/>
          <w:color w:val="000000" w:themeColor="text1"/>
        </w:rPr>
        <w:t xml:space="preserve"> </w:t>
      </w:r>
      <w:r>
        <w:rPr>
          <w:rFonts w:ascii="Arial" w:hAnsi="Arial" w:cs="Arial"/>
          <w:color w:val="000000" w:themeColor="text1"/>
        </w:rPr>
        <w:t xml:space="preserve">Fica eleito o Foro da Comarca de </w:t>
      </w:r>
      <w:r w:rsidR="00A30CB0">
        <w:rPr>
          <w:rFonts w:ascii="Arial" w:hAnsi="Arial" w:cs="Arial"/>
          <w:color w:val="000000" w:themeColor="text1"/>
        </w:rPr>
        <w:t>I</w:t>
      </w:r>
      <w:r w:rsidR="000665E5">
        <w:rPr>
          <w:rFonts w:ascii="Arial" w:hAnsi="Arial" w:cs="Arial"/>
          <w:color w:val="000000" w:themeColor="text1"/>
        </w:rPr>
        <w:t>tapuranga</w:t>
      </w:r>
      <w:r>
        <w:rPr>
          <w:rFonts w:ascii="Arial" w:hAnsi="Arial" w:cs="Arial"/>
          <w:color w:val="000000" w:themeColor="text1"/>
        </w:rPr>
        <w:t xml:space="preserve"> – </w:t>
      </w:r>
      <w:proofErr w:type="gramStart"/>
      <w:r>
        <w:rPr>
          <w:rFonts w:ascii="Arial" w:hAnsi="Arial" w:cs="Arial"/>
          <w:color w:val="000000" w:themeColor="text1"/>
        </w:rPr>
        <w:t>Go</w:t>
      </w:r>
      <w:proofErr w:type="gramEnd"/>
      <w:r>
        <w:rPr>
          <w:rFonts w:ascii="Arial" w:hAnsi="Arial" w:cs="Arial"/>
          <w:color w:val="000000" w:themeColor="text1"/>
        </w:rPr>
        <w:t>, para dirimir quaisquer litígios oriundos da licitação e do contrato dela decorrente, com expressa renúncia a outro qualquer, por mais privilegiado que seja.</w:t>
      </w:r>
    </w:p>
    <w:p w14:paraId="77E66CB6" w14:textId="77777777" w:rsidR="004332FE" w:rsidRDefault="004332FE" w:rsidP="008B5560">
      <w:pPr>
        <w:ind w:left="142"/>
        <w:jc w:val="both"/>
        <w:rPr>
          <w:rFonts w:ascii="Arial" w:hAnsi="Arial" w:cs="Arial"/>
          <w:color w:val="000000" w:themeColor="text1"/>
        </w:rPr>
      </w:pPr>
      <w:r>
        <w:rPr>
          <w:rFonts w:ascii="Arial" w:hAnsi="Arial" w:cs="Arial"/>
          <w:b/>
          <w:color w:val="000000" w:themeColor="text1"/>
        </w:rPr>
        <w:t>12.</w:t>
      </w:r>
      <w:r>
        <w:rPr>
          <w:rFonts w:ascii="Arial" w:hAnsi="Arial" w:cs="Arial"/>
          <w:color w:val="000000" w:themeColor="text1"/>
        </w:rPr>
        <w:t xml:space="preserve"> </w:t>
      </w:r>
      <w:r w:rsidRPr="00A62331">
        <w:rPr>
          <w:rFonts w:ascii="Arial" w:hAnsi="Arial" w:cs="Arial"/>
          <w:b/>
          <w:color w:val="000000" w:themeColor="text1"/>
        </w:rPr>
        <w:t xml:space="preserve">DOS ANEXOS </w:t>
      </w:r>
    </w:p>
    <w:p w14:paraId="5DE578E1" w14:textId="77777777" w:rsidR="004332FE" w:rsidRDefault="004332FE" w:rsidP="008B5560">
      <w:pPr>
        <w:ind w:left="142"/>
        <w:jc w:val="both"/>
        <w:rPr>
          <w:rFonts w:ascii="Arial" w:hAnsi="Arial" w:cs="Arial"/>
          <w:color w:val="000000" w:themeColor="text1"/>
        </w:rPr>
      </w:pPr>
      <w:r>
        <w:rPr>
          <w:rFonts w:ascii="Arial" w:hAnsi="Arial" w:cs="Arial"/>
          <w:color w:val="000000" w:themeColor="text1"/>
        </w:rPr>
        <w:t>Fazem parte deste processo como anexos:</w:t>
      </w:r>
    </w:p>
    <w:p w14:paraId="475B25D5" w14:textId="77777777" w:rsidR="004332FE" w:rsidRPr="00174B8F" w:rsidRDefault="004332FE" w:rsidP="00474689">
      <w:pPr>
        <w:spacing w:after="0" w:line="240" w:lineRule="auto"/>
        <w:ind w:left="142"/>
        <w:jc w:val="both"/>
        <w:rPr>
          <w:rFonts w:ascii="Arial" w:hAnsi="Arial" w:cs="Arial"/>
          <w:color w:val="000000" w:themeColor="text1"/>
        </w:rPr>
      </w:pPr>
      <w:r w:rsidRPr="00174B8F">
        <w:rPr>
          <w:rFonts w:ascii="Arial" w:hAnsi="Arial" w:cs="Arial"/>
          <w:color w:val="000000" w:themeColor="text1"/>
        </w:rPr>
        <w:t xml:space="preserve">Anexo I- Modelo de Proposta; </w:t>
      </w:r>
    </w:p>
    <w:p w14:paraId="0EC72AE8" w14:textId="77777777" w:rsidR="004332FE" w:rsidRPr="000E1A75" w:rsidRDefault="004332FE" w:rsidP="00474689">
      <w:pPr>
        <w:spacing w:after="0" w:line="240" w:lineRule="auto"/>
        <w:ind w:left="142"/>
        <w:jc w:val="both"/>
        <w:rPr>
          <w:rFonts w:ascii="Arial" w:hAnsi="Arial" w:cs="Arial"/>
          <w:color w:val="000000" w:themeColor="text1"/>
        </w:rPr>
      </w:pPr>
      <w:r w:rsidRPr="000E1A75">
        <w:rPr>
          <w:rFonts w:ascii="Arial" w:hAnsi="Arial" w:cs="Arial"/>
          <w:color w:val="000000" w:themeColor="text1"/>
        </w:rPr>
        <w:t xml:space="preserve">Anexo II – Termo de Referência; </w:t>
      </w:r>
    </w:p>
    <w:p w14:paraId="09C5C78C" w14:textId="77777777" w:rsidR="004332FE" w:rsidRPr="003E1097" w:rsidRDefault="004332FE" w:rsidP="00474689">
      <w:pPr>
        <w:spacing w:after="0" w:line="240" w:lineRule="auto"/>
        <w:ind w:left="142"/>
        <w:jc w:val="both"/>
        <w:rPr>
          <w:rFonts w:ascii="Arial" w:hAnsi="Arial" w:cs="Arial"/>
          <w:color w:val="000000" w:themeColor="text1"/>
        </w:rPr>
      </w:pPr>
      <w:r w:rsidRPr="003E1097">
        <w:rPr>
          <w:rFonts w:ascii="Arial" w:hAnsi="Arial" w:cs="Arial"/>
          <w:color w:val="000000" w:themeColor="text1"/>
        </w:rPr>
        <w:t>Anexo III – Modelo de Credenciamento;</w:t>
      </w:r>
    </w:p>
    <w:p w14:paraId="0385015B" w14:textId="77777777" w:rsidR="004332FE" w:rsidRPr="003E1097" w:rsidRDefault="003E1097" w:rsidP="00474689">
      <w:pPr>
        <w:spacing w:after="0" w:line="240" w:lineRule="auto"/>
        <w:ind w:right="6"/>
        <w:rPr>
          <w:rFonts w:ascii="Arial" w:eastAsia="Arial" w:hAnsi="Arial"/>
        </w:rPr>
      </w:pPr>
      <w:r>
        <w:rPr>
          <w:rFonts w:ascii="Arial" w:hAnsi="Arial" w:cs="Arial"/>
          <w:color w:val="FF0000"/>
        </w:rPr>
        <w:t xml:space="preserve">   </w:t>
      </w:r>
      <w:r w:rsidR="004332FE" w:rsidRPr="003E1097">
        <w:rPr>
          <w:rFonts w:ascii="Arial" w:hAnsi="Arial" w:cs="Arial"/>
          <w:color w:val="000000" w:themeColor="text1"/>
        </w:rPr>
        <w:t>Anexo IV –</w:t>
      </w:r>
      <w:r w:rsidR="004332FE" w:rsidRPr="00F04C47">
        <w:rPr>
          <w:rFonts w:ascii="Arial" w:hAnsi="Arial" w:cs="Arial"/>
          <w:color w:val="FF0000"/>
        </w:rPr>
        <w:t xml:space="preserve"> </w:t>
      </w:r>
      <w:r>
        <w:rPr>
          <w:rFonts w:ascii="Arial" w:eastAsia="Arial" w:hAnsi="Arial"/>
        </w:rPr>
        <w:t>Modelo de Carta de Apresentação da Documentação de Habilitação</w:t>
      </w:r>
    </w:p>
    <w:p w14:paraId="2091BC14" w14:textId="77777777" w:rsidR="004332FE" w:rsidRPr="003E320F" w:rsidRDefault="004332FE" w:rsidP="00474689">
      <w:pPr>
        <w:spacing w:after="0" w:line="240" w:lineRule="auto"/>
        <w:ind w:left="142"/>
        <w:jc w:val="both"/>
        <w:rPr>
          <w:rFonts w:ascii="Arial" w:hAnsi="Arial" w:cs="Arial"/>
          <w:color w:val="000000" w:themeColor="text1"/>
        </w:rPr>
      </w:pPr>
      <w:r w:rsidRPr="003E320F">
        <w:rPr>
          <w:rFonts w:ascii="Arial" w:hAnsi="Arial" w:cs="Arial"/>
          <w:color w:val="000000" w:themeColor="text1"/>
        </w:rPr>
        <w:t xml:space="preserve">Anexo V – </w:t>
      </w:r>
      <w:proofErr w:type="gramStart"/>
      <w:r w:rsidRPr="003E320F">
        <w:rPr>
          <w:rFonts w:ascii="Arial" w:hAnsi="Arial" w:cs="Arial"/>
          <w:color w:val="000000" w:themeColor="text1"/>
        </w:rPr>
        <w:t>Declaração de Inexistência de Fato Impeditivo</w:t>
      </w:r>
      <w:proofErr w:type="gramEnd"/>
      <w:r w:rsidRPr="003E320F">
        <w:rPr>
          <w:rFonts w:ascii="Arial" w:hAnsi="Arial" w:cs="Arial"/>
          <w:color w:val="000000" w:themeColor="text1"/>
        </w:rPr>
        <w:t>;</w:t>
      </w:r>
    </w:p>
    <w:p w14:paraId="11E911B4" w14:textId="77777777" w:rsidR="004332FE" w:rsidRPr="00FE010A" w:rsidRDefault="004332FE" w:rsidP="00474689">
      <w:pPr>
        <w:spacing w:after="0" w:line="240" w:lineRule="auto"/>
        <w:ind w:left="142"/>
        <w:jc w:val="both"/>
        <w:rPr>
          <w:rFonts w:ascii="Arial" w:hAnsi="Arial" w:cs="Arial"/>
          <w:color w:val="000000" w:themeColor="text1"/>
        </w:rPr>
      </w:pPr>
      <w:proofErr w:type="gramStart"/>
      <w:r w:rsidRPr="00FE010A">
        <w:rPr>
          <w:rFonts w:ascii="Arial" w:hAnsi="Arial" w:cs="Arial"/>
          <w:color w:val="000000" w:themeColor="text1"/>
        </w:rPr>
        <w:t>Anexo VI</w:t>
      </w:r>
      <w:proofErr w:type="gramEnd"/>
      <w:r w:rsidRPr="00FE010A">
        <w:rPr>
          <w:rFonts w:ascii="Arial" w:hAnsi="Arial" w:cs="Arial"/>
          <w:color w:val="000000" w:themeColor="text1"/>
        </w:rPr>
        <w:t xml:space="preserve"> – Declaração Relativa a Trabalho de Menores;</w:t>
      </w:r>
    </w:p>
    <w:p w14:paraId="3558CFFA" w14:textId="77777777" w:rsidR="004332FE" w:rsidRPr="00DE5ADA" w:rsidRDefault="004332FE" w:rsidP="00474689">
      <w:pPr>
        <w:spacing w:after="0" w:line="240" w:lineRule="auto"/>
        <w:ind w:left="142"/>
        <w:jc w:val="both"/>
        <w:rPr>
          <w:rFonts w:ascii="Arial" w:hAnsi="Arial" w:cs="Arial"/>
          <w:color w:val="000000" w:themeColor="text1"/>
        </w:rPr>
      </w:pPr>
      <w:r w:rsidRPr="00DE5ADA">
        <w:rPr>
          <w:rFonts w:ascii="Arial" w:hAnsi="Arial" w:cs="Arial"/>
          <w:color w:val="000000" w:themeColor="text1"/>
        </w:rPr>
        <w:t>Anexo VII – Minuta de Contrato;</w:t>
      </w:r>
    </w:p>
    <w:p w14:paraId="2B2F7C65" w14:textId="77777777" w:rsidR="004332FE" w:rsidRPr="009F7135" w:rsidRDefault="004332FE" w:rsidP="00474689">
      <w:pPr>
        <w:spacing w:after="0" w:line="240" w:lineRule="auto"/>
        <w:ind w:left="142"/>
        <w:jc w:val="both"/>
        <w:rPr>
          <w:rFonts w:ascii="Arial" w:hAnsi="Arial" w:cs="Arial"/>
          <w:color w:val="000000" w:themeColor="text1"/>
        </w:rPr>
      </w:pPr>
      <w:r w:rsidRPr="009F7135">
        <w:rPr>
          <w:rFonts w:ascii="Arial" w:hAnsi="Arial" w:cs="Arial"/>
          <w:color w:val="000000" w:themeColor="text1"/>
        </w:rPr>
        <w:t>Anexo VIII – Declaração de Micro ou Pequena Empresa;</w:t>
      </w:r>
    </w:p>
    <w:p w14:paraId="11BF922D" w14:textId="190CA499" w:rsidR="0029683B" w:rsidRDefault="004332FE" w:rsidP="00474689">
      <w:pPr>
        <w:spacing w:after="0" w:line="240" w:lineRule="auto"/>
        <w:ind w:left="142"/>
        <w:jc w:val="both"/>
        <w:rPr>
          <w:rFonts w:ascii="Arial" w:hAnsi="Arial" w:cs="Arial"/>
          <w:color w:val="000000" w:themeColor="text1"/>
        </w:rPr>
      </w:pPr>
      <w:r w:rsidRPr="009F7135">
        <w:rPr>
          <w:rFonts w:ascii="Arial" w:hAnsi="Arial" w:cs="Arial"/>
          <w:color w:val="000000" w:themeColor="text1"/>
        </w:rPr>
        <w:t>Anexo IX – Declaração de Idoneidade;</w:t>
      </w:r>
    </w:p>
    <w:p w14:paraId="1EC62FE1" w14:textId="15133B94" w:rsidR="00B92D33" w:rsidRDefault="00A30CB0" w:rsidP="00474689">
      <w:pPr>
        <w:ind w:left="142"/>
        <w:jc w:val="both"/>
        <w:rPr>
          <w:rFonts w:ascii="Arial" w:hAnsi="Arial" w:cs="Arial"/>
          <w:color w:val="000000" w:themeColor="text1"/>
        </w:rPr>
      </w:pPr>
      <w:r>
        <w:rPr>
          <w:rFonts w:ascii="Arial" w:hAnsi="Arial" w:cs="Arial"/>
          <w:color w:val="000000" w:themeColor="text1"/>
        </w:rPr>
        <w:t xml:space="preserve">Heitoraí/GO, aos </w:t>
      </w:r>
      <w:r w:rsidR="00474689">
        <w:rPr>
          <w:rFonts w:ascii="Arial" w:hAnsi="Arial" w:cs="Arial"/>
          <w:color w:val="000000" w:themeColor="text1"/>
        </w:rPr>
        <w:t>06</w:t>
      </w:r>
      <w:r w:rsidR="00547B24">
        <w:rPr>
          <w:rFonts w:ascii="Arial" w:hAnsi="Arial" w:cs="Arial"/>
          <w:color w:val="000000" w:themeColor="text1"/>
        </w:rPr>
        <w:t xml:space="preserve"> </w:t>
      </w:r>
      <w:r w:rsidR="0029683B">
        <w:rPr>
          <w:rFonts w:ascii="Arial" w:hAnsi="Arial" w:cs="Arial"/>
          <w:color w:val="000000" w:themeColor="text1"/>
        </w:rPr>
        <w:t xml:space="preserve">dias do mês de </w:t>
      </w:r>
      <w:r w:rsidR="000665E5">
        <w:rPr>
          <w:rFonts w:ascii="Arial" w:hAnsi="Arial" w:cs="Arial"/>
          <w:color w:val="000000" w:themeColor="text1"/>
        </w:rPr>
        <w:t>agosto</w:t>
      </w:r>
      <w:r w:rsidR="0029683B">
        <w:rPr>
          <w:rFonts w:ascii="Arial" w:hAnsi="Arial" w:cs="Arial"/>
          <w:color w:val="000000" w:themeColor="text1"/>
        </w:rPr>
        <w:t xml:space="preserve"> de 20</w:t>
      </w:r>
      <w:r w:rsidR="000665E5">
        <w:rPr>
          <w:rFonts w:ascii="Arial" w:hAnsi="Arial" w:cs="Arial"/>
          <w:color w:val="000000" w:themeColor="text1"/>
        </w:rPr>
        <w:t>20</w:t>
      </w:r>
      <w:r w:rsidR="0029683B">
        <w:rPr>
          <w:rFonts w:ascii="Arial" w:hAnsi="Arial" w:cs="Arial"/>
          <w:color w:val="000000" w:themeColor="text1"/>
        </w:rPr>
        <w:t>.</w:t>
      </w:r>
    </w:p>
    <w:p w14:paraId="34279AB0" w14:textId="77777777" w:rsidR="00B92D33" w:rsidRDefault="00B92D33" w:rsidP="00B92D33">
      <w:pPr>
        <w:spacing w:after="0"/>
        <w:ind w:left="142"/>
        <w:jc w:val="center"/>
        <w:rPr>
          <w:rFonts w:ascii="Arial" w:hAnsi="Arial" w:cs="Arial"/>
          <w:color w:val="000000" w:themeColor="text1"/>
        </w:rPr>
      </w:pPr>
      <w:r>
        <w:rPr>
          <w:rFonts w:ascii="Arial" w:hAnsi="Arial" w:cs="Arial"/>
          <w:color w:val="000000" w:themeColor="text1"/>
        </w:rPr>
        <w:t>_________________________________</w:t>
      </w:r>
    </w:p>
    <w:p w14:paraId="6E662482" w14:textId="77777777" w:rsidR="00B92D33" w:rsidRDefault="00A30CB0" w:rsidP="00B92D33">
      <w:pPr>
        <w:spacing w:after="0"/>
        <w:ind w:left="142"/>
        <w:jc w:val="center"/>
        <w:rPr>
          <w:rFonts w:ascii="Arial" w:hAnsi="Arial" w:cs="Arial"/>
          <w:color w:val="000000" w:themeColor="text1"/>
        </w:rPr>
      </w:pPr>
      <w:proofErr w:type="spellStart"/>
      <w:r>
        <w:rPr>
          <w:rFonts w:ascii="Arial" w:hAnsi="Arial" w:cs="Arial"/>
          <w:color w:val="000000" w:themeColor="text1"/>
        </w:rPr>
        <w:t>Gersiimar</w:t>
      </w:r>
      <w:proofErr w:type="spellEnd"/>
      <w:r w:rsidR="00730F68">
        <w:rPr>
          <w:rFonts w:ascii="Arial" w:hAnsi="Arial" w:cs="Arial"/>
          <w:color w:val="000000" w:themeColor="text1"/>
        </w:rPr>
        <w:t xml:space="preserve"> </w:t>
      </w:r>
      <w:proofErr w:type="spellStart"/>
      <w:r w:rsidR="00730F68">
        <w:rPr>
          <w:rFonts w:ascii="Arial" w:hAnsi="Arial" w:cs="Arial"/>
          <w:color w:val="000000" w:themeColor="text1"/>
        </w:rPr>
        <w:t>Dorneli</w:t>
      </w:r>
      <w:proofErr w:type="spellEnd"/>
      <w:r>
        <w:rPr>
          <w:rFonts w:ascii="Arial" w:hAnsi="Arial" w:cs="Arial"/>
          <w:color w:val="000000" w:themeColor="text1"/>
        </w:rPr>
        <w:t xml:space="preserve"> </w:t>
      </w:r>
    </w:p>
    <w:p w14:paraId="5F936F82" w14:textId="77777777" w:rsidR="0040127F" w:rsidRPr="00A807D6" w:rsidRDefault="00B92D33" w:rsidP="00A807D6">
      <w:pPr>
        <w:spacing w:after="0"/>
        <w:ind w:left="142"/>
        <w:jc w:val="center"/>
        <w:rPr>
          <w:rFonts w:ascii="Arial" w:hAnsi="Arial" w:cs="Arial"/>
          <w:color w:val="000000" w:themeColor="text1"/>
        </w:rPr>
      </w:pPr>
      <w:r>
        <w:rPr>
          <w:rFonts w:ascii="Arial" w:hAnsi="Arial" w:cs="Arial"/>
          <w:color w:val="000000" w:themeColor="text1"/>
        </w:rPr>
        <w:t>Presidente da Comissão de Licitação</w:t>
      </w:r>
    </w:p>
    <w:p w14:paraId="3629B7CD" w14:textId="77777777" w:rsidR="00A30CB0" w:rsidRDefault="00A30CB0" w:rsidP="00C568E2">
      <w:pPr>
        <w:spacing w:line="0" w:lineRule="atLeast"/>
        <w:ind w:right="6"/>
        <w:jc w:val="center"/>
        <w:rPr>
          <w:rFonts w:ascii="Arial" w:eastAsia="Arial" w:hAnsi="Arial"/>
          <w:b/>
          <w:u w:val="single"/>
        </w:rPr>
      </w:pPr>
    </w:p>
    <w:p w14:paraId="797D0AB0" w14:textId="77777777" w:rsidR="00A30CB0" w:rsidRDefault="00A30CB0" w:rsidP="00C568E2">
      <w:pPr>
        <w:spacing w:line="0" w:lineRule="atLeast"/>
        <w:ind w:right="6"/>
        <w:jc w:val="center"/>
        <w:rPr>
          <w:rFonts w:ascii="Arial" w:eastAsia="Arial" w:hAnsi="Arial"/>
          <w:b/>
          <w:u w:val="single"/>
        </w:rPr>
      </w:pPr>
    </w:p>
    <w:p w14:paraId="4D0FEC43" w14:textId="77777777" w:rsidR="00A30CB0" w:rsidRDefault="00A30CB0" w:rsidP="00C568E2">
      <w:pPr>
        <w:spacing w:line="0" w:lineRule="atLeast"/>
        <w:ind w:right="6"/>
        <w:jc w:val="center"/>
        <w:rPr>
          <w:rFonts w:ascii="Arial" w:eastAsia="Arial" w:hAnsi="Arial"/>
          <w:b/>
          <w:u w:val="single"/>
        </w:rPr>
      </w:pPr>
    </w:p>
    <w:p w14:paraId="5DC1BAF3" w14:textId="77777777" w:rsidR="00A30CB0" w:rsidRDefault="00A30CB0" w:rsidP="00474689">
      <w:pPr>
        <w:spacing w:line="0" w:lineRule="atLeast"/>
        <w:ind w:right="6"/>
        <w:rPr>
          <w:rFonts w:ascii="Arial" w:eastAsia="Arial" w:hAnsi="Arial"/>
          <w:b/>
          <w:u w:val="single"/>
        </w:rPr>
      </w:pPr>
    </w:p>
    <w:p w14:paraId="6C2DF3B6" w14:textId="77777777" w:rsidR="00C568E2" w:rsidRPr="00C568E2" w:rsidRDefault="00C568E2" w:rsidP="00C568E2">
      <w:pPr>
        <w:spacing w:line="0" w:lineRule="atLeast"/>
        <w:ind w:right="6"/>
        <w:jc w:val="center"/>
        <w:rPr>
          <w:rFonts w:ascii="Arial" w:eastAsia="Arial" w:hAnsi="Arial"/>
          <w:b/>
          <w:u w:val="single"/>
        </w:rPr>
      </w:pPr>
      <w:r>
        <w:rPr>
          <w:rFonts w:ascii="Arial" w:eastAsia="Arial" w:hAnsi="Arial"/>
          <w:b/>
          <w:u w:val="single"/>
        </w:rPr>
        <w:lastRenderedPageBreak/>
        <w:t>ANEXO I</w:t>
      </w:r>
    </w:p>
    <w:p w14:paraId="39EB7B7D" w14:textId="77777777" w:rsidR="00C568E2" w:rsidRDefault="00C568E2" w:rsidP="00C568E2">
      <w:pPr>
        <w:spacing w:line="20" w:lineRule="exact"/>
        <w:rPr>
          <w:rFonts w:ascii="Times New Roman" w:eastAsia="Times New Roman" w:hAnsi="Times New Roman"/>
        </w:rPr>
      </w:pPr>
    </w:p>
    <w:p w14:paraId="19ED3351" w14:textId="77777777" w:rsidR="00C568E2" w:rsidRDefault="00C568E2" w:rsidP="00C568E2">
      <w:pPr>
        <w:spacing w:line="0" w:lineRule="atLeast"/>
        <w:ind w:right="6"/>
        <w:jc w:val="center"/>
        <w:rPr>
          <w:rFonts w:ascii="Arial" w:eastAsia="Arial" w:hAnsi="Arial"/>
          <w:u w:val="single"/>
        </w:rPr>
      </w:pPr>
      <w:r>
        <w:rPr>
          <w:rFonts w:ascii="Arial" w:eastAsia="Arial" w:hAnsi="Arial"/>
          <w:u w:val="single"/>
        </w:rPr>
        <w:t>PROPOSTA DE PREÇOS</w:t>
      </w:r>
    </w:p>
    <w:p w14:paraId="3BD67A26" w14:textId="4851FA9A" w:rsidR="00C568E2" w:rsidRDefault="00C568E2" w:rsidP="00C568E2">
      <w:pPr>
        <w:spacing w:line="0" w:lineRule="atLeast"/>
        <w:ind w:left="260"/>
        <w:rPr>
          <w:rFonts w:ascii="Arial" w:eastAsia="Arial" w:hAnsi="Arial"/>
        </w:rPr>
      </w:pPr>
      <w:r>
        <w:rPr>
          <w:rFonts w:ascii="Arial" w:eastAsia="Arial" w:hAnsi="Arial"/>
        </w:rPr>
        <w:t>PREGAO PRESENCIAL Nº. 0</w:t>
      </w:r>
      <w:r w:rsidR="000665E5">
        <w:rPr>
          <w:rFonts w:ascii="Arial" w:eastAsia="Arial" w:hAnsi="Arial"/>
        </w:rPr>
        <w:t>05</w:t>
      </w:r>
      <w:r>
        <w:rPr>
          <w:rFonts w:ascii="Arial" w:eastAsia="Arial" w:hAnsi="Arial"/>
        </w:rPr>
        <w:t>/20</w:t>
      </w:r>
      <w:r w:rsidR="000665E5">
        <w:rPr>
          <w:rFonts w:ascii="Arial" w:eastAsia="Arial" w:hAnsi="Arial"/>
        </w:rPr>
        <w:t>20</w:t>
      </w:r>
    </w:p>
    <w:p w14:paraId="2E18E7D6" w14:textId="77777777" w:rsidR="00C568E2" w:rsidRPr="00C568E2" w:rsidRDefault="00C568E2" w:rsidP="00C568E2">
      <w:pPr>
        <w:pStyle w:val="PargrafodaLista"/>
        <w:numPr>
          <w:ilvl w:val="0"/>
          <w:numId w:val="10"/>
        </w:numPr>
        <w:tabs>
          <w:tab w:val="left" w:pos="1030"/>
        </w:tabs>
        <w:spacing w:line="235" w:lineRule="auto"/>
        <w:ind w:right="266"/>
        <w:rPr>
          <w:rFonts w:ascii="Arial" w:eastAsia="Arial" w:hAnsi="Arial"/>
        </w:rPr>
      </w:pPr>
      <w:r w:rsidRPr="00C568E2">
        <w:rPr>
          <w:rFonts w:ascii="Arial" w:eastAsia="Arial" w:hAnsi="Arial"/>
        </w:rPr>
        <w:t>INTRODUÇÃO: Trata-se o presente instrumento da descrição do objeto, quantidade e unidade dos bens objeto do certame.</w:t>
      </w:r>
    </w:p>
    <w:p w14:paraId="337AE621" w14:textId="110FE9E2" w:rsidR="004E06DB" w:rsidRDefault="004E06DB" w:rsidP="004E06DB">
      <w:pPr>
        <w:pStyle w:val="PargrafodaLista"/>
        <w:numPr>
          <w:ilvl w:val="1"/>
          <w:numId w:val="18"/>
        </w:numPr>
        <w:spacing w:line="0" w:lineRule="atLeast"/>
        <w:rPr>
          <w:rFonts w:ascii="Times New Roman" w:hAnsi="Times New Roman" w:cs="Times New Roman"/>
          <w:b/>
        </w:rPr>
      </w:pPr>
      <w:r w:rsidRPr="004E06DB">
        <w:rPr>
          <w:rFonts w:ascii="Arial" w:eastAsia="Arial" w:hAnsi="Arial"/>
        </w:rPr>
        <w:t xml:space="preserve">– O OBJETO: </w:t>
      </w:r>
      <w:r w:rsidRPr="004E06DB">
        <w:rPr>
          <w:rFonts w:ascii="Times New Roman" w:hAnsi="Times New Roman" w:cs="Times New Roman"/>
          <w:b/>
          <w:u w:val="single"/>
        </w:rPr>
        <w:t>Lote I:</w:t>
      </w:r>
      <w:r w:rsidRPr="004E06DB">
        <w:rPr>
          <w:rFonts w:ascii="Times New Roman" w:hAnsi="Times New Roman" w:cs="Times New Roman"/>
          <w:b/>
        </w:rPr>
        <w:t xml:space="preserve"> Aquisição de Equipamentos e Aparelhos para a Saúde conforme proposta n. 11284.701000/1200-01. </w:t>
      </w:r>
    </w:p>
    <w:p w14:paraId="2A8C480A" w14:textId="77777777" w:rsidR="004E06DB" w:rsidRPr="004E06DB" w:rsidRDefault="004E06DB" w:rsidP="004E06DB">
      <w:pPr>
        <w:pStyle w:val="PargrafodaLista"/>
        <w:spacing w:line="0" w:lineRule="atLeast"/>
        <w:ind w:left="620"/>
        <w:rPr>
          <w:rFonts w:ascii="Times New Roman" w:hAnsi="Times New Roman" w:cs="Times New Roman"/>
          <w:b/>
        </w:rPr>
      </w:pPr>
    </w:p>
    <w:p w14:paraId="6C52052B" w14:textId="77777777" w:rsidR="004E06DB" w:rsidRPr="004E06DB" w:rsidRDefault="004E06DB" w:rsidP="004E06DB">
      <w:pPr>
        <w:pStyle w:val="PargrafodaLista"/>
        <w:spacing w:line="0" w:lineRule="atLeast"/>
        <w:ind w:left="620"/>
        <w:rPr>
          <w:rFonts w:ascii="Arial" w:eastAsia="Arial" w:hAnsi="Arial"/>
        </w:rPr>
      </w:pPr>
      <w:r w:rsidRPr="004E06DB">
        <w:rPr>
          <w:rFonts w:ascii="Times New Roman" w:hAnsi="Times New Roman" w:cs="Times New Roman"/>
          <w:b/>
        </w:rPr>
        <w:t>Lote II – Aquisição de Medicamentos para a Saúde conforme processo n. 201900010040576 da Secretaria de Estado de Saúde do Estado de Goiás.</w:t>
      </w:r>
    </w:p>
    <w:p w14:paraId="27B4FA70" w14:textId="77777777" w:rsidR="004E06DB" w:rsidRPr="004E06DB" w:rsidRDefault="004E06DB" w:rsidP="004E06DB">
      <w:pPr>
        <w:pStyle w:val="PargrafodaLista"/>
        <w:rPr>
          <w:rFonts w:ascii="Times New Roman" w:hAnsi="Times New Roman" w:cs="Times New Roman"/>
          <w:b/>
        </w:rPr>
      </w:pPr>
    </w:p>
    <w:p w14:paraId="48610F97" w14:textId="7772C38D" w:rsidR="00174B8F" w:rsidRDefault="004E06DB" w:rsidP="004E06DB">
      <w:pPr>
        <w:pStyle w:val="PargrafodaLista"/>
        <w:spacing w:line="0" w:lineRule="atLeast"/>
        <w:ind w:left="620"/>
        <w:rPr>
          <w:rFonts w:ascii="Times New Roman" w:hAnsi="Times New Roman" w:cs="Times New Roman"/>
          <w:b/>
        </w:rPr>
      </w:pPr>
      <w:r>
        <w:rPr>
          <w:rFonts w:ascii="Times New Roman" w:hAnsi="Times New Roman" w:cs="Times New Roman"/>
          <w:b/>
        </w:rPr>
        <w:t>Lote</w:t>
      </w:r>
      <w:r w:rsidRPr="004E06DB">
        <w:rPr>
          <w:rFonts w:ascii="Times New Roman" w:hAnsi="Times New Roman" w:cs="Times New Roman"/>
          <w:b/>
        </w:rPr>
        <w:t xml:space="preserve"> III – Aquisição de Medicamentos com Recursos Públicos Municipais</w:t>
      </w:r>
    </w:p>
    <w:p w14:paraId="08C4F0DC" w14:textId="77777777" w:rsidR="004E06DB" w:rsidRPr="004E06DB" w:rsidRDefault="004E06DB" w:rsidP="004E06DB">
      <w:pPr>
        <w:pStyle w:val="PargrafodaLista"/>
        <w:spacing w:line="0" w:lineRule="atLeast"/>
        <w:ind w:left="620"/>
        <w:rPr>
          <w:rFonts w:ascii="Arial" w:eastAsia="Arial" w:hAnsi="Arial"/>
        </w:rPr>
      </w:pPr>
    </w:p>
    <w:p w14:paraId="4E9FDE09" w14:textId="77777777" w:rsidR="00174B8F" w:rsidRDefault="00174B8F" w:rsidP="00174B8F">
      <w:pPr>
        <w:pStyle w:val="PargrafodaLista"/>
        <w:numPr>
          <w:ilvl w:val="1"/>
          <w:numId w:val="12"/>
        </w:numPr>
        <w:spacing w:line="0" w:lineRule="atLeast"/>
        <w:rPr>
          <w:rFonts w:ascii="Arial" w:eastAsia="Arial" w:hAnsi="Arial"/>
        </w:rPr>
      </w:pPr>
      <w:r w:rsidRPr="00174B8F">
        <w:rPr>
          <w:rFonts w:ascii="Arial" w:eastAsia="Arial" w:hAnsi="Arial"/>
        </w:rPr>
        <w:t>– Pelo Objeto apresentamos a proposta de R$ __________________</w:t>
      </w:r>
    </w:p>
    <w:p w14:paraId="6615D25D" w14:textId="77777777" w:rsidR="00174B8F" w:rsidRDefault="00174B8F" w:rsidP="00174B8F">
      <w:pPr>
        <w:spacing w:line="0" w:lineRule="atLeast"/>
        <w:ind w:left="345"/>
        <w:rPr>
          <w:rFonts w:ascii="Arial" w:eastAsia="Arial" w:hAnsi="Arial"/>
        </w:rPr>
      </w:pPr>
      <w:r>
        <w:rPr>
          <w:rFonts w:ascii="Arial" w:eastAsia="Arial" w:hAnsi="Arial"/>
        </w:rPr>
        <w:t>(___________________________________________) mensal; e R$ ______</w:t>
      </w:r>
    </w:p>
    <w:p w14:paraId="6E34247B" w14:textId="77777777" w:rsidR="00174B8F" w:rsidRDefault="00174B8F" w:rsidP="00174B8F">
      <w:pPr>
        <w:spacing w:line="0" w:lineRule="atLeast"/>
        <w:ind w:left="345"/>
        <w:rPr>
          <w:rFonts w:ascii="Arial" w:eastAsia="Arial" w:hAnsi="Arial"/>
        </w:rPr>
      </w:pPr>
      <w:r>
        <w:rPr>
          <w:rFonts w:ascii="Arial" w:eastAsia="Arial" w:hAnsi="Arial"/>
        </w:rPr>
        <w:t>______________</w:t>
      </w:r>
      <w:proofErr w:type="gramStart"/>
      <w:r>
        <w:rPr>
          <w:rFonts w:ascii="Arial" w:eastAsia="Arial" w:hAnsi="Arial"/>
        </w:rPr>
        <w:t>(</w:t>
      </w:r>
      <w:proofErr w:type="gramEnd"/>
      <w:r>
        <w:rPr>
          <w:rFonts w:ascii="Arial" w:eastAsia="Arial" w:hAnsi="Arial"/>
        </w:rPr>
        <w:t xml:space="preserve"> _______________________________________________) </w:t>
      </w:r>
    </w:p>
    <w:p w14:paraId="616875B2" w14:textId="77777777" w:rsidR="00174B8F" w:rsidRDefault="00174B8F" w:rsidP="00174B8F">
      <w:pPr>
        <w:spacing w:line="0" w:lineRule="atLeast"/>
        <w:ind w:left="345"/>
        <w:rPr>
          <w:rFonts w:ascii="Arial" w:eastAsia="Arial" w:hAnsi="Arial"/>
        </w:rPr>
      </w:pPr>
      <w:proofErr w:type="gramStart"/>
      <w:r>
        <w:rPr>
          <w:rFonts w:ascii="Arial" w:eastAsia="Arial" w:hAnsi="Arial"/>
        </w:rPr>
        <w:t>para</w:t>
      </w:r>
      <w:proofErr w:type="gramEnd"/>
      <w:r>
        <w:rPr>
          <w:rFonts w:ascii="Arial" w:eastAsia="Arial" w:hAnsi="Arial"/>
        </w:rPr>
        <w:t xml:space="preserve"> cada item constante da planilha de débitos atualizada, para o período de 60 (sessenta) dias.</w:t>
      </w:r>
    </w:p>
    <w:p w14:paraId="7F7826F8" w14:textId="77777777" w:rsidR="00174B8F" w:rsidRDefault="00174B8F" w:rsidP="00174B8F">
      <w:pPr>
        <w:spacing w:line="237" w:lineRule="auto"/>
        <w:ind w:left="260" w:right="266" w:firstLine="2833"/>
        <w:jc w:val="both"/>
        <w:rPr>
          <w:rFonts w:ascii="Arial" w:eastAsia="Arial" w:hAnsi="Arial"/>
        </w:rPr>
      </w:pPr>
      <w:r>
        <w:rPr>
          <w:rFonts w:ascii="Arial" w:eastAsia="Arial" w:hAnsi="Arial"/>
        </w:rPr>
        <w:t xml:space="preserve">Firmo </w:t>
      </w:r>
      <w:proofErr w:type="gramStart"/>
      <w:r>
        <w:rPr>
          <w:rFonts w:ascii="Arial" w:eastAsia="Arial" w:hAnsi="Arial"/>
        </w:rPr>
        <w:t>a presente</w:t>
      </w:r>
      <w:proofErr w:type="gramEnd"/>
      <w:r>
        <w:rPr>
          <w:rFonts w:ascii="Arial" w:eastAsia="Arial" w:hAnsi="Arial"/>
        </w:rPr>
        <w:t xml:space="preserve"> para servir como proposta inicial de preços, esperamos a aceitação pelo pregoeiro por ocasião da sessão, de acordo com as regras deste edital.</w:t>
      </w:r>
    </w:p>
    <w:p w14:paraId="3F7BFB38" w14:textId="77777777" w:rsidR="00174B8F" w:rsidRDefault="00174B8F" w:rsidP="00174B8F">
      <w:pPr>
        <w:spacing w:line="0" w:lineRule="atLeast"/>
        <w:ind w:left="345"/>
        <w:rPr>
          <w:rFonts w:ascii="Arial" w:eastAsia="Arial" w:hAnsi="Arial"/>
        </w:rPr>
      </w:pPr>
    </w:p>
    <w:p w14:paraId="12616864" w14:textId="77777777" w:rsidR="00174B8F" w:rsidRDefault="00174B8F" w:rsidP="00730F68">
      <w:pPr>
        <w:spacing w:after="0" w:line="0" w:lineRule="atLeast"/>
        <w:ind w:right="6"/>
        <w:jc w:val="center"/>
        <w:rPr>
          <w:rFonts w:ascii="Arial" w:eastAsia="Arial" w:hAnsi="Arial"/>
          <w:b/>
        </w:rPr>
      </w:pPr>
      <w:r>
        <w:rPr>
          <w:rFonts w:ascii="Arial" w:eastAsia="Arial" w:hAnsi="Arial"/>
          <w:b/>
        </w:rPr>
        <w:t>_________________________________________________</w:t>
      </w:r>
    </w:p>
    <w:p w14:paraId="3DEE7E06" w14:textId="77777777" w:rsidR="00174B8F" w:rsidRDefault="00174B8F" w:rsidP="00730F68">
      <w:pPr>
        <w:spacing w:after="0" w:line="1" w:lineRule="exact"/>
        <w:rPr>
          <w:rFonts w:ascii="Times New Roman" w:eastAsia="Times New Roman" w:hAnsi="Times New Roman"/>
        </w:rPr>
      </w:pPr>
    </w:p>
    <w:p w14:paraId="016580C7" w14:textId="77777777" w:rsidR="00174B8F" w:rsidRDefault="00174B8F" w:rsidP="00730F68">
      <w:pPr>
        <w:spacing w:after="0" w:line="0" w:lineRule="atLeast"/>
        <w:ind w:right="6"/>
        <w:jc w:val="center"/>
        <w:rPr>
          <w:rFonts w:ascii="Arial" w:eastAsia="Arial" w:hAnsi="Arial"/>
          <w:b/>
        </w:rPr>
      </w:pPr>
      <w:r>
        <w:rPr>
          <w:rFonts w:ascii="Arial" w:eastAsia="Arial" w:hAnsi="Arial"/>
          <w:b/>
        </w:rPr>
        <w:t>PROPONENTE LICITANTE</w:t>
      </w:r>
    </w:p>
    <w:p w14:paraId="2E0A088B" w14:textId="77777777" w:rsidR="00174B8F" w:rsidRDefault="00174B8F" w:rsidP="00174B8F">
      <w:pPr>
        <w:spacing w:line="20" w:lineRule="exact"/>
        <w:rPr>
          <w:rFonts w:ascii="Times New Roman" w:eastAsia="Times New Roman" w:hAnsi="Times New Roman"/>
        </w:rPr>
      </w:pPr>
    </w:p>
    <w:p w14:paraId="51F68374" w14:textId="77777777" w:rsidR="00174B8F" w:rsidRDefault="00174B8F" w:rsidP="00174B8F">
      <w:pPr>
        <w:spacing w:line="0" w:lineRule="atLeast"/>
        <w:ind w:left="345"/>
        <w:rPr>
          <w:rFonts w:ascii="Arial" w:eastAsia="Arial" w:hAnsi="Arial"/>
        </w:rPr>
      </w:pPr>
    </w:p>
    <w:p w14:paraId="791DDF01" w14:textId="77777777" w:rsidR="00174B8F" w:rsidRDefault="00174B8F" w:rsidP="00174B8F">
      <w:pPr>
        <w:spacing w:line="0" w:lineRule="atLeast"/>
        <w:ind w:left="345"/>
        <w:rPr>
          <w:rFonts w:ascii="Arial" w:eastAsia="Arial" w:hAnsi="Arial"/>
        </w:rPr>
      </w:pPr>
    </w:p>
    <w:p w14:paraId="0A011411" w14:textId="77777777" w:rsidR="00174B8F" w:rsidRDefault="00174B8F" w:rsidP="00174B8F">
      <w:pPr>
        <w:spacing w:line="0" w:lineRule="atLeast"/>
        <w:ind w:left="345"/>
        <w:rPr>
          <w:rFonts w:ascii="Arial" w:eastAsia="Arial" w:hAnsi="Arial"/>
        </w:rPr>
      </w:pPr>
    </w:p>
    <w:p w14:paraId="666B7676" w14:textId="77777777" w:rsidR="00174B8F" w:rsidRDefault="00174B8F" w:rsidP="00174B8F">
      <w:pPr>
        <w:spacing w:line="0" w:lineRule="atLeast"/>
        <w:ind w:left="345"/>
        <w:rPr>
          <w:rFonts w:ascii="Arial" w:eastAsia="Arial" w:hAnsi="Arial"/>
        </w:rPr>
      </w:pPr>
    </w:p>
    <w:p w14:paraId="43AC861A" w14:textId="77777777" w:rsidR="0094211A" w:rsidRDefault="0094211A" w:rsidP="00174B8F">
      <w:pPr>
        <w:spacing w:line="0" w:lineRule="atLeast"/>
        <w:ind w:left="345"/>
        <w:rPr>
          <w:rFonts w:ascii="Arial" w:eastAsia="Arial" w:hAnsi="Arial"/>
        </w:rPr>
      </w:pPr>
    </w:p>
    <w:p w14:paraId="4CA1693D" w14:textId="77777777" w:rsidR="0094211A" w:rsidRDefault="0094211A" w:rsidP="00174B8F">
      <w:pPr>
        <w:spacing w:line="0" w:lineRule="atLeast"/>
        <w:ind w:left="345"/>
        <w:rPr>
          <w:rFonts w:ascii="Arial" w:eastAsia="Arial" w:hAnsi="Arial"/>
        </w:rPr>
      </w:pPr>
    </w:p>
    <w:p w14:paraId="674F222C" w14:textId="77777777" w:rsidR="00174B8F" w:rsidRDefault="00174B8F" w:rsidP="00174B8F">
      <w:pPr>
        <w:spacing w:line="0" w:lineRule="atLeast"/>
        <w:ind w:left="345"/>
        <w:rPr>
          <w:rFonts w:ascii="Arial" w:eastAsia="Arial" w:hAnsi="Arial"/>
        </w:rPr>
      </w:pPr>
    </w:p>
    <w:p w14:paraId="61DEEA18" w14:textId="77777777" w:rsidR="00730F68" w:rsidRDefault="00730F68" w:rsidP="00174B8F">
      <w:pPr>
        <w:spacing w:line="0" w:lineRule="atLeast"/>
        <w:ind w:left="345"/>
        <w:rPr>
          <w:rFonts w:ascii="Arial" w:eastAsia="Arial" w:hAnsi="Arial"/>
        </w:rPr>
      </w:pPr>
    </w:p>
    <w:p w14:paraId="4CEE7C09" w14:textId="77777777" w:rsidR="00174B8F" w:rsidRDefault="00174B8F" w:rsidP="000665E5">
      <w:pPr>
        <w:spacing w:line="0" w:lineRule="atLeast"/>
        <w:rPr>
          <w:rFonts w:ascii="Arial" w:eastAsia="Arial" w:hAnsi="Arial"/>
        </w:rPr>
      </w:pPr>
    </w:p>
    <w:p w14:paraId="7419318B" w14:textId="77777777" w:rsidR="00174B8F" w:rsidRPr="000E1A75" w:rsidRDefault="00174B8F" w:rsidP="000E1A75">
      <w:pPr>
        <w:spacing w:line="0" w:lineRule="atLeast"/>
        <w:ind w:right="6"/>
        <w:jc w:val="center"/>
        <w:rPr>
          <w:rFonts w:ascii="Arial" w:eastAsia="Arial" w:hAnsi="Arial"/>
          <w:b/>
          <w:u w:val="single"/>
        </w:rPr>
      </w:pPr>
      <w:r>
        <w:rPr>
          <w:rFonts w:ascii="Arial" w:eastAsia="Arial" w:hAnsi="Arial"/>
          <w:b/>
          <w:u w:val="single"/>
        </w:rPr>
        <w:lastRenderedPageBreak/>
        <w:t>ANEXO II</w:t>
      </w:r>
    </w:p>
    <w:p w14:paraId="058E9E41" w14:textId="77777777" w:rsidR="00174B8F" w:rsidRDefault="00174B8F" w:rsidP="00174B8F">
      <w:pPr>
        <w:spacing w:line="0" w:lineRule="atLeast"/>
        <w:ind w:left="3200"/>
        <w:rPr>
          <w:rFonts w:ascii="Arial" w:eastAsia="Arial" w:hAnsi="Arial"/>
          <w:u w:val="single"/>
        </w:rPr>
      </w:pPr>
      <w:r>
        <w:rPr>
          <w:rFonts w:ascii="Arial" w:eastAsia="Arial" w:hAnsi="Arial"/>
          <w:u w:val="single"/>
        </w:rPr>
        <w:t>TERMO DE REFERÊNCIA</w:t>
      </w:r>
    </w:p>
    <w:p w14:paraId="4B59E7B9" w14:textId="77777777" w:rsidR="00174B8F" w:rsidRDefault="00174B8F" w:rsidP="00174B8F">
      <w:pPr>
        <w:spacing w:line="253" w:lineRule="exact"/>
        <w:rPr>
          <w:rFonts w:ascii="Times New Roman" w:eastAsia="Times New Roman" w:hAnsi="Times New Roman"/>
        </w:rPr>
      </w:pPr>
    </w:p>
    <w:p w14:paraId="531B8251" w14:textId="3E68C215" w:rsidR="00174B8F" w:rsidRDefault="00174B8F" w:rsidP="00174B8F">
      <w:pPr>
        <w:spacing w:line="0" w:lineRule="atLeast"/>
        <w:ind w:left="260"/>
        <w:rPr>
          <w:rFonts w:ascii="Arial" w:eastAsia="Arial" w:hAnsi="Arial"/>
        </w:rPr>
      </w:pPr>
      <w:r>
        <w:rPr>
          <w:rFonts w:ascii="Arial" w:eastAsia="Arial" w:hAnsi="Arial"/>
        </w:rPr>
        <w:t xml:space="preserve">PREGAO PRESENCIAL Nº. </w:t>
      </w:r>
      <w:r w:rsidR="00F1347E">
        <w:rPr>
          <w:rFonts w:ascii="Arial" w:eastAsia="Arial" w:hAnsi="Arial"/>
        </w:rPr>
        <w:t>0</w:t>
      </w:r>
      <w:r>
        <w:rPr>
          <w:rFonts w:ascii="Arial" w:eastAsia="Arial" w:hAnsi="Arial"/>
        </w:rPr>
        <w:t>0</w:t>
      </w:r>
      <w:r w:rsidR="000665E5">
        <w:rPr>
          <w:rFonts w:ascii="Arial" w:eastAsia="Arial" w:hAnsi="Arial"/>
        </w:rPr>
        <w:t>5</w:t>
      </w:r>
      <w:r>
        <w:rPr>
          <w:rFonts w:ascii="Arial" w:eastAsia="Arial" w:hAnsi="Arial"/>
        </w:rPr>
        <w:t>/20</w:t>
      </w:r>
      <w:r w:rsidR="000665E5">
        <w:rPr>
          <w:rFonts w:ascii="Arial" w:eastAsia="Arial" w:hAnsi="Arial"/>
        </w:rPr>
        <w:t>20</w:t>
      </w:r>
    </w:p>
    <w:p w14:paraId="61633CA8" w14:textId="77777777" w:rsidR="00174B8F" w:rsidRDefault="00174B8F" w:rsidP="00174B8F">
      <w:pPr>
        <w:spacing w:line="259" w:lineRule="exact"/>
        <w:rPr>
          <w:rFonts w:ascii="Times New Roman" w:eastAsia="Times New Roman" w:hAnsi="Times New Roman"/>
        </w:rPr>
      </w:pPr>
    </w:p>
    <w:p w14:paraId="371AF410" w14:textId="77777777" w:rsidR="00174B8F" w:rsidRDefault="00174B8F" w:rsidP="00174B8F">
      <w:pPr>
        <w:numPr>
          <w:ilvl w:val="0"/>
          <w:numId w:val="13"/>
        </w:numPr>
        <w:tabs>
          <w:tab w:val="left" w:pos="1030"/>
        </w:tabs>
        <w:spacing w:after="0" w:line="236" w:lineRule="auto"/>
        <w:ind w:left="260" w:right="266" w:firstLine="2"/>
        <w:rPr>
          <w:rFonts w:ascii="Arial" w:eastAsia="Arial" w:hAnsi="Arial"/>
        </w:rPr>
      </w:pPr>
      <w:r>
        <w:rPr>
          <w:rFonts w:ascii="Arial" w:eastAsia="Arial" w:hAnsi="Arial"/>
        </w:rPr>
        <w:t>- INTRODUÇÃO: Trata-se o presente instrumento da descrição do objeto, quantidade e unidade dos bens objeto do certame.</w:t>
      </w:r>
    </w:p>
    <w:p w14:paraId="2011ED65" w14:textId="77777777" w:rsidR="00174B8F" w:rsidRDefault="00174B8F" w:rsidP="00174B8F">
      <w:pPr>
        <w:spacing w:line="265" w:lineRule="exact"/>
        <w:rPr>
          <w:rFonts w:ascii="Times New Roman" w:eastAsia="Times New Roman" w:hAnsi="Times New Roman"/>
        </w:rPr>
      </w:pPr>
    </w:p>
    <w:p w14:paraId="3701CD14" w14:textId="4A910B2F" w:rsidR="00174B8F" w:rsidRPr="000665E5" w:rsidRDefault="000665E5" w:rsidP="000665E5">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sidR="000E1A75" w:rsidRPr="000665E5">
        <w:rPr>
          <w:rFonts w:ascii="Arial" w:hAnsi="Arial" w:cs="Arial"/>
        </w:rPr>
        <w:t xml:space="preserve">A presente Licitação tem por objeto por exclusividade a Contratação de </w:t>
      </w:r>
      <w:r w:rsidRPr="000665E5">
        <w:rPr>
          <w:rFonts w:ascii="Arial" w:hAnsi="Arial" w:cs="Arial"/>
        </w:rPr>
        <w:t>empresa para fornecimento dos seguintes produtos conforme lotes:</w:t>
      </w:r>
    </w:p>
    <w:p w14:paraId="5CF31743" w14:textId="1012EAB8" w:rsidR="007D717D" w:rsidRDefault="00C478AE" w:rsidP="007D717D">
      <w:pPr>
        <w:spacing w:line="235" w:lineRule="auto"/>
        <w:ind w:right="266"/>
        <w:jc w:val="both"/>
        <w:rPr>
          <w:rFonts w:ascii="Times New Roman" w:hAnsi="Times New Roman" w:cs="Times New Roman"/>
          <w:b/>
        </w:rPr>
      </w:pPr>
      <w:r w:rsidRPr="006811CD">
        <w:rPr>
          <w:rFonts w:ascii="Times New Roman" w:hAnsi="Times New Roman" w:cs="Times New Roman"/>
          <w:b/>
          <w:u w:val="single"/>
        </w:rPr>
        <w:t>Lote I:</w:t>
      </w:r>
      <w:r w:rsidRPr="00A50776">
        <w:rPr>
          <w:rFonts w:ascii="Times New Roman" w:hAnsi="Times New Roman" w:cs="Times New Roman"/>
          <w:b/>
        </w:rPr>
        <w:t xml:space="preserve"> </w:t>
      </w:r>
      <w:r>
        <w:rPr>
          <w:rFonts w:ascii="Times New Roman" w:hAnsi="Times New Roman" w:cs="Times New Roman"/>
          <w:b/>
        </w:rPr>
        <w:t>Aquisição de Equipamentos e Aparelhos para a Saúde conforme proposta n. 11284.701000/1200-01.</w:t>
      </w:r>
    </w:p>
    <w:tbl>
      <w:tblPr>
        <w:tblW w:w="10565" w:type="dxa"/>
        <w:tblInd w:w="-1139" w:type="dxa"/>
        <w:tblLayout w:type="fixed"/>
        <w:tblCellMar>
          <w:left w:w="70" w:type="dxa"/>
          <w:right w:w="70" w:type="dxa"/>
        </w:tblCellMar>
        <w:tblLook w:val="04A0" w:firstRow="1" w:lastRow="0" w:firstColumn="1" w:lastColumn="0" w:noHBand="0" w:noVBand="1"/>
      </w:tblPr>
      <w:tblGrid>
        <w:gridCol w:w="358"/>
        <w:gridCol w:w="6805"/>
        <w:gridCol w:w="709"/>
        <w:gridCol w:w="567"/>
        <w:gridCol w:w="1134"/>
        <w:gridCol w:w="992"/>
      </w:tblGrid>
      <w:tr w:rsidR="00B10DC8" w:rsidRPr="00062D6E" w14:paraId="39FAA056" w14:textId="77777777" w:rsidTr="00B10DC8">
        <w:trPr>
          <w:trHeight w:val="300"/>
        </w:trPr>
        <w:tc>
          <w:tcPr>
            <w:tcW w:w="35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B98BA44" w14:textId="77777777" w:rsidR="00B10DC8" w:rsidRPr="00062D6E" w:rsidRDefault="00B10DC8" w:rsidP="00B10DC8">
            <w:pPr>
              <w:spacing w:after="0" w:line="240" w:lineRule="auto"/>
              <w:jc w:val="center"/>
              <w:rPr>
                <w:rFonts w:ascii="Arial" w:eastAsia="Times New Roman" w:hAnsi="Arial" w:cs="Arial"/>
                <w:color w:val="000000"/>
                <w:sz w:val="16"/>
                <w:szCs w:val="16"/>
              </w:rPr>
            </w:pPr>
          </w:p>
        </w:tc>
        <w:tc>
          <w:tcPr>
            <w:tcW w:w="68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D2E871C" w14:textId="77777777" w:rsidR="00B10DC8" w:rsidRPr="00062D6E" w:rsidRDefault="00B10DC8" w:rsidP="00B10DC8">
            <w:pPr>
              <w:tabs>
                <w:tab w:val="left" w:pos="8933"/>
              </w:tabs>
              <w:spacing w:after="0" w:line="240" w:lineRule="auto"/>
              <w:jc w:val="center"/>
              <w:rPr>
                <w:rFonts w:ascii="Arial" w:eastAsia="Times New Roman" w:hAnsi="Arial" w:cs="Arial"/>
                <w:color w:val="000000"/>
                <w:sz w:val="16"/>
                <w:szCs w:val="16"/>
              </w:rPr>
            </w:pPr>
            <w:r w:rsidRPr="00062D6E">
              <w:rPr>
                <w:rFonts w:ascii="Arial" w:eastAsia="Times New Roman" w:hAnsi="Arial" w:cs="Arial"/>
                <w:color w:val="000000"/>
                <w:sz w:val="16"/>
                <w:szCs w:val="16"/>
              </w:rPr>
              <w:t xml:space="preserve">DRESCRIÇÃO </w:t>
            </w:r>
            <w:r>
              <w:rPr>
                <w:rFonts w:ascii="Arial" w:eastAsia="Times New Roman" w:hAnsi="Arial" w:cs="Arial"/>
                <w:color w:val="000000"/>
                <w:sz w:val="16"/>
                <w:szCs w:val="16"/>
              </w:rPr>
              <w:t>EQUIPAMENTOS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D023727" w14:textId="77777777" w:rsidR="00B10DC8" w:rsidRPr="00062D6E" w:rsidRDefault="00B10DC8" w:rsidP="00B10D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UNID</w:t>
            </w:r>
            <w:proofErr w:type="gramStart"/>
            <w:r>
              <w:rPr>
                <w:rFonts w:ascii="Arial" w:eastAsia="Times New Roman" w:hAnsi="Arial" w:cs="Arial"/>
                <w:color w:val="000000"/>
                <w:sz w:val="16"/>
                <w:szCs w:val="16"/>
              </w:rPr>
              <w:t xml:space="preserve">  </w:t>
            </w:r>
            <w:proofErr w:type="gramEnd"/>
            <w:r>
              <w:rPr>
                <w:rFonts w:ascii="Arial" w:eastAsia="Times New Roman" w:hAnsi="Arial" w:cs="Arial"/>
                <w:color w:val="000000"/>
                <w:sz w:val="16"/>
                <w:szCs w:val="16"/>
              </w:rPr>
              <w:t>MED</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90AC848" w14:textId="77777777" w:rsidR="00B10DC8" w:rsidRPr="00062D6E" w:rsidRDefault="00B10DC8" w:rsidP="00B10DC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QTD</w:t>
            </w:r>
            <w:proofErr w:type="gramStart"/>
            <w:r w:rsidRPr="00062D6E">
              <w:rPr>
                <w:rFonts w:ascii="Arial" w:eastAsia="Times New Roman" w:hAnsi="Arial" w:cs="Arial"/>
                <w:color w:val="000000"/>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DB24867" w14:textId="77777777" w:rsidR="00B10DC8" w:rsidRPr="00062D6E" w:rsidRDefault="00B10DC8" w:rsidP="00B10DC8">
            <w:pPr>
              <w:spacing w:after="0" w:line="240" w:lineRule="auto"/>
              <w:jc w:val="center"/>
              <w:rPr>
                <w:rFonts w:ascii="Arial" w:eastAsia="Times New Roman" w:hAnsi="Arial" w:cs="Arial"/>
                <w:color w:val="000000"/>
                <w:sz w:val="16"/>
                <w:szCs w:val="16"/>
              </w:rPr>
            </w:pPr>
            <w:proofErr w:type="gramEnd"/>
            <w:r w:rsidRPr="00062D6E">
              <w:rPr>
                <w:rFonts w:ascii="Arial" w:eastAsia="Times New Roman" w:hAnsi="Arial" w:cs="Arial"/>
                <w:color w:val="000000"/>
                <w:sz w:val="16"/>
                <w:szCs w:val="16"/>
              </w:rPr>
              <w:t>VALOR UNITARIO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B904D85" w14:textId="77777777" w:rsidR="00B10DC8" w:rsidRPr="00062D6E" w:rsidRDefault="00B10DC8" w:rsidP="00B10D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V</w:t>
            </w:r>
            <w:r w:rsidRPr="00062D6E">
              <w:rPr>
                <w:rFonts w:ascii="Arial" w:eastAsia="Times New Roman" w:hAnsi="Arial" w:cs="Arial"/>
                <w:color w:val="000000"/>
                <w:sz w:val="16"/>
                <w:szCs w:val="16"/>
              </w:rPr>
              <w:t>R TOTAL</w:t>
            </w:r>
          </w:p>
        </w:tc>
      </w:tr>
      <w:tr w:rsidR="00B10DC8" w:rsidRPr="00062D6E" w14:paraId="0C4B815F" w14:textId="77777777" w:rsidTr="00B10DC8">
        <w:trPr>
          <w:trHeight w:val="245"/>
        </w:trPr>
        <w:tc>
          <w:tcPr>
            <w:tcW w:w="358" w:type="dxa"/>
            <w:vMerge/>
            <w:tcBorders>
              <w:top w:val="single" w:sz="4" w:space="0" w:color="auto"/>
              <w:left w:val="single" w:sz="4" w:space="0" w:color="auto"/>
              <w:bottom w:val="single" w:sz="4" w:space="0" w:color="000000"/>
              <w:right w:val="single" w:sz="4" w:space="0" w:color="auto"/>
            </w:tcBorders>
            <w:vAlign w:val="center"/>
            <w:hideMark/>
          </w:tcPr>
          <w:p w14:paraId="5EE5E5D9" w14:textId="77777777" w:rsidR="00B10DC8" w:rsidRPr="00062D6E" w:rsidRDefault="00B10DC8" w:rsidP="00B10DC8">
            <w:pPr>
              <w:spacing w:after="0" w:line="240" w:lineRule="auto"/>
              <w:rPr>
                <w:rFonts w:ascii="Arial" w:eastAsia="Times New Roman" w:hAnsi="Arial" w:cs="Arial"/>
                <w:color w:val="000000"/>
                <w:sz w:val="16"/>
                <w:szCs w:val="16"/>
              </w:rPr>
            </w:pPr>
          </w:p>
        </w:tc>
        <w:tc>
          <w:tcPr>
            <w:tcW w:w="6805" w:type="dxa"/>
            <w:vMerge/>
            <w:tcBorders>
              <w:top w:val="single" w:sz="4" w:space="0" w:color="auto"/>
              <w:left w:val="single" w:sz="4" w:space="0" w:color="auto"/>
              <w:bottom w:val="single" w:sz="4" w:space="0" w:color="auto"/>
              <w:right w:val="single" w:sz="4" w:space="0" w:color="auto"/>
            </w:tcBorders>
            <w:vAlign w:val="center"/>
            <w:hideMark/>
          </w:tcPr>
          <w:p w14:paraId="34AF912C" w14:textId="77777777" w:rsidR="00B10DC8" w:rsidRPr="00062D6E" w:rsidRDefault="00B10DC8" w:rsidP="00B10DC8">
            <w:pPr>
              <w:spacing w:after="0" w:line="240" w:lineRule="auto"/>
              <w:rPr>
                <w:rFonts w:ascii="Arial" w:eastAsia="Times New Roman" w:hAnsi="Arial" w:cs="Arial"/>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E610892" w14:textId="77777777" w:rsidR="00B10DC8" w:rsidRPr="00062D6E" w:rsidRDefault="00B10DC8" w:rsidP="00B10DC8">
            <w:pPr>
              <w:spacing w:after="0" w:line="240" w:lineRule="auto"/>
              <w:rPr>
                <w:rFonts w:ascii="Arial" w:eastAsia="Times New Roman" w:hAnsi="Arial" w:cs="Arial"/>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B929CBB" w14:textId="77777777" w:rsidR="00B10DC8" w:rsidRPr="00062D6E" w:rsidRDefault="00B10DC8" w:rsidP="00B10DC8">
            <w:pPr>
              <w:spacing w:after="0" w:line="240" w:lineRule="auto"/>
              <w:rPr>
                <w:rFonts w:ascii="Arial" w:eastAsia="Times New Roman" w:hAnsi="Arial" w:cs="Arial"/>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93AE04" w14:textId="77777777" w:rsidR="00B10DC8" w:rsidRPr="00062D6E" w:rsidRDefault="00B10DC8" w:rsidP="00B10DC8">
            <w:pPr>
              <w:spacing w:after="0" w:line="240" w:lineRule="auto"/>
              <w:rPr>
                <w:rFonts w:ascii="Arial" w:eastAsia="Times New Roman" w:hAnsi="Arial" w:cs="Arial"/>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87A180" w14:textId="77777777" w:rsidR="00B10DC8" w:rsidRPr="00062D6E" w:rsidRDefault="00B10DC8" w:rsidP="00B10DC8">
            <w:pPr>
              <w:spacing w:after="0" w:line="240" w:lineRule="auto"/>
              <w:rPr>
                <w:rFonts w:ascii="Arial" w:eastAsia="Times New Roman" w:hAnsi="Arial" w:cs="Arial"/>
                <w:color w:val="000000"/>
                <w:sz w:val="16"/>
                <w:szCs w:val="16"/>
              </w:rPr>
            </w:pPr>
          </w:p>
        </w:tc>
      </w:tr>
      <w:tr w:rsidR="00B10DC8" w:rsidRPr="00062D6E" w14:paraId="3A89299E" w14:textId="77777777" w:rsidTr="00B10DC8">
        <w:trPr>
          <w:trHeight w:val="31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7AED322"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1</w:t>
            </w:r>
            <w:proofErr w:type="gramEnd"/>
          </w:p>
        </w:tc>
        <w:tc>
          <w:tcPr>
            <w:tcW w:w="6805" w:type="dxa"/>
            <w:tcBorders>
              <w:top w:val="nil"/>
              <w:left w:val="nil"/>
              <w:bottom w:val="single" w:sz="4" w:space="0" w:color="auto"/>
              <w:right w:val="single" w:sz="4" w:space="0" w:color="auto"/>
            </w:tcBorders>
            <w:shd w:val="clear" w:color="auto" w:fill="auto"/>
            <w:noWrap/>
            <w:vAlign w:val="bottom"/>
            <w:hideMark/>
          </w:tcPr>
          <w:p w14:paraId="18E68CFB"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LONGARIA: ASSENTO/ENCOSTO 03 LUGARES</w:t>
            </w:r>
          </w:p>
        </w:tc>
        <w:tc>
          <w:tcPr>
            <w:tcW w:w="709" w:type="dxa"/>
            <w:tcBorders>
              <w:top w:val="nil"/>
              <w:left w:val="nil"/>
              <w:bottom w:val="single" w:sz="4" w:space="0" w:color="auto"/>
              <w:right w:val="single" w:sz="4" w:space="0" w:color="auto"/>
            </w:tcBorders>
            <w:shd w:val="clear" w:color="auto" w:fill="auto"/>
            <w:noWrap/>
            <w:vAlign w:val="center"/>
            <w:hideMark/>
          </w:tcPr>
          <w:p w14:paraId="5FBB338D"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UNID</w:t>
            </w:r>
          </w:p>
        </w:tc>
        <w:tc>
          <w:tcPr>
            <w:tcW w:w="567" w:type="dxa"/>
            <w:tcBorders>
              <w:top w:val="nil"/>
              <w:left w:val="nil"/>
              <w:bottom w:val="single" w:sz="4" w:space="0" w:color="auto"/>
              <w:right w:val="single" w:sz="4" w:space="0" w:color="auto"/>
            </w:tcBorders>
            <w:shd w:val="clear" w:color="auto" w:fill="auto"/>
            <w:noWrap/>
            <w:vAlign w:val="center"/>
            <w:hideMark/>
          </w:tcPr>
          <w:p w14:paraId="2BB5952C"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1</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70287081"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R$ 450,00</w:t>
            </w:r>
          </w:p>
        </w:tc>
        <w:tc>
          <w:tcPr>
            <w:tcW w:w="992" w:type="dxa"/>
            <w:tcBorders>
              <w:top w:val="nil"/>
              <w:left w:val="nil"/>
              <w:bottom w:val="single" w:sz="4" w:space="0" w:color="auto"/>
              <w:right w:val="single" w:sz="4" w:space="0" w:color="auto"/>
            </w:tcBorders>
            <w:shd w:val="clear" w:color="auto" w:fill="auto"/>
            <w:noWrap/>
            <w:vAlign w:val="center"/>
            <w:hideMark/>
          </w:tcPr>
          <w:p w14:paraId="5A70F58E"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R$ 450,00</w:t>
            </w:r>
          </w:p>
        </w:tc>
      </w:tr>
      <w:tr w:rsidR="00B10DC8" w:rsidRPr="00062D6E" w14:paraId="4A307C0A" w14:textId="77777777" w:rsidTr="00B10DC8">
        <w:trPr>
          <w:trHeight w:val="31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B0E74DB"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2</w:t>
            </w:r>
            <w:proofErr w:type="gramEnd"/>
          </w:p>
        </w:tc>
        <w:tc>
          <w:tcPr>
            <w:tcW w:w="6805" w:type="dxa"/>
            <w:tcBorders>
              <w:top w:val="nil"/>
              <w:left w:val="nil"/>
              <w:bottom w:val="single" w:sz="4" w:space="0" w:color="auto"/>
              <w:right w:val="single" w:sz="4" w:space="0" w:color="auto"/>
            </w:tcBorders>
            <w:shd w:val="clear" w:color="auto" w:fill="auto"/>
            <w:noWrap/>
            <w:vAlign w:val="bottom"/>
            <w:hideMark/>
          </w:tcPr>
          <w:p w14:paraId="34A5C2F6"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MESA PARA COMPUTADOR: MADEIRA/MDP/ MDF/ SIMILAR C/ 01 A 02 GAVETAS</w:t>
            </w:r>
          </w:p>
        </w:tc>
        <w:tc>
          <w:tcPr>
            <w:tcW w:w="709" w:type="dxa"/>
            <w:tcBorders>
              <w:top w:val="nil"/>
              <w:left w:val="nil"/>
              <w:bottom w:val="single" w:sz="4" w:space="0" w:color="auto"/>
              <w:right w:val="single" w:sz="4" w:space="0" w:color="auto"/>
            </w:tcBorders>
            <w:shd w:val="clear" w:color="auto" w:fill="auto"/>
            <w:noWrap/>
            <w:vAlign w:val="center"/>
            <w:hideMark/>
          </w:tcPr>
          <w:p w14:paraId="56352332"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UNID</w:t>
            </w:r>
          </w:p>
        </w:tc>
        <w:tc>
          <w:tcPr>
            <w:tcW w:w="567" w:type="dxa"/>
            <w:tcBorders>
              <w:top w:val="nil"/>
              <w:left w:val="nil"/>
              <w:bottom w:val="single" w:sz="4" w:space="0" w:color="auto"/>
              <w:right w:val="single" w:sz="4" w:space="0" w:color="auto"/>
            </w:tcBorders>
            <w:shd w:val="clear" w:color="auto" w:fill="auto"/>
            <w:noWrap/>
            <w:vAlign w:val="center"/>
            <w:hideMark/>
          </w:tcPr>
          <w:p w14:paraId="4F94081C"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1</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7D07F6EE"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R$ 393,00</w:t>
            </w:r>
          </w:p>
        </w:tc>
        <w:tc>
          <w:tcPr>
            <w:tcW w:w="992" w:type="dxa"/>
            <w:tcBorders>
              <w:top w:val="nil"/>
              <w:left w:val="nil"/>
              <w:bottom w:val="single" w:sz="4" w:space="0" w:color="auto"/>
              <w:right w:val="single" w:sz="4" w:space="0" w:color="auto"/>
            </w:tcBorders>
            <w:shd w:val="clear" w:color="auto" w:fill="auto"/>
            <w:noWrap/>
            <w:vAlign w:val="center"/>
            <w:hideMark/>
          </w:tcPr>
          <w:p w14:paraId="359903B8"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R$ 393,00</w:t>
            </w:r>
          </w:p>
        </w:tc>
      </w:tr>
      <w:tr w:rsidR="00B10DC8" w:rsidRPr="00062D6E" w14:paraId="497CAE1B" w14:textId="77777777" w:rsidTr="00B10DC8">
        <w:trPr>
          <w:trHeight w:val="176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1136F70" w14:textId="77777777" w:rsidR="00B10DC8" w:rsidRPr="00062D6E" w:rsidRDefault="00B10DC8" w:rsidP="00B10DC8">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proofErr w:type="gramStart"/>
            <w:r w:rsidRPr="00062D6E">
              <w:rPr>
                <w:rFonts w:ascii="Arial" w:eastAsia="Times New Roman" w:hAnsi="Arial" w:cs="Arial"/>
                <w:color w:val="000000"/>
                <w:sz w:val="16"/>
                <w:szCs w:val="16"/>
              </w:rPr>
              <w:t>3</w:t>
            </w:r>
            <w:proofErr w:type="gramEnd"/>
          </w:p>
        </w:tc>
        <w:tc>
          <w:tcPr>
            <w:tcW w:w="6805" w:type="dxa"/>
            <w:tcBorders>
              <w:top w:val="nil"/>
              <w:left w:val="nil"/>
              <w:bottom w:val="single" w:sz="4" w:space="0" w:color="auto"/>
              <w:right w:val="single" w:sz="4" w:space="0" w:color="auto"/>
            </w:tcBorders>
            <w:shd w:val="clear" w:color="auto" w:fill="auto"/>
            <w:vAlign w:val="center"/>
            <w:hideMark/>
          </w:tcPr>
          <w:p w14:paraId="21A6F36E" w14:textId="77777777" w:rsidR="00B10DC8" w:rsidRPr="00062D6E" w:rsidRDefault="00B10DC8" w:rsidP="00B10DC8">
            <w:pPr>
              <w:spacing w:after="0" w:line="240" w:lineRule="auto"/>
              <w:jc w:val="both"/>
              <w:rPr>
                <w:rFonts w:ascii="Arial" w:eastAsia="Times New Roman" w:hAnsi="Arial" w:cs="Arial"/>
                <w:color w:val="000000"/>
                <w:sz w:val="16"/>
                <w:szCs w:val="16"/>
              </w:rPr>
            </w:pPr>
            <w:r w:rsidRPr="00062D6E">
              <w:rPr>
                <w:rFonts w:ascii="Arial" w:eastAsia="Times New Roman" w:hAnsi="Arial" w:cs="Arial"/>
                <w:color w:val="000000"/>
                <w:sz w:val="16"/>
                <w:szCs w:val="16"/>
              </w:rPr>
              <w:t>IMPRESSORA LASER</w:t>
            </w:r>
            <w:r>
              <w:rPr>
                <w:rFonts w:ascii="Arial" w:eastAsia="Times New Roman" w:hAnsi="Arial" w:cs="Arial"/>
                <w:color w:val="000000"/>
                <w:sz w:val="16"/>
                <w:szCs w:val="16"/>
              </w:rPr>
              <w:t xml:space="preserve"> (</w:t>
            </w:r>
            <w:r w:rsidRPr="00062D6E">
              <w:rPr>
                <w:rFonts w:ascii="Arial" w:eastAsia="Times New Roman" w:hAnsi="Arial" w:cs="Arial"/>
                <w:color w:val="000000"/>
                <w:sz w:val="16"/>
                <w:szCs w:val="16"/>
              </w:rPr>
              <w:t>COMUM):</w:t>
            </w:r>
          </w:p>
          <w:p w14:paraId="1CD59157" w14:textId="77777777" w:rsidR="00B10DC8" w:rsidRPr="00062D6E" w:rsidRDefault="00B10DC8" w:rsidP="00B10DC8">
            <w:pPr>
              <w:spacing w:after="0" w:line="240" w:lineRule="auto"/>
              <w:jc w:val="both"/>
              <w:rPr>
                <w:rFonts w:ascii="Arial" w:eastAsia="Times New Roman" w:hAnsi="Arial" w:cs="Arial"/>
                <w:color w:val="000000"/>
                <w:sz w:val="16"/>
                <w:szCs w:val="16"/>
              </w:rPr>
            </w:pPr>
            <w:r w:rsidRPr="00062D6E">
              <w:rPr>
                <w:rFonts w:ascii="Arial" w:eastAsia="Times New Roman" w:hAnsi="Arial" w:cs="Arial"/>
                <w:color w:val="000000"/>
                <w:sz w:val="16"/>
                <w:szCs w:val="16"/>
              </w:rPr>
              <w:t xml:space="preserve">Especificação </w:t>
            </w:r>
            <w:proofErr w:type="spellStart"/>
            <w:r w:rsidRPr="00062D6E">
              <w:rPr>
                <w:rFonts w:ascii="Arial" w:eastAsia="Times New Roman" w:hAnsi="Arial" w:cs="Arial"/>
                <w:color w:val="000000"/>
                <w:sz w:val="16"/>
                <w:szCs w:val="16"/>
              </w:rPr>
              <w:t>minima</w:t>
            </w:r>
            <w:proofErr w:type="spellEnd"/>
            <w:r w:rsidRPr="00062D6E">
              <w:rPr>
                <w:rFonts w:ascii="Arial" w:eastAsia="Times New Roman" w:hAnsi="Arial" w:cs="Arial"/>
                <w:color w:val="000000"/>
                <w:sz w:val="16"/>
                <w:szCs w:val="16"/>
              </w:rPr>
              <w:t xml:space="preserve">: que </w:t>
            </w:r>
            <w:proofErr w:type="spellStart"/>
            <w:r w:rsidRPr="00062D6E">
              <w:rPr>
                <w:rFonts w:ascii="Arial" w:eastAsia="Times New Roman" w:hAnsi="Arial" w:cs="Arial"/>
                <w:color w:val="000000"/>
                <w:sz w:val="16"/>
                <w:szCs w:val="16"/>
              </w:rPr>
              <w:t>estja</w:t>
            </w:r>
            <w:proofErr w:type="spellEnd"/>
            <w:r w:rsidRPr="00062D6E">
              <w:rPr>
                <w:rFonts w:ascii="Arial" w:eastAsia="Times New Roman" w:hAnsi="Arial" w:cs="Arial"/>
                <w:color w:val="000000"/>
                <w:sz w:val="16"/>
                <w:szCs w:val="16"/>
              </w:rPr>
              <w:t xml:space="preserve"> em linha de produção pelo fabricante; impressora laser com padrão de cor monocromático; resolução </w:t>
            </w:r>
            <w:proofErr w:type="spellStart"/>
            <w:r w:rsidRPr="00062D6E">
              <w:rPr>
                <w:rFonts w:ascii="Arial" w:eastAsia="Times New Roman" w:hAnsi="Arial" w:cs="Arial"/>
                <w:color w:val="000000"/>
                <w:sz w:val="16"/>
                <w:szCs w:val="16"/>
              </w:rPr>
              <w:t>minima</w:t>
            </w:r>
            <w:proofErr w:type="spellEnd"/>
            <w:r w:rsidRPr="00062D6E">
              <w:rPr>
                <w:rFonts w:ascii="Arial" w:eastAsia="Times New Roman" w:hAnsi="Arial" w:cs="Arial"/>
                <w:color w:val="000000"/>
                <w:sz w:val="16"/>
                <w:szCs w:val="16"/>
              </w:rPr>
              <w:t xml:space="preserve"> 1200x1200 DPI; velocidade de 35 páginas por minutos PPM; suportar tamanho de papel A5, A4 carta e oficio; capacidade de entrada de </w:t>
            </w:r>
            <w:proofErr w:type="gramStart"/>
            <w:r w:rsidRPr="00062D6E">
              <w:rPr>
                <w:rFonts w:ascii="Arial" w:eastAsia="Times New Roman" w:hAnsi="Arial" w:cs="Arial"/>
                <w:color w:val="000000"/>
                <w:sz w:val="16"/>
                <w:szCs w:val="16"/>
              </w:rPr>
              <w:t>200 página</w:t>
            </w:r>
            <w:proofErr w:type="gramEnd"/>
            <w:r w:rsidRPr="00062D6E">
              <w:rPr>
                <w:rFonts w:ascii="Arial" w:eastAsia="Times New Roman" w:hAnsi="Arial" w:cs="Arial"/>
                <w:color w:val="000000"/>
                <w:sz w:val="16"/>
                <w:szCs w:val="16"/>
              </w:rPr>
              <w:t>; ciclo mensal de 50.000 páginas; interface USB; permitir compartilhamento por meio e rede 10/100/100 ethernet e WIFI 802.11b/g/n; suportar</w:t>
            </w:r>
            <w:r>
              <w:rPr>
                <w:rFonts w:ascii="Arial" w:eastAsia="Times New Roman" w:hAnsi="Arial" w:cs="Arial"/>
                <w:color w:val="000000"/>
                <w:sz w:val="16"/>
                <w:szCs w:val="16"/>
              </w:rPr>
              <w:t xml:space="preserve"> frente e verso automático; o prod</w:t>
            </w:r>
            <w:r w:rsidRPr="00062D6E">
              <w:rPr>
                <w:rFonts w:ascii="Arial" w:eastAsia="Times New Roman" w:hAnsi="Arial" w:cs="Arial"/>
                <w:color w:val="000000"/>
                <w:sz w:val="16"/>
                <w:szCs w:val="16"/>
              </w:rPr>
              <w:t>uto deverá ser novo, sem uso, reforma ou recondicionamento garantia de 12 meses.</w:t>
            </w:r>
          </w:p>
        </w:tc>
        <w:tc>
          <w:tcPr>
            <w:tcW w:w="709" w:type="dxa"/>
            <w:tcBorders>
              <w:top w:val="nil"/>
              <w:left w:val="nil"/>
              <w:bottom w:val="single" w:sz="4" w:space="0" w:color="auto"/>
              <w:right w:val="single" w:sz="4" w:space="0" w:color="auto"/>
            </w:tcBorders>
            <w:shd w:val="clear" w:color="auto" w:fill="auto"/>
            <w:noWrap/>
            <w:vAlign w:val="center"/>
            <w:hideMark/>
          </w:tcPr>
          <w:p w14:paraId="483569EE"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UNID</w:t>
            </w:r>
          </w:p>
        </w:tc>
        <w:tc>
          <w:tcPr>
            <w:tcW w:w="567" w:type="dxa"/>
            <w:tcBorders>
              <w:top w:val="nil"/>
              <w:left w:val="nil"/>
              <w:bottom w:val="single" w:sz="4" w:space="0" w:color="auto"/>
              <w:right w:val="single" w:sz="4" w:space="0" w:color="auto"/>
            </w:tcBorders>
            <w:shd w:val="clear" w:color="auto" w:fill="auto"/>
            <w:noWrap/>
            <w:vAlign w:val="center"/>
            <w:hideMark/>
          </w:tcPr>
          <w:p w14:paraId="442DB98F"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1</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29348495"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R$ 1.980,00</w:t>
            </w:r>
          </w:p>
        </w:tc>
        <w:tc>
          <w:tcPr>
            <w:tcW w:w="992" w:type="dxa"/>
            <w:tcBorders>
              <w:top w:val="nil"/>
              <w:left w:val="nil"/>
              <w:bottom w:val="single" w:sz="4" w:space="0" w:color="auto"/>
              <w:right w:val="single" w:sz="4" w:space="0" w:color="auto"/>
            </w:tcBorders>
            <w:shd w:val="clear" w:color="auto" w:fill="auto"/>
            <w:noWrap/>
            <w:vAlign w:val="center"/>
            <w:hideMark/>
          </w:tcPr>
          <w:p w14:paraId="5ECF159A"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R$ 1.980,00</w:t>
            </w:r>
          </w:p>
        </w:tc>
      </w:tr>
      <w:tr w:rsidR="00B10DC8" w:rsidRPr="00062D6E" w14:paraId="34C14130" w14:textId="77777777" w:rsidTr="00B10DC8">
        <w:trPr>
          <w:trHeight w:val="377"/>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F3010A2"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4</w:t>
            </w:r>
            <w:proofErr w:type="gramEnd"/>
          </w:p>
        </w:tc>
        <w:tc>
          <w:tcPr>
            <w:tcW w:w="6805" w:type="dxa"/>
            <w:tcBorders>
              <w:top w:val="nil"/>
              <w:left w:val="nil"/>
              <w:bottom w:val="single" w:sz="4" w:space="0" w:color="auto"/>
              <w:right w:val="single" w:sz="4" w:space="0" w:color="auto"/>
            </w:tcBorders>
            <w:shd w:val="clear" w:color="auto" w:fill="auto"/>
            <w:noWrap/>
            <w:vAlign w:val="bottom"/>
            <w:hideMark/>
          </w:tcPr>
          <w:p w14:paraId="01FAF3FE"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MESA DE ESCRITORIO: MADEIRA/MDP/MDF/SIMILAR, SIMPLES</w:t>
            </w:r>
            <w:proofErr w:type="gramStart"/>
            <w:r w:rsidRPr="00062D6E">
              <w:rPr>
                <w:rFonts w:ascii="Arial" w:eastAsia="Times New Roman" w:hAnsi="Arial" w:cs="Arial"/>
                <w:color w:val="000000"/>
                <w:sz w:val="16"/>
                <w:szCs w:val="16"/>
              </w:rPr>
              <w:t xml:space="preserve">  </w:t>
            </w:r>
            <w:proofErr w:type="gramEnd"/>
            <w:r w:rsidRPr="00062D6E">
              <w:rPr>
                <w:rFonts w:ascii="Arial" w:eastAsia="Times New Roman" w:hAnsi="Arial" w:cs="Arial"/>
                <w:color w:val="000000"/>
                <w:sz w:val="16"/>
                <w:szCs w:val="16"/>
              </w:rPr>
              <w:t>C/ GAVETAS</w:t>
            </w:r>
          </w:p>
        </w:tc>
        <w:tc>
          <w:tcPr>
            <w:tcW w:w="709" w:type="dxa"/>
            <w:tcBorders>
              <w:top w:val="nil"/>
              <w:left w:val="nil"/>
              <w:bottom w:val="single" w:sz="4" w:space="0" w:color="auto"/>
              <w:right w:val="single" w:sz="4" w:space="0" w:color="auto"/>
            </w:tcBorders>
            <w:shd w:val="clear" w:color="auto" w:fill="auto"/>
            <w:noWrap/>
            <w:vAlign w:val="center"/>
            <w:hideMark/>
          </w:tcPr>
          <w:p w14:paraId="136F0249"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UNID</w:t>
            </w:r>
          </w:p>
        </w:tc>
        <w:tc>
          <w:tcPr>
            <w:tcW w:w="567" w:type="dxa"/>
            <w:tcBorders>
              <w:top w:val="nil"/>
              <w:left w:val="nil"/>
              <w:bottom w:val="single" w:sz="4" w:space="0" w:color="auto"/>
              <w:right w:val="single" w:sz="4" w:space="0" w:color="auto"/>
            </w:tcBorders>
            <w:shd w:val="clear" w:color="auto" w:fill="auto"/>
            <w:noWrap/>
            <w:vAlign w:val="center"/>
            <w:hideMark/>
          </w:tcPr>
          <w:p w14:paraId="24B7680A"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2</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2B1F16FC"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R$ 558,00</w:t>
            </w:r>
          </w:p>
        </w:tc>
        <w:tc>
          <w:tcPr>
            <w:tcW w:w="992" w:type="dxa"/>
            <w:tcBorders>
              <w:top w:val="nil"/>
              <w:left w:val="nil"/>
              <w:bottom w:val="single" w:sz="4" w:space="0" w:color="auto"/>
              <w:right w:val="single" w:sz="4" w:space="0" w:color="auto"/>
            </w:tcBorders>
            <w:shd w:val="clear" w:color="auto" w:fill="auto"/>
            <w:noWrap/>
            <w:vAlign w:val="center"/>
            <w:hideMark/>
          </w:tcPr>
          <w:p w14:paraId="62C182BC"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R$ 1.116,00</w:t>
            </w:r>
          </w:p>
        </w:tc>
      </w:tr>
      <w:tr w:rsidR="00B10DC8" w:rsidRPr="00062D6E" w14:paraId="21DDD9D9" w14:textId="77777777" w:rsidTr="00B10DC8">
        <w:trPr>
          <w:trHeight w:val="69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4EE8E93"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5</w:t>
            </w:r>
            <w:proofErr w:type="gramEnd"/>
          </w:p>
        </w:tc>
        <w:tc>
          <w:tcPr>
            <w:tcW w:w="6805" w:type="dxa"/>
            <w:tcBorders>
              <w:top w:val="nil"/>
              <w:left w:val="nil"/>
              <w:bottom w:val="single" w:sz="4" w:space="0" w:color="auto"/>
              <w:right w:val="single" w:sz="4" w:space="0" w:color="auto"/>
            </w:tcBorders>
            <w:shd w:val="clear" w:color="auto" w:fill="auto"/>
            <w:vAlign w:val="bottom"/>
            <w:hideMark/>
          </w:tcPr>
          <w:p w14:paraId="7EE089D2"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 xml:space="preserve">MESA PARA IMPRESSORA: </w:t>
            </w:r>
            <w:proofErr w:type="gramStart"/>
            <w:r w:rsidRPr="00062D6E">
              <w:rPr>
                <w:rFonts w:ascii="Arial" w:eastAsia="Times New Roman" w:hAnsi="Arial" w:cs="Arial"/>
                <w:color w:val="000000"/>
                <w:sz w:val="16"/>
                <w:szCs w:val="16"/>
              </w:rPr>
              <w:t>ESTRUTURA :</w:t>
            </w:r>
            <w:proofErr w:type="gramEnd"/>
            <w:r w:rsidRPr="00062D6E">
              <w:rPr>
                <w:rFonts w:ascii="Arial" w:eastAsia="Times New Roman" w:hAnsi="Arial" w:cs="Arial"/>
                <w:color w:val="000000"/>
                <w:sz w:val="16"/>
                <w:szCs w:val="16"/>
              </w:rPr>
              <w:t xml:space="preserve"> AÇO/FERRO PINTADO;DIMENSÕES MINIMAS: MINIMO DE 50X40X70 CM; TAMPO: MADEIRA/MDP/MDF/SIMILAR</w:t>
            </w:r>
          </w:p>
        </w:tc>
        <w:tc>
          <w:tcPr>
            <w:tcW w:w="709" w:type="dxa"/>
            <w:tcBorders>
              <w:top w:val="nil"/>
              <w:left w:val="nil"/>
              <w:bottom w:val="single" w:sz="4" w:space="0" w:color="auto"/>
              <w:right w:val="single" w:sz="4" w:space="0" w:color="auto"/>
            </w:tcBorders>
            <w:shd w:val="clear" w:color="auto" w:fill="auto"/>
            <w:noWrap/>
            <w:vAlign w:val="center"/>
            <w:hideMark/>
          </w:tcPr>
          <w:p w14:paraId="07143734"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UNID</w:t>
            </w:r>
          </w:p>
        </w:tc>
        <w:tc>
          <w:tcPr>
            <w:tcW w:w="567" w:type="dxa"/>
            <w:tcBorders>
              <w:top w:val="nil"/>
              <w:left w:val="nil"/>
              <w:bottom w:val="single" w:sz="4" w:space="0" w:color="auto"/>
              <w:right w:val="single" w:sz="4" w:space="0" w:color="auto"/>
            </w:tcBorders>
            <w:shd w:val="clear" w:color="auto" w:fill="auto"/>
            <w:noWrap/>
            <w:vAlign w:val="center"/>
            <w:hideMark/>
          </w:tcPr>
          <w:p w14:paraId="2D966763"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2</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7E08FBDB"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R$ 181,00</w:t>
            </w:r>
          </w:p>
        </w:tc>
        <w:tc>
          <w:tcPr>
            <w:tcW w:w="992" w:type="dxa"/>
            <w:tcBorders>
              <w:top w:val="nil"/>
              <w:left w:val="nil"/>
              <w:bottom w:val="single" w:sz="4" w:space="0" w:color="auto"/>
              <w:right w:val="single" w:sz="4" w:space="0" w:color="auto"/>
            </w:tcBorders>
            <w:shd w:val="clear" w:color="auto" w:fill="auto"/>
            <w:noWrap/>
            <w:vAlign w:val="center"/>
            <w:hideMark/>
          </w:tcPr>
          <w:p w14:paraId="39B2F7EC"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R$ 362,00</w:t>
            </w:r>
          </w:p>
        </w:tc>
      </w:tr>
      <w:tr w:rsidR="00B10DC8" w:rsidRPr="00062D6E" w14:paraId="262D7202" w14:textId="77777777" w:rsidTr="00B10DC8">
        <w:trPr>
          <w:trHeight w:val="31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6FB2DC0"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6</w:t>
            </w:r>
            <w:proofErr w:type="gramEnd"/>
          </w:p>
        </w:tc>
        <w:tc>
          <w:tcPr>
            <w:tcW w:w="6805" w:type="dxa"/>
            <w:tcBorders>
              <w:top w:val="nil"/>
              <w:left w:val="nil"/>
              <w:bottom w:val="single" w:sz="4" w:space="0" w:color="auto"/>
              <w:right w:val="single" w:sz="4" w:space="0" w:color="auto"/>
            </w:tcBorders>
            <w:shd w:val="clear" w:color="auto" w:fill="auto"/>
            <w:noWrap/>
            <w:vAlign w:val="bottom"/>
            <w:hideMark/>
          </w:tcPr>
          <w:p w14:paraId="7D17095F"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CADEIRA: MATERIAL DE COMFECÇÃO: AÇO/FERRO PINTADO</w:t>
            </w:r>
          </w:p>
        </w:tc>
        <w:tc>
          <w:tcPr>
            <w:tcW w:w="709" w:type="dxa"/>
            <w:tcBorders>
              <w:top w:val="nil"/>
              <w:left w:val="nil"/>
              <w:bottom w:val="single" w:sz="4" w:space="0" w:color="auto"/>
              <w:right w:val="single" w:sz="4" w:space="0" w:color="auto"/>
            </w:tcBorders>
            <w:shd w:val="clear" w:color="auto" w:fill="auto"/>
            <w:noWrap/>
            <w:vAlign w:val="center"/>
            <w:hideMark/>
          </w:tcPr>
          <w:p w14:paraId="77CF6D8E"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UNID</w:t>
            </w:r>
          </w:p>
        </w:tc>
        <w:tc>
          <w:tcPr>
            <w:tcW w:w="567" w:type="dxa"/>
            <w:tcBorders>
              <w:top w:val="nil"/>
              <w:left w:val="nil"/>
              <w:bottom w:val="single" w:sz="4" w:space="0" w:color="auto"/>
              <w:right w:val="single" w:sz="4" w:space="0" w:color="auto"/>
            </w:tcBorders>
            <w:shd w:val="clear" w:color="auto" w:fill="auto"/>
            <w:noWrap/>
            <w:vAlign w:val="center"/>
            <w:hideMark/>
          </w:tcPr>
          <w:p w14:paraId="6BAADE17"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5</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1516FBCA"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R$ 100,00</w:t>
            </w:r>
          </w:p>
        </w:tc>
        <w:tc>
          <w:tcPr>
            <w:tcW w:w="992" w:type="dxa"/>
            <w:tcBorders>
              <w:top w:val="nil"/>
              <w:left w:val="nil"/>
              <w:bottom w:val="single" w:sz="4" w:space="0" w:color="auto"/>
              <w:right w:val="single" w:sz="4" w:space="0" w:color="auto"/>
            </w:tcBorders>
            <w:shd w:val="clear" w:color="auto" w:fill="auto"/>
            <w:noWrap/>
            <w:vAlign w:val="center"/>
            <w:hideMark/>
          </w:tcPr>
          <w:p w14:paraId="2DC6295C"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R$ 500,00</w:t>
            </w:r>
          </w:p>
        </w:tc>
      </w:tr>
      <w:tr w:rsidR="00B10DC8" w:rsidRPr="00062D6E" w14:paraId="1ACB3BFA" w14:textId="77777777" w:rsidTr="00B10DC8">
        <w:trPr>
          <w:trHeight w:val="421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87B8A6C"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lastRenderedPageBreak/>
              <w:t>7</w:t>
            </w:r>
            <w:proofErr w:type="gramEnd"/>
          </w:p>
        </w:tc>
        <w:tc>
          <w:tcPr>
            <w:tcW w:w="6805" w:type="dxa"/>
            <w:tcBorders>
              <w:top w:val="nil"/>
              <w:left w:val="nil"/>
              <w:bottom w:val="single" w:sz="4" w:space="0" w:color="auto"/>
              <w:right w:val="single" w:sz="4" w:space="0" w:color="auto"/>
            </w:tcBorders>
            <w:shd w:val="clear" w:color="auto" w:fill="auto"/>
            <w:vAlign w:val="center"/>
            <w:hideMark/>
          </w:tcPr>
          <w:p w14:paraId="767A26F3" w14:textId="77777777" w:rsidR="00B10DC8" w:rsidRPr="00062D6E" w:rsidRDefault="00B10DC8" w:rsidP="00B10DC8">
            <w:pPr>
              <w:spacing w:after="0" w:line="240" w:lineRule="auto"/>
              <w:jc w:val="both"/>
              <w:rPr>
                <w:rFonts w:ascii="Arial" w:eastAsia="Times New Roman" w:hAnsi="Arial" w:cs="Arial"/>
                <w:color w:val="000000"/>
                <w:sz w:val="16"/>
                <w:szCs w:val="16"/>
              </w:rPr>
            </w:pPr>
            <w:r w:rsidRPr="00062D6E">
              <w:rPr>
                <w:rFonts w:ascii="Arial" w:eastAsia="Times New Roman" w:hAnsi="Arial" w:cs="Arial"/>
                <w:color w:val="000000"/>
                <w:sz w:val="16"/>
                <w:szCs w:val="16"/>
              </w:rPr>
              <w:t xml:space="preserve">COMPUTADOR </w:t>
            </w:r>
            <w:proofErr w:type="gramStart"/>
            <w:r w:rsidRPr="00062D6E">
              <w:rPr>
                <w:rFonts w:ascii="Arial" w:eastAsia="Times New Roman" w:hAnsi="Arial" w:cs="Arial"/>
                <w:color w:val="000000"/>
                <w:sz w:val="16"/>
                <w:szCs w:val="16"/>
              </w:rPr>
              <w:t xml:space="preserve">( </w:t>
            </w:r>
            <w:proofErr w:type="gramEnd"/>
            <w:r w:rsidRPr="00062D6E">
              <w:rPr>
                <w:rFonts w:ascii="Arial" w:eastAsia="Times New Roman" w:hAnsi="Arial" w:cs="Arial"/>
                <w:color w:val="000000"/>
                <w:sz w:val="16"/>
                <w:szCs w:val="16"/>
              </w:rPr>
              <w:t>DESKTOP-BÁSICO):</w:t>
            </w:r>
          </w:p>
          <w:p w14:paraId="473530B0" w14:textId="40354F22" w:rsidR="00B10DC8" w:rsidRPr="00062D6E" w:rsidRDefault="00B10DC8" w:rsidP="00B10DC8">
            <w:pPr>
              <w:spacing w:after="0" w:line="240" w:lineRule="auto"/>
              <w:jc w:val="both"/>
              <w:rPr>
                <w:rFonts w:ascii="Arial" w:eastAsia="Times New Roman" w:hAnsi="Arial" w:cs="Arial"/>
                <w:color w:val="000000"/>
                <w:sz w:val="16"/>
                <w:szCs w:val="16"/>
              </w:rPr>
            </w:pPr>
            <w:r w:rsidRPr="00062D6E">
              <w:rPr>
                <w:rFonts w:ascii="Arial" w:eastAsia="Times New Roman" w:hAnsi="Arial" w:cs="Arial"/>
                <w:color w:val="000000"/>
                <w:sz w:val="16"/>
                <w:szCs w:val="16"/>
              </w:rPr>
              <w:t xml:space="preserve"> Especificação </w:t>
            </w:r>
            <w:proofErr w:type="spellStart"/>
            <w:r w:rsidRPr="00062D6E">
              <w:rPr>
                <w:rFonts w:ascii="Arial" w:eastAsia="Times New Roman" w:hAnsi="Arial" w:cs="Arial"/>
                <w:color w:val="000000"/>
                <w:sz w:val="16"/>
                <w:szCs w:val="16"/>
              </w:rPr>
              <w:t>minima</w:t>
            </w:r>
            <w:proofErr w:type="spellEnd"/>
            <w:r w:rsidRPr="00062D6E">
              <w:rPr>
                <w:rFonts w:ascii="Arial" w:eastAsia="Times New Roman" w:hAnsi="Arial" w:cs="Arial"/>
                <w:color w:val="000000"/>
                <w:sz w:val="16"/>
                <w:szCs w:val="16"/>
              </w:rPr>
              <w:t xml:space="preserve">: que </w:t>
            </w:r>
            <w:proofErr w:type="spellStart"/>
            <w:r w:rsidRPr="00062D6E">
              <w:rPr>
                <w:rFonts w:ascii="Arial" w:eastAsia="Times New Roman" w:hAnsi="Arial" w:cs="Arial"/>
                <w:color w:val="000000"/>
                <w:sz w:val="16"/>
                <w:szCs w:val="16"/>
              </w:rPr>
              <w:t>estaja</w:t>
            </w:r>
            <w:proofErr w:type="spellEnd"/>
            <w:r w:rsidRPr="00062D6E">
              <w:rPr>
                <w:rFonts w:ascii="Arial" w:eastAsia="Times New Roman" w:hAnsi="Arial" w:cs="Arial"/>
                <w:color w:val="000000"/>
                <w:sz w:val="16"/>
                <w:szCs w:val="16"/>
              </w:rPr>
              <w:t xml:space="preserve"> em linha de produção pelo fabricante. Computador desktop com processador no </w:t>
            </w:r>
            <w:proofErr w:type="spellStart"/>
            <w:r w:rsidRPr="00062D6E">
              <w:rPr>
                <w:rFonts w:ascii="Arial" w:eastAsia="Times New Roman" w:hAnsi="Arial" w:cs="Arial"/>
                <w:color w:val="000000"/>
                <w:sz w:val="16"/>
                <w:szCs w:val="16"/>
              </w:rPr>
              <w:t>mimimo</w:t>
            </w:r>
            <w:proofErr w:type="spellEnd"/>
            <w:r w:rsidRPr="00062D6E">
              <w:rPr>
                <w:rFonts w:ascii="Arial" w:eastAsia="Times New Roman" w:hAnsi="Arial" w:cs="Arial"/>
                <w:color w:val="000000"/>
                <w:sz w:val="16"/>
                <w:szCs w:val="16"/>
              </w:rPr>
              <w:t xml:space="preserve"> que possua no </w:t>
            </w:r>
            <w:proofErr w:type="spellStart"/>
            <w:r w:rsidRPr="00062D6E">
              <w:rPr>
                <w:rFonts w:ascii="Arial" w:eastAsia="Times New Roman" w:hAnsi="Arial" w:cs="Arial"/>
                <w:color w:val="000000"/>
                <w:sz w:val="16"/>
                <w:szCs w:val="16"/>
              </w:rPr>
              <w:t>minimo</w:t>
            </w:r>
            <w:proofErr w:type="spellEnd"/>
            <w:r w:rsidRPr="00062D6E">
              <w:rPr>
                <w:rFonts w:ascii="Arial" w:eastAsia="Times New Roman" w:hAnsi="Arial" w:cs="Arial"/>
                <w:color w:val="000000"/>
                <w:sz w:val="16"/>
                <w:szCs w:val="16"/>
              </w:rPr>
              <w:t xml:space="preserve"> </w:t>
            </w:r>
            <w:proofErr w:type="gramStart"/>
            <w:r w:rsidRPr="00062D6E">
              <w:rPr>
                <w:rFonts w:ascii="Arial" w:eastAsia="Times New Roman" w:hAnsi="Arial" w:cs="Arial"/>
                <w:color w:val="000000"/>
                <w:sz w:val="16"/>
                <w:szCs w:val="16"/>
              </w:rPr>
              <w:t>4</w:t>
            </w:r>
            <w:proofErr w:type="gramEnd"/>
            <w:r w:rsidRPr="00062D6E">
              <w:rPr>
                <w:rFonts w:ascii="Arial" w:eastAsia="Times New Roman" w:hAnsi="Arial" w:cs="Arial"/>
                <w:color w:val="000000"/>
                <w:sz w:val="16"/>
                <w:szCs w:val="16"/>
              </w:rPr>
              <w:t xml:space="preserve"> núcleos, 8 </w:t>
            </w:r>
            <w:proofErr w:type="spellStart"/>
            <w:r w:rsidRPr="00062D6E">
              <w:rPr>
                <w:rFonts w:ascii="Arial" w:eastAsia="Times New Roman" w:hAnsi="Arial" w:cs="Arial"/>
                <w:color w:val="000000"/>
                <w:sz w:val="16"/>
                <w:szCs w:val="16"/>
              </w:rPr>
              <w:t>thereads</w:t>
            </w:r>
            <w:proofErr w:type="spellEnd"/>
            <w:r w:rsidRPr="00062D6E">
              <w:rPr>
                <w:rFonts w:ascii="Arial" w:eastAsia="Times New Roman" w:hAnsi="Arial" w:cs="Arial"/>
                <w:color w:val="000000"/>
                <w:sz w:val="16"/>
                <w:szCs w:val="16"/>
              </w:rPr>
              <w:t xml:space="preserve"> e frequência de 3.0 GHz; possuir 1 disco </w:t>
            </w:r>
            <w:proofErr w:type="spellStart"/>
            <w:r w:rsidRPr="00062D6E">
              <w:rPr>
                <w:rFonts w:ascii="Arial" w:eastAsia="Times New Roman" w:hAnsi="Arial" w:cs="Arial"/>
                <w:color w:val="000000"/>
                <w:sz w:val="16"/>
                <w:szCs w:val="16"/>
              </w:rPr>
              <w:t>rigido</w:t>
            </w:r>
            <w:proofErr w:type="spellEnd"/>
            <w:r w:rsidRPr="00062D6E">
              <w:rPr>
                <w:rFonts w:ascii="Arial" w:eastAsia="Times New Roman" w:hAnsi="Arial" w:cs="Arial"/>
                <w:color w:val="000000"/>
                <w:sz w:val="16"/>
                <w:szCs w:val="16"/>
              </w:rPr>
              <w:t xml:space="preserve"> de 1 TB ou SSD 240 GB, memoria RAM de GB, em 2 </w:t>
            </w:r>
            <w:proofErr w:type="spellStart"/>
            <w:r w:rsidRPr="00062D6E">
              <w:rPr>
                <w:rFonts w:ascii="Arial" w:eastAsia="Times New Roman" w:hAnsi="Arial" w:cs="Arial"/>
                <w:color w:val="000000"/>
                <w:sz w:val="16"/>
                <w:szCs w:val="16"/>
              </w:rPr>
              <w:t>modulos</w:t>
            </w:r>
            <w:proofErr w:type="spellEnd"/>
            <w:r w:rsidRPr="00062D6E">
              <w:rPr>
                <w:rFonts w:ascii="Arial" w:eastAsia="Times New Roman" w:hAnsi="Arial" w:cs="Arial"/>
                <w:color w:val="000000"/>
                <w:sz w:val="16"/>
                <w:szCs w:val="16"/>
              </w:rPr>
              <w:t xml:space="preserve"> </w:t>
            </w:r>
            <w:proofErr w:type="spellStart"/>
            <w:r w:rsidRPr="00062D6E">
              <w:rPr>
                <w:rFonts w:ascii="Arial" w:eastAsia="Times New Roman" w:hAnsi="Arial" w:cs="Arial"/>
                <w:color w:val="000000"/>
                <w:sz w:val="16"/>
                <w:szCs w:val="16"/>
              </w:rPr>
              <w:t>identicos</w:t>
            </w:r>
            <w:proofErr w:type="spellEnd"/>
            <w:r w:rsidRPr="00062D6E">
              <w:rPr>
                <w:rFonts w:ascii="Arial" w:eastAsia="Times New Roman" w:hAnsi="Arial" w:cs="Arial"/>
                <w:color w:val="000000"/>
                <w:sz w:val="16"/>
                <w:szCs w:val="16"/>
              </w:rPr>
              <w:t xml:space="preserve"> de 4 GB cada do tipo SDRA </w:t>
            </w:r>
            <w:proofErr w:type="spellStart"/>
            <w:r w:rsidRPr="00062D6E">
              <w:rPr>
                <w:rFonts w:ascii="Arial" w:eastAsia="Times New Roman" w:hAnsi="Arial" w:cs="Arial"/>
                <w:color w:val="000000"/>
                <w:sz w:val="16"/>
                <w:szCs w:val="16"/>
              </w:rPr>
              <w:t>ddr</w:t>
            </w:r>
            <w:proofErr w:type="spellEnd"/>
            <w:r w:rsidRPr="00062D6E">
              <w:rPr>
                <w:rFonts w:ascii="Arial" w:eastAsia="Times New Roman" w:hAnsi="Arial" w:cs="Arial"/>
                <w:color w:val="000000"/>
                <w:sz w:val="16"/>
                <w:szCs w:val="16"/>
              </w:rPr>
              <w:t xml:space="preserve"> 42.133 MHz ou superior, operando em modalidade dual CHANNEL. A placa principal deve ter arquitetura ATX, MICROATX, BTX ou MICROBTX, conforme padrões estabelecidos e divulgados no sitio </w:t>
            </w:r>
            <w:proofErr w:type="spellStart"/>
            <w:r w:rsidRPr="00062D6E">
              <w:rPr>
                <w:rFonts w:ascii="Arial" w:eastAsia="Times New Roman" w:hAnsi="Arial" w:cs="Arial"/>
                <w:color w:val="000000"/>
                <w:sz w:val="16"/>
                <w:szCs w:val="16"/>
              </w:rPr>
              <w:t>ww</w:t>
            </w:r>
            <w:proofErr w:type="spellEnd"/>
            <w:r w:rsidRPr="00062D6E">
              <w:rPr>
                <w:rFonts w:ascii="Arial" w:eastAsia="Times New Roman" w:hAnsi="Arial" w:cs="Arial"/>
                <w:color w:val="000000"/>
                <w:sz w:val="16"/>
                <w:szCs w:val="16"/>
              </w:rPr>
              <w:t xml:space="preserve">. </w:t>
            </w:r>
            <w:proofErr w:type="spellStart"/>
            <w:proofErr w:type="gramStart"/>
            <w:r w:rsidRPr="00062D6E">
              <w:rPr>
                <w:rFonts w:ascii="Arial" w:eastAsia="Times New Roman" w:hAnsi="Arial" w:cs="Arial"/>
                <w:color w:val="000000"/>
                <w:sz w:val="16"/>
                <w:szCs w:val="16"/>
              </w:rPr>
              <w:t>formfacto</w:t>
            </w:r>
            <w:proofErr w:type="spellEnd"/>
            <w:proofErr w:type="gramEnd"/>
            <w:r w:rsidRPr="00062D6E">
              <w:rPr>
                <w:rFonts w:ascii="Arial" w:eastAsia="Times New Roman" w:hAnsi="Arial" w:cs="Arial"/>
                <w:color w:val="000000"/>
                <w:sz w:val="16"/>
                <w:szCs w:val="16"/>
              </w:rPr>
              <w:t xml:space="preserve"> rs.org, organismo que define os padrões existentes. Possuir pelo menos </w:t>
            </w:r>
            <w:proofErr w:type="gramStart"/>
            <w:r w:rsidRPr="00062D6E">
              <w:rPr>
                <w:rFonts w:ascii="Arial" w:eastAsia="Times New Roman" w:hAnsi="Arial" w:cs="Arial"/>
                <w:color w:val="000000"/>
                <w:sz w:val="16"/>
                <w:szCs w:val="16"/>
              </w:rPr>
              <w:t>1</w:t>
            </w:r>
            <w:proofErr w:type="gramEnd"/>
            <w:r w:rsidRPr="00062D6E">
              <w:rPr>
                <w:rFonts w:ascii="Arial" w:eastAsia="Times New Roman" w:hAnsi="Arial" w:cs="Arial"/>
                <w:color w:val="000000"/>
                <w:sz w:val="16"/>
                <w:szCs w:val="16"/>
              </w:rPr>
              <w:t xml:space="preserve"> slot PCI-EXPRESS2.0 x 16 ou superior. Possuir sistema de detecção de intrusão de chassis, com acionador instalado no gabinete. O adaptador de </w:t>
            </w:r>
            <w:proofErr w:type="spellStart"/>
            <w:r w:rsidRPr="00062D6E">
              <w:rPr>
                <w:rFonts w:ascii="Arial" w:eastAsia="Times New Roman" w:hAnsi="Arial" w:cs="Arial"/>
                <w:color w:val="000000"/>
                <w:sz w:val="16"/>
                <w:szCs w:val="16"/>
              </w:rPr>
              <w:t>vídep</w:t>
            </w:r>
            <w:proofErr w:type="spellEnd"/>
            <w:r w:rsidRPr="00062D6E">
              <w:rPr>
                <w:rFonts w:ascii="Arial" w:eastAsia="Times New Roman" w:hAnsi="Arial" w:cs="Arial"/>
                <w:color w:val="000000"/>
                <w:sz w:val="16"/>
                <w:szCs w:val="16"/>
              </w:rPr>
              <w:t xml:space="preserve"> integrado deverá ser no </w:t>
            </w:r>
            <w:proofErr w:type="spellStart"/>
            <w:r w:rsidRPr="00062D6E">
              <w:rPr>
                <w:rFonts w:ascii="Arial" w:eastAsia="Times New Roman" w:hAnsi="Arial" w:cs="Arial"/>
                <w:color w:val="000000"/>
                <w:sz w:val="16"/>
                <w:szCs w:val="16"/>
              </w:rPr>
              <w:t>minimo</w:t>
            </w:r>
            <w:proofErr w:type="spellEnd"/>
            <w:r w:rsidRPr="00062D6E">
              <w:rPr>
                <w:rFonts w:ascii="Arial" w:eastAsia="Times New Roman" w:hAnsi="Arial" w:cs="Arial"/>
                <w:color w:val="000000"/>
                <w:sz w:val="16"/>
                <w:szCs w:val="16"/>
              </w:rPr>
              <w:t xml:space="preserve"> </w:t>
            </w:r>
            <w:proofErr w:type="gramStart"/>
            <w:r w:rsidRPr="00062D6E">
              <w:rPr>
                <w:rFonts w:ascii="Arial" w:eastAsia="Times New Roman" w:hAnsi="Arial" w:cs="Arial"/>
                <w:color w:val="000000"/>
                <w:sz w:val="16"/>
                <w:szCs w:val="16"/>
              </w:rPr>
              <w:t>2</w:t>
            </w:r>
            <w:proofErr w:type="gramEnd"/>
            <w:r w:rsidRPr="00062D6E">
              <w:rPr>
                <w:rFonts w:ascii="Arial" w:eastAsia="Times New Roman" w:hAnsi="Arial" w:cs="Arial"/>
                <w:color w:val="000000"/>
                <w:sz w:val="16"/>
                <w:szCs w:val="16"/>
              </w:rPr>
              <w:t xml:space="preserve"> saídas de vídeo, sendo pelo menos 1 digital do tipo HDMI, display, PORT ou DVI. Unidade combinada de gravação de disco ótico CD, DVD rom. Teclado USB, ABNT2, 107 teclas com fio e mouse USB, 800 DPI, </w:t>
            </w:r>
            <w:proofErr w:type="gramStart"/>
            <w:r w:rsidRPr="00062D6E">
              <w:rPr>
                <w:rFonts w:ascii="Arial" w:eastAsia="Times New Roman" w:hAnsi="Arial" w:cs="Arial"/>
                <w:color w:val="000000"/>
                <w:sz w:val="16"/>
                <w:szCs w:val="16"/>
              </w:rPr>
              <w:t>2</w:t>
            </w:r>
            <w:proofErr w:type="gramEnd"/>
            <w:r w:rsidRPr="00062D6E">
              <w:rPr>
                <w:rFonts w:ascii="Arial" w:eastAsia="Times New Roman" w:hAnsi="Arial" w:cs="Arial"/>
                <w:color w:val="000000"/>
                <w:sz w:val="16"/>
                <w:szCs w:val="16"/>
              </w:rPr>
              <w:t xml:space="preserve"> botões, scroll com fio. Monitor de LED19 polegadas </w:t>
            </w:r>
            <w:proofErr w:type="gramStart"/>
            <w:r w:rsidRPr="00062D6E">
              <w:rPr>
                <w:rFonts w:ascii="Arial" w:eastAsia="Times New Roman" w:hAnsi="Arial" w:cs="Arial"/>
                <w:color w:val="000000"/>
                <w:sz w:val="16"/>
                <w:szCs w:val="16"/>
              </w:rPr>
              <w:t xml:space="preserve">( </w:t>
            </w:r>
            <w:proofErr w:type="spellStart"/>
            <w:proofErr w:type="gramEnd"/>
            <w:r w:rsidRPr="00062D6E">
              <w:rPr>
                <w:rFonts w:ascii="Arial" w:eastAsia="Times New Roman" w:hAnsi="Arial" w:cs="Arial"/>
                <w:color w:val="000000"/>
                <w:sz w:val="16"/>
                <w:szCs w:val="16"/>
              </w:rPr>
              <w:t>windescreen</w:t>
            </w:r>
            <w:proofErr w:type="spellEnd"/>
            <w:r w:rsidRPr="00062D6E">
              <w:rPr>
                <w:rFonts w:ascii="Arial" w:eastAsia="Times New Roman" w:hAnsi="Arial" w:cs="Arial"/>
                <w:color w:val="000000"/>
                <w:sz w:val="16"/>
                <w:szCs w:val="16"/>
              </w:rPr>
              <w:t xml:space="preserve"> 16:9). Interfaces de rede 10/100/1000 e WIFI padrão IEEE 802.11 b/g/n. Sistema operacional Windows </w:t>
            </w:r>
            <w:r w:rsidR="00354964">
              <w:rPr>
                <w:rFonts w:ascii="Arial" w:eastAsia="Times New Roman" w:hAnsi="Arial" w:cs="Arial"/>
                <w:color w:val="000000"/>
                <w:sz w:val="16"/>
                <w:szCs w:val="16"/>
              </w:rPr>
              <w:t xml:space="preserve">10 pro </w:t>
            </w:r>
            <w:proofErr w:type="gramStart"/>
            <w:r w:rsidR="00354964">
              <w:rPr>
                <w:rFonts w:ascii="Arial" w:eastAsia="Times New Roman" w:hAnsi="Arial" w:cs="Arial"/>
                <w:color w:val="000000"/>
                <w:sz w:val="16"/>
                <w:szCs w:val="16"/>
              </w:rPr>
              <w:t xml:space="preserve">( </w:t>
            </w:r>
            <w:proofErr w:type="gramEnd"/>
            <w:r w:rsidR="00354964">
              <w:rPr>
                <w:rFonts w:ascii="Arial" w:eastAsia="Times New Roman" w:hAnsi="Arial" w:cs="Arial"/>
                <w:color w:val="000000"/>
                <w:sz w:val="16"/>
                <w:szCs w:val="16"/>
              </w:rPr>
              <w:t>64 bits). Fonte compatí</w:t>
            </w:r>
            <w:r w:rsidRPr="00062D6E">
              <w:rPr>
                <w:rFonts w:ascii="Arial" w:eastAsia="Times New Roman" w:hAnsi="Arial" w:cs="Arial"/>
                <w:color w:val="000000"/>
                <w:sz w:val="16"/>
                <w:szCs w:val="16"/>
              </w:rPr>
              <w:t>vel e que suporte toda a configuração exigida no item</w:t>
            </w:r>
            <w:r w:rsidR="00354964">
              <w:rPr>
                <w:rFonts w:ascii="Arial" w:eastAsia="Times New Roman" w:hAnsi="Arial" w:cs="Arial"/>
                <w:color w:val="000000"/>
                <w:sz w:val="16"/>
                <w:szCs w:val="16"/>
              </w:rPr>
              <w:t>. Ga</w:t>
            </w:r>
            <w:r w:rsidRPr="00062D6E">
              <w:rPr>
                <w:rFonts w:ascii="Arial" w:eastAsia="Times New Roman" w:hAnsi="Arial" w:cs="Arial"/>
                <w:color w:val="000000"/>
                <w:sz w:val="16"/>
                <w:szCs w:val="16"/>
              </w:rPr>
              <w:t xml:space="preserve">binete e periféricos deverão funcionar na vertical ou horizontal. Todos os equipamentos ofertados </w:t>
            </w:r>
            <w:proofErr w:type="gramStart"/>
            <w:r w:rsidRPr="00062D6E">
              <w:rPr>
                <w:rFonts w:ascii="Arial" w:eastAsia="Times New Roman" w:hAnsi="Arial" w:cs="Arial"/>
                <w:color w:val="000000"/>
                <w:sz w:val="16"/>
                <w:szCs w:val="16"/>
              </w:rPr>
              <w:t xml:space="preserve">( </w:t>
            </w:r>
            <w:proofErr w:type="gramEnd"/>
            <w:r w:rsidRPr="00062D6E">
              <w:rPr>
                <w:rFonts w:ascii="Arial" w:eastAsia="Times New Roman" w:hAnsi="Arial" w:cs="Arial"/>
                <w:color w:val="000000"/>
                <w:sz w:val="16"/>
                <w:szCs w:val="16"/>
              </w:rPr>
              <w:t>gabinete, teclado, mouse e monitor) devem possuir gradações  neutras da cores branca, preta ou cinza, e manter o mesmo padrão de cor. Todos os compone</w:t>
            </w:r>
            <w:r w:rsidR="00354964">
              <w:rPr>
                <w:rFonts w:ascii="Arial" w:eastAsia="Times New Roman" w:hAnsi="Arial" w:cs="Arial"/>
                <w:color w:val="000000"/>
                <w:sz w:val="16"/>
                <w:szCs w:val="16"/>
              </w:rPr>
              <w:t>n</w:t>
            </w:r>
            <w:r w:rsidRPr="00062D6E">
              <w:rPr>
                <w:rFonts w:ascii="Arial" w:eastAsia="Times New Roman" w:hAnsi="Arial" w:cs="Arial"/>
                <w:color w:val="000000"/>
                <w:sz w:val="16"/>
                <w:szCs w:val="16"/>
              </w:rPr>
              <w:t>tes do produto deverão ser novos, sem uso, reforma ou recondicionamento. Garantia de 12 meses.</w:t>
            </w:r>
          </w:p>
        </w:tc>
        <w:tc>
          <w:tcPr>
            <w:tcW w:w="709" w:type="dxa"/>
            <w:tcBorders>
              <w:top w:val="nil"/>
              <w:left w:val="nil"/>
              <w:bottom w:val="single" w:sz="4" w:space="0" w:color="auto"/>
              <w:right w:val="single" w:sz="4" w:space="0" w:color="auto"/>
            </w:tcBorders>
            <w:shd w:val="clear" w:color="auto" w:fill="auto"/>
            <w:noWrap/>
            <w:vAlign w:val="center"/>
            <w:hideMark/>
          </w:tcPr>
          <w:p w14:paraId="5E99A5E1"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UNID</w:t>
            </w:r>
          </w:p>
        </w:tc>
        <w:tc>
          <w:tcPr>
            <w:tcW w:w="567" w:type="dxa"/>
            <w:tcBorders>
              <w:top w:val="nil"/>
              <w:left w:val="nil"/>
              <w:bottom w:val="single" w:sz="4" w:space="0" w:color="auto"/>
              <w:right w:val="single" w:sz="4" w:space="0" w:color="auto"/>
            </w:tcBorders>
            <w:shd w:val="clear" w:color="auto" w:fill="auto"/>
            <w:noWrap/>
            <w:vAlign w:val="center"/>
            <w:hideMark/>
          </w:tcPr>
          <w:p w14:paraId="477D8FB1"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1</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36FE42CE"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R$ 4.924,00</w:t>
            </w:r>
          </w:p>
        </w:tc>
        <w:tc>
          <w:tcPr>
            <w:tcW w:w="992" w:type="dxa"/>
            <w:tcBorders>
              <w:top w:val="nil"/>
              <w:left w:val="nil"/>
              <w:bottom w:val="single" w:sz="4" w:space="0" w:color="auto"/>
              <w:right w:val="single" w:sz="4" w:space="0" w:color="auto"/>
            </w:tcBorders>
            <w:shd w:val="clear" w:color="auto" w:fill="auto"/>
            <w:noWrap/>
            <w:vAlign w:val="center"/>
            <w:hideMark/>
          </w:tcPr>
          <w:p w14:paraId="5355B9F1"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R$ 4.924,00</w:t>
            </w:r>
          </w:p>
        </w:tc>
      </w:tr>
      <w:tr w:rsidR="00B10DC8" w:rsidRPr="00062D6E" w14:paraId="16252DD3" w14:textId="77777777" w:rsidTr="00B10DC8">
        <w:trPr>
          <w:trHeight w:val="31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1C8AF1B"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8</w:t>
            </w:r>
            <w:proofErr w:type="gramEnd"/>
          </w:p>
        </w:tc>
        <w:tc>
          <w:tcPr>
            <w:tcW w:w="6805" w:type="dxa"/>
            <w:tcBorders>
              <w:top w:val="nil"/>
              <w:left w:val="nil"/>
              <w:bottom w:val="single" w:sz="4" w:space="0" w:color="auto"/>
              <w:right w:val="single" w:sz="4" w:space="0" w:color="auto"/>
            </w:tcBorders>
            <w:shd w:val="clear" w:color="auto" w:fill="auto"/>
            <w:noWrap/>
            <w:vAlign w:val="bottom"/>
            <w:hideMark/>
          </w:tcPr>
          <w:p w14:paraId="0AF244A7"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 xml:space="preserve">ARQUIVO: MATERIAL DE CONFECÇÃO: AÇO; GAVETAS: DE 3 A 4; DESLIZAMENTO DA GAVETA: TRILHO </w:t>
            </w:r>
            <w:proofErr w:type="gramStart"/>
            <w:r w:rsidRPr="00062D6E">
              <w:rPr>
                <w:rFonts w:ascii="Arial" w:eastAsia="Times New Roman" w:hAnsi="Arial" w:cs="Arial"/>
                <w:color w:val="000000"/>
                <w:sz w:val="16"/>
                <w:szCs w:val="16"/>
              </w:rPr>
              <w:t>TELESCÓPICO0</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0B4063BC"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UNID</w:t>
            </w:r>
          </w:p>
        </w:tc>
        <w:tc>
          <w:tcPr>
            <w:tcW w:w="567" w:type="dxa"/>
            <w:tcBorders>
              <w:top w:val="nil"/>
              <w:left w:val="nil"/>
              <w:bottom w:val="single" w:sz="4" w:space="0" w:color="auto"/>
              <w:right w:val="single" w:sz="4" w:space="0" w:color="auto"/>
            </w:tcBorders>
            <w:shd w:val="clear" w:color="auto" w:fill="auto"/>
            <w:noWrap/>
            <w:vAlign w:val="center"/>
            <w:hideMark/>
          </w:tcPr>
          <w:p w14:paraId="403EDC15"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2</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468DF66F"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R$ 571,00</w:t>
            </w:r>
          </w:p>
        </w:tc>
        <w:tc>
          <w:tcPr>
            <w:tcW w:w="992" w:type="dxa"/>
            <w:tcBorders>
              <w:top w:val="nil"/>
              <w:left w:val="nil"/>
              <w:bottom w:val="single" w:sz="4" w:space="0" w:color="auto"/>
              <w:right w:val="single" w:sz="4" w:space="0" w:color="auto"/>
            </w:tcBorders>
            <w:shd w:val="clear" w:color="auto" w:fill="auto"/>
            <w:noWrap/>
            <w:vAlign w:val="center"/>
            <w:hideMark/>
          </w:tcPr>
          <w:p w14:paraId="4F33ED58"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R$ 1.142,00</w:t>
            </w:r>
          </w:p>
        </w:tc>
      </w:tr>
      <w:tr w:rsidR="00B10DC8" w:rsidRPr="00062D6E" w14:paraId="4C86855C" w14:textId="77777777" w:rsidTr="00B10DC8">
        <w:trPr>
          <w:trHeight w:val="31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B5BBDDD"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9</w:t>
            </w:r>
            <w:proofErr w:type="gramEnd"/>
          </w:p>
        </w:tc>
        <w:tc>
          <w:tcPr>
            <w:tcW w:w="6805" w:type="dxa"/>
            <w:tcBorders>
              <w:top w:val="nil"/>
              <w:left w:val="nil"/>
              <w:bottom w:val="single" w:sz="4" w:space="0" w:color="auto"/>
              <w:right w:val="single" w:sz="4" w:space="0" w:color="auto"/>
            </w:tcBorders>
            <w:shd w:val="clear" w:color="auto" w:fill="auto"/>
            <w:noWrap/>
            <w:vAlign w:val="bottom"/>
            <w:hideMark/>
          </w:tcPr>
          <w:p w14:paraId="798F8253"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TELEVISOR: TAMANHO DA TELA: DE 32 ATE 41</w:t>
            </w:r>
          </w:p>
        </w:tc>
        <w:tc>
          <w:tcPr>
            <w:tcW w:w="709" w:type="dxa"/>
            <w:tcBorders>
              <w:top w:val="nil"/>
              <w:left w:val="nil"/>
              <w:bottom w:val="single" w:sz="4" w:space="0" w:color="auto"/>
              <w:right w:val="single" w:sz="4" w:space="0" w:color="auto"/>
            </w:tcBorders>
            <w:shd w:val="clear" w:color="auto" w:fill="auto"/>
            <w:noWrap/>
            <w:vAlign w:val="center"/>
            <w:hideMark/>
          </w:tcPr>
          <w:p w14:paraId="1187AF74"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UNID</w:t>
            </w:r>
          </w:p>
        </w:tc>
        <w:tc>
          <w:tcPr>
            <w:tcW w:w="567" w:type="dxa"/>
            <w:tcBorders>
              <w:top w:val="nil"/>
              <w:left w:val="nil"/>
              <w:bottom w:val="single" w:sz="4" w:space="0" w:color="auto"/>
              <w:right w:val="single" w:sz="4" w:space="0" w:color="auto"/>
            </w:tcBorders>
            <w:shd w:val="clear" w:color="auto" w:fill="auto"/>
            <w:noWrap/>
            <w:vAlign w:val="center"/>
            <w:hideMark/>
          </w:tcPr>
          <w:p w14:paraId="1D62AE03"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1</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6DBA7DC2"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R$ 1.792,00</w:t>
            </w:r>
          </w:p>
        </w:tc>
        <w:tc>
          <w:tcPr>
            <w:tcW w:w="992" w:type="dxa"/>
            <w:tcBorders>
              <w:top w:val="nil"/>
              <w:left w:val="nil"/>
              <w:bottom w:val="single" w:sz="4" w:space="0" w:color="auto"/>
              <w:right w:val="single" w:sz="4" w:space="0" w:color="auto"/>
            </w:tcBorders>
            <w:shd w:val="clear" w:color="auto" w:fill="auto"/>
            <w:noWrap/>
            <w:vAlign w:val="center"/>
            <w:hideMark/>
          </w:tcPr>
          <w:p w14:paraId="26775F0F"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R$ 1.792,00</w:t>
            </w:r>
          </w:p>
        </w:tc>
      </w:tr>
      <w:tr w:rsidR="00B10DC8" w:rsidRPr="00062D6E" w14:paraId="71792301" w14:textId="77777777" w:rsidTr="00B10DC8">
        <w:trPr>
          <w:trHeight w:val="31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FB6FC20"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10</w:t>
            </w:r>
          </w:p>
        </w:tc>
        <w:tc>
          <w:tcPr>
            <w:tcW w:w="6805" w:type="dxa"/>
            <w:tcBorders>
              <w:top w:val="nil"/>
              <w:left w:val="nil"/>
              <w:bottom w:val="single" w:sz="4" w:space="0" w:color="auto"/>
              <w:right w:val="single" w:sz="4" w:space="0" w:color="auto"/>
            </w:tcBorders>
            <w:shd w:val="clear" w:color="auto" w:fill="auto"/>
            <w:noWrap/>
            <w:vAlign w:val="bottom"/>
            <w:hideMark/>
          </w:tcPr>
          <w:p w14:paraId="09F35270" w14:textId="20368916"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CARRO DE CURATIVOS: materia</w:t>
            </w:r>
            <w:r w:rsidR="00354964">
              <w:rPr>
                <w:rFonts w:ascii="Arial" w:eastAsia="Times New Roman" w:hAnsi="Arial" w:cs="Arial"/>
                <w:color w:val="000000"/>
                <w:sz w:val="16"/>
                <w:szCs w:val="16"/>
              </w:rPr>
              <w:t>l de confecção: Aço inoxidável;</w:t>
            </w:r>
            <w:proofErr w:type="gramStart"/>
            <w:r w:rsidR="00354964">
              <w:rPr>
                <w:rFonts w:ascii="Arial" w:eastAsia="Times New Roman" w:hAnsi="Arial" w:cs="Arial"/>
                <w:color w:val="000000"/>
                <w:sz w:val="16"/>
                <w:szCs w:val="16"/>
              </w:rPr>
              <w:t xml:space="preserve"> </w:t>
            </w:r>
            <w:r w:rsidRPr="00062D6E">
              <w:rPr>
                <w:rFonts w:ascii="Arial" w:eastAsia="Times New Roman" w:hAnsi="Arial" w:cs="Arial"/>
                <w:color w:val="000000"/>
                <w:sz w:val="16"/>
                <w:szCs w:val="16"/>
              </w:rPr>
              <w:t xml:space="preserve"> </w:t>
            </w:r>
            <w:proofErr w:type="gramEnd"/>
            <w:r w:rsidRPr="00062D6E">
              <w:rPr>
                <w:rFonts w:ascii="Arial" w:eastAsia="Times New Roman" w:hAnsi="Arial" w:cs="Arial"/>
                <w:color w:val="000000"/>
                <w:sz w:val="16"/>
                <w:szCs w:val="16"/>
              </w:rPr>
              <w:t>Acessórios:  Balde e bacia</w:t>
            </w:r>
          </w:p>
        </w:tc>
        <w:tc>
          <w:tcPr>
            <w:tcW w:w="709" w:type="dxa"/>
            <w:tcBorders>
              <w:top w:val="nil"/>
              <w:left w:val="nil"/>
              <w:bottom w:val="single" w:sz="4" w:space="0" w:color="auto"/>
              <w:right w:val="single" w:sz="4" w:space="0" w:color="auto"/>
            </w:tcBorders>
            <w:shd w:val="clear" w:color="auto" w:fill="auto"/>
            <w:noWrap/>
            <w:vAlign w:val="center"/>
            <w:hideMark/>
          </w:tcPr>
          <w:p w14:paraId="56AE3AFF"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UNID</w:t>
            </w:r>
          </w:p>
        </w:tc>
        <w:tc>
          <w:tcPr>
            <w:tcW w:w="567" w:type="dxa"/>
            <w:tcBorders>
              <w:top w:val="nil"/>
              <w:left w:val="nil"/>
              <w:bottom w:val="single" w:sz="4" w:space="0" w:color="auto"/>
              <w:right w:val="single" w:sz="4" w:space="0" w:color="auto"/>
            </w:tcBorders>
            <w:shd w:val="clear" w:color="auto" w:fill="auto"/>
            <w:noWrap/>
            <w:vAlign w:val="center"/>
            <w:hideMark/>
          </w:tcPr>
          <w:p w14:paraId="751A3E32"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1</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0AD10425"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R$ 1.257,00</w:t>
            </w:r>
          </w:p>
        </w:tc>
        <w:tc>
          <w:tcPr>
            <w:tcW w:w="992" w:type="dxa"/>
            <w:tcBorders>
              <w:top w:val="nil"/>
              <w:left w:val="nil"/>
              <w:bottom w:val="single" w:sz="4" w:space="0" w:color="auto"/>
              <w:right w:val="single" w:sz="4" w:space="0" w:color="auto"/>
            </w:tcBorders>
            <w:shd w:val="clear" w:color="auto" w:fill="auto"/>
            <w:noWrap/>
            <w:vAlign w:val="center"/>
            <w:hideMark/>
          </w:tcPr>
          <w:p w14:paraId="0F98BC36"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R$ 1.257,00</w:t>
            </w:r>
          </w:p>
        </w:tc>
      </w:tr>
      <w:tr w:rsidR="00B10DC8" w:rsidRPr="00062D6E" w14:paraId="5222240E" w14:textId="77777777" w:rsidTr="00B10DC8">
        <w:trPr>
          <w:trHeight w:val="31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F40D0D4"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11</w:t>
            </w:r>
          </w:p>
        </w:tc>
        <w:tc>
          <w:tcPr>
            <w:tcW w:w="6805" w:type="dxa"/>
            <w:tcBorders>
              <w:top w:val="nil"/>
              <w:left w:val="nil"/>
              <w:bottom w:val="single" w:sz="4" w:space="0" w:color="auto"/>
              <w:right w:val="single" w:sz="4" w:space="0" w:color="auto"/>
            </w:tcBorders>
            <w:shd w:val="clear" w:color="auto" w:fill="auto"/>
            <w:noWrap/>
            <w:vAlign w:val="bottom"/>
            <w:hideMark/>
          </w:tcPr>
          <w:p w14:paraId="04982B69" w14:textId="0D67A26B" w:rsidR="00B10DC8" w:rsidRPr="00062D6E" w:rsidRDefault="00354964" w:rsidP="00B10D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SUPROTE DE SORO: tipo</w:t>
            </w:r>
            <w:r w:rsidR="00B10DC8" w:rsidRPr="00062D6E">
              <w:rPr>
                <w:rFonts w:ascii="Arial" w:eastAsia="Times New Roman" w:hAnsi="Arial" w:cs="Arial"/>
                <w:color w:val="000000"/>
                <w:sz w:val="16"/>
                <w:szCs w:val="16"/>
              </w:rPr>
              <w:t xml:space="preserve">: pedestal; material de </w:t>
            </w:r>
            <w:proofErr w:type="spellStart"/>
            <w:r w:rsidR="00B10DC8" w:rsidRPr="00062D6E">
              <w:rPr>
                <w:rFonts w:ascii="Arial" w:eastAsia="Times New Roman" w:hAnsi="Arial" w:cs="Arial"/>
                <w:color w:val="000000"/>
                <w:sz w:val="16"/>
                <w:szCs w:val="16"/>
              </w:rPr>
              <w:t>confeção</w:t>
            </w:r>
            <w:proofErr w:type="spellEnd"/>
            <w:r w:rsidR="00B10DC8" w:rsidRPr="00062D6E">
              <w:rPr>
                <w:rFonts w:ascii="Arial" w:eastAsia="Times New Roman" w:hAnsi="Arial" w:cs="Arial"/>
                <w:color w:val="000000"/>
                <w:sz w:val="16"/>
                <w:szCs w:val="16"/>
              </w:rPr>
              <w:t xml:space="preserve">: aço </w:t>
            </w:r>
            <w:proofErr w:type="gramStart"/>
            <w:r w:rsidR="00B10DC8" w:rsidRPr="00062D6E">
              <w:rPr>
                <w:rFonts w:ascii="Arial" w:eastAsia="Times New Roman" w:hAnsi="Arial" w:cs="Arial"/>
                <w:color w:val="000000"/>
                <w:sz w:val="16"/>
                <w:szCs w:val="16"/>
              </w:rPr>
              <w:t>inoxidável</w:t>
            </w:r>
            <w:proofErr w:type="gramEnd"/>
            <w:r w:rsidR="00B10DC8" w:rsidRPr="00062D6E">
              <w:rPr>
                <w:rFonts w:ascii="Arial" w:eastAsia="Times New Roman"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CC61F2E"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UNID</w:t>
            </w:r>
          </w:p>
        </w:tc>
        <w:tc>
          <w:tcPr>
            <w:tcW w:w="567" w:type="dxa"/>
            <w:tcBorders>
              <w:top w:val="nil"/>
              <w:left w:val="nil"/>
              <w:bottom w:val="single" w:sz="4" w:space="0" w:color="auto"/>
              <w:right w:val="single" w:sz="4" w:space="0" w:color="auto"/>
            </w:tcBorders>
            <w:shd w:val="clear" w:color="auto" w:fill="auto"/>
            <w:noWrap/>
            <w:vAlign w:val="center"/>
            <w:hideMark/>
          </w:tcPr>
          <w:p w14:paraId="37A6FEDA"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14:paraId="1C8BD48D"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R$ 423,00</w:t>
            </w:r>
          </w:p>
        </w:tc>
        <w:tc>
          <w:tcPr>
            <w:tcW w:w="992" w:type="dxa"/>
            <w:tcBorders>
              <w:top w:val="nil"/>
              <w:left w:val="nil"/>
              <w:bottom w:val="single" w:sz="4" w:space="0" w:color="auto"/>
              <w:right w:val="single" w:sz="4" w:space="0" w:color="auto"/>
            </w:tcBorders>
            <w:shd w:val="clear" w:color="auto" w:fill="auto"/>
            <w:noWrap/>
            <w:vAlign w:val="center"/>
            <w:hideMark/>
          </w:tcPr>
          <w:p w14:paraId="3B65F985"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R$ 4.230,00</w:t>
            </w:r>
          </w:p>
        </w:tc>
      </w:tr>
      <w:tr w:rsidR="00B10DC8" w:rsidRPr="00062D6E" w14:paraId="5E9F6EB2" w14:textId="77777777" w:rsidTr="00B10DC8">
        <w:trPr>
          <w:trHeight w:val="31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2CE0488"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12</w:t>
            </w:r>
          </w:p>
        </w:tc>
        <w:tc>
          <w:tcPr>
            <w:tcW w:w="6805" w:type="dxa"/>
            <w:tcBorders>
              <w:top w:val="nil"/>
              <w:left w:val="nil"/>
              <w:bottom w:val="single" w:sz="4" w:space="0" w:color="auto"/>
              <w:right w:val="single" w:sz="4" w:space="0" w:color="auto"/>
            </w:tcBorders>
            <w:shd w:val="clear" w:color="auto" w:fill="auto"/>
            <w:noWrap/>
            <w:vAlign w:val="bottom"/>
            <w:hideMark/>
          </w:tcPr>
          <w:p w14:paraId="349087E9"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 xml:space="preserve">OXIMETRO DE PULSO: Tipo: portátil </w:t>
            </w:r>
            <w:proofErr w:type="gramStart"/>
            <w:r w:rsidRPr="00062D6E">
              <w:rPr>
                <w:rFonts w:ascii="Arial" w:eastAsia="Times New Roman" w:hAnsi="Arial" w:cs="Arial"/>
                <w:color w:val="000000"/>
                <w:sz w:val="16"/>
                <w:szCs w:val="16"/>
              </w:rPr>
              <w:t xml:space="preserve">( </w:t>
            </w:r>
            <w:proofErr w:type="gramEnd"/>
            <w:r w:rsidRPr="00062D6E">
              <w:rPr>
                <w:rFonts w:ascii="Arial" w:eastAsia="Times New Roman" w:hAnsi="Arial" w:cs="Arial"/>
                <w:color w:val="000000"/>
                <w:sz w:val="16"/>
                <w:szCs w:val="16"/>
              </w:rPr>
              <w:t>de mão) com 1 sensor</w:t>
            </w:r>
          </w:p>
        </w:tc>
        <w:tc>
          <w:tcPr>
            <w:tcW w:w="709" w:type="dxa"/>
            <w:tcBorders>
              <w:top w:val="nil"/>
              <w:left w:val="nil"/>
              <w:bottom w:val="single" w:sz="4" w:space="0" w:color="auto"/>
              <w:right w:val="single" w:sz="4" w:space="0" w:color="auto"/>
            </w:tcBorders>
            <w:shd w:val="clear" w:color="auto" w:fill="auto"/>
            <w:noWrap/>
            <w:vAlign w:val="center"/>
            <w:hideMark/>
          </w:tcPr>
          <w:p w14:paraId="27BAB975"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UNID</w:t>
            </w:r>
          </w:p>
        </w:tc>
        <w:tc>
          <w:tcPr>
            <w:tcW w:w="567" w:type="dxa"/>
            <w:tcBorders>
              <w:top w:val="nil"/>
              <w:left w:val="nil"/>
              <w:bottom w:val="single" w:sz="4" w:space="0" w:color="auto"/>
              <w:right w:val="single" w:sz="4" w:space="0" w:color="auto"/>
            </w:tcBorders>
            <w:shd w:val="clear" w:color="auto" w:fill="auto"/>
            <w:noWrap/>
            <w:vAlign w:val="center"/>
            <w:hideMark/>
          </w:tcPr>
          <w:p w14:paraId="416996BE"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1</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0AC8DDAE"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R$ 2.680,00</w:t>
            </w:r>
          </w:p>
        </w:tc>
        <w:tc>
          <w:tcPr>
            <w:tcW w:w="992" w:type="dxa"/>
            <w:tcBorders>
              <w:top w:val="nil"/>
              <w:left w:val="nil"/>
              <w:bottom w:val="single" w:sz="4" w:space="0" w:color="auto"/>
              <w:right w:val="single" w:sz="4" w:space="0" w:color="auto"/>
            </w:tcBorders>
            <w:shd w:val="clear" w:color="auto" w:fill="auto"/>
            <w:noWrap/>
            <w:vAlign w:val="center"/>
            <w:hideMark/>
          </w:tcPr>
          <w:p w14:paraId="56ED09D7"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R$ 2.680,00</w:t>
            </w:r>
          </w:p>
        </w:tc>
      </w:tr>
      <w:tr w:rsidR="00B10DC8" w:rsidRPr="00062D6E" w14:paraId="14C73089" w14:textId="77777777" w:rsidTr="00B10DC8">
        <w:trPr>
          <w:trHeight w:val="81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5668A97"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13</w:t>
            </w:r>
          </w:p>
        </w:tc>
        <w:tc>
          <w:tcPr>
            <w:tcW w:w="6805" w:type="dxa"/>
            <w:tcBorders>
              <w:top w:val="nil"/>
              <w:left w:val="nil"/>
              <w:bottom w:val="nil"/>
              <w:right w:val="single" w:sz="4" w:space="0" w:color="auto"/>
            </w:tcBorders>
            <w:shd w:val="clear" w:color="auto" w:fill="auto"/>
            <w:vAlign w:val="bottom"/>
            <w:hideMark/>
          </w:tcPr>
          <w:p w14:paraId="69DF9A38" w14:textId="77777777" w:rsidR="00B10DC8" w:rsidRPr="00062D6E" w:rsidRDefault="00B10DC8" w:rsidP="00B10DC8">
            <w:pPr>
              <w:spacing w:after="0" w:line="240" w:lineRule="auto"/>
              <w:jc w:val="both"/>
              <w:rPr>
                <w:rFonts w:ascii="Arial" w:eastAsia="Times New Roman" w:hAnsi="Arial" w:cs="Arial"/>
                <w:color w:val="000000"/>
                <w:sz w:val="16"/>
                <w:szCs w:val="16"/>
              </w:rPr>
            </w:pPr>
            <w:r w:rsidRPr="00062D6E">
              <w:rPr>
                <w:rFonts w:ascii="Arial" w:eastAsia="Times New Roman" w:hAnsi="Arial" w:cs="Arial"/>
                <w:color w:val="000000"/>
                <w:sz w:val="16"/>
                <w:szCs w:val="16"/>
              </w:rPr>
              <w:t>MONITOR MULTIPARÂMENTROS PARA CENTRO CIRÚRGICO:</w:t>
            </w:r>
            <w:proofErr w:type="gramStart"/>
            <w:r w:rsidRPr="00062D6E">
              <w:rPr>
                <w:rFonts w:ascii="Arial" w:eastAsia="Times New Roman" w:hAnsi="Arial" w:cs="Arial"/>
                <w:color w:val="000000"/>
                <w:sz w:val="16"/>
                <w:szCs w:val="16"/>
              </w:rPr>
              <w:t xml:space="preserve">  </w:t>
            </w:r>
            <w:proofErr w:type="spellStart"/>
            <w:proofErr w:type="gramEnd"/>
            <w:r w:rsidRPr="00062D6E">
              <w:rPr>
                <w:rFonts w:ascii="Arial" w:eastAsia="Times New Roman" w:hAnsi="Arial" w:cs="Arial"/>
                <w:color w:val="000000"/>
                <w:sz w:val="16"/>
                <w:szCs w:val="16"/>
              </w:rPr>
              <w:t>capnografia</w:t>
            </w:r>
            <w:proofErr w:type="spellEnd"/>
            <w:r w:rsidRPr="00062D6E">
              <w:rPr>
                <w:rFonts w:ascii="Arial" w:eastAsia="Times New Roman" w:hAnsi="Arial" w:cs="Arial"/>
                <w:color w:val="000000"/>
                <w:sz w:val="16"/>
                <w:szCs w:val="16"/>
              </w:rPr>
              <w:t xml:space="preserve">:  </w:t>
            </w:r>
            <w:proofErr w:type="spellStart"/>
            <w:r w:rsidRPr="00062D6E">
              <w:rPr>
                <w:rFonts w:ascii="Arial" w:eastAsia="Times New Roman" w:hAnsi="Arial" w:cs="Arial"/>
                <w:color w:val="000000"/>
                <w:sz w:val="16"/>
                <w:szCs w:val="16"/>
              </w:rPr>
              <w:t>mét</w:t>
            </w:r>
            <w:proofErr w:type="spellEnd"/>
            <w:r w:rsidRPr="00062D6E">
              <w:rPr>
                <w:rFonts w:ascii="Arial" w:eastAsia="Times New Roman" w:hAnsi="Arial" w:cs="Arial"/>
                <w:color w:val="000000"/>
                <w:sz w:val="16"/>
                <w:szCs w:val="16"/>
              </w:rPr>
              <w:t xml:space="preserve">. </w:t>
            </w:r>
            <w:proofErr w:type="spellStart"/>
            <w:r w:rsidRPr="00062D6E">
              <w:rPr>
                <w:rFonts w:ascii="Arial" w:eastAsia="Times New Roman" w:hAnsi="Arial" w:cs="Arial"/>
                <w:color w:val="000000"/>
                <w:sz w:val="16"/>
                <w:szCs w:val="16"/>
              </w:rPr>
              <w:t>Aspir</w:t>
            </w:r>
            <w:proofErr w:type="spellEnd"/>
            <w:r w:rsidRPr="00062D6E">
              <w:rPr>
                <w:rFonts w:ascii="Arial" w:eastAsia="Times New Roman" w:hAnsi="Arial" w:cs="Arial"/>
                <w:color w:val="000000"/>
                <w:sz w:val="16"/>
                <w:szCs w:val="16"/>
              </w:rPr>
              <w:t xml:space="preserve">. De baixo fluxo: ate 50 ml/ min; sem agentes </w:t>
            </w:r>
            <w:proofErr w:type="gramStart"/>
            <w:r w:rsidRPr="00062D6E">
              <w:rPr>
                <w:rFonts w:ascii="Arial" w:eastAsia="Times New Roman" w:hAnsi="Arial" w:cs="Arial"/>
                <w:color w:val="000000"/>
                <w:sz w:val="16"/>
                <w:szCs w:val="16"/>
              </w:rPr>
              <w:t>anestésicos ;</w:t>
            </w:r>
            <w:proofErr w:type="gramEnd"/>
            <w:r w:rsidRPr="00062D6E">
              <w:rPr>
                <w:rFonts w:ascii="Arial" w:eastAsia="Times New Roman" w:hAnsi="Arial" w:cs="Arial"/>
                <w:color w:val="000000"/>
                <w:sz w:val="16"/>
                <w:szCs w:val="16"/>
              </w:rPr>
              <w:t xml:space="preserve"> sem índice de sedação anestésica. </w:t>
            </w:r>
            <w:proofErr w:type="gramStart"/>
            <w:r w:rsidRPr="00062D6E">
              <w:rPr>
                <w:rFonts w:ascii="Arial" w:eastAsia="Times New Roman" w:hAnsi="Arial" w:cs="Arial"/>
                <w:color w:val="000000"/>
                <w:sz w:val="16"/>
                <w:szCs w:val="16"/>
              </w:rPr>
              <w:t>5</w:t>
            </w:r>
            <w:proofErr w:type="gramEnd"/>
            <w:r w:rsidRPr="00062D6E">
              <w:rPr>
                <w:rFonts w:ascii="Arial" w:eastAsia="Times New Roman" w:hAnsi="Arial" w:cs="Arial"/>
                <w:color w:val="000000"/>
                <w:sz w:val="16"/>
                <w:szCs w:val="16"/>
              </w:rPr>
              <w:t xml:space="preserve"> </w:t>
            </w:r>
            <w:proofErr w:type="spellStart"/>
            <w:r w:rsidRPr="00062D6E">
              <w:rPr>
                <w:rFonts w:ascii="Arial" w:eastAsia="Times New Roman" w:hAnsi="Arial" w:cs="Arial"/>
                <w:color w:val="000000"/>
                <w:sz w:val="16"/>
                <w:szCs w:val="16"/>
              </w:rPr>
              <w:t>parametros</w:t>
            </w:r>
            <w:proofErr w:type="spellEnd"/>
            <w:r w:rsidRPr="00062D6E">
              <w:rPr>
                <w:rFonts w:ascii="Arial" w:eastAsia="Times New Roman" w:hAnsi="Arial" w:cs="Arial"/>
                <w:color w:val="000000"/>
                <w:sz w:val="16"/>
                <w:szCs w:val="16"/>
              </w:rPr>
              <w:t xml:space="preserve"> </w:t>
            </w:r>
            <w:proofErr w:type="spellStart"/>
            <w:r w:rsidRPr="00062D6E">
              <w:rPr>
                <w:rFonts w:ascii="Arial" w:eastAsia="Times New Roman" w:hAnsi="Arial" w:cs="Arial"/>
                <w:color w:val="000000"/>
                <w:sz w:val="16"/>
                <w:szCs w:val="16"/>
              </w:rPr>
              <w:t>basicos</w:t>
            </w:r>
            <w:proofErr w:type="spellEnd"/>
            <w:r w:rsidRPr="00062D6E">
              <w:rPr>
                <w:rFonts w:ascii="Arial" w:eastAsia="Times New Roman" w:hAnsi="Arial" w:cs="Arial"/>
                <w:color w:val="000000"/>
                <w:sz w:val="16"/>
                <w:szCs w:val="16"/>
              </w:rPr>
              <w:t xml:space="preserve">: ECG/ RESP/ SPO2/ PNI/ TEMP. Tipo/ tamanho: estrutura mista ou modular/ de "10" a "12 ". Possuir Pressão Invasiva </w:t>
            </w:r>
            <w:proofErr w:type="gramStart"/>
            <w:r w:rsidRPr="00062D6E">
              <w:rPr>
                <w:rFonts w:ascii="Arial" w:eastAsia="Times New Roman" w:hAnsi="Arial" w:cs="Arial"/>
                <w:color w:val="000000"/>
                <w:sz w:val="16"/>
                <w:szCs w:val="16"/>
              </w:rPr>
              <w:t xml:space="preserve">( </w:t>
            </w:r>
            <w:proofErr w:type="gramEnd"/>
            <w:r w:rsidRPr="00062D6E">
              <w:rPr>
                <w:rFonts w:ascii="Arial" w:eastAsia="Times New Roman" w:hAnsi="Arial" w:cs="Arial"/>
                <w:color w:val="000000"/>
                <w:sz w:val="16"/>
                <w:szCs w:val="16"/>
              </w:rPr>
              <w:t>PI)</w:t>
            </w:r>
          </w:p>
        </w:tc>
        <w:tc>
          <w:tcPr>
            <w:tcW w:w="709" w:type="dxa"/>
            <w:tcBorders>
              <w:top w:val="nil"/>
              <w:left w:val="nil"/>
              <w:bottom w:val="single" w:sz="4" w:space="0" w:color="auto"/>
              <w:right w:val="single" w:sz="4" w:space="0" w:color="auto"/>
            </w:tcBorders>
            <w:shd w:val="clear" w:color="auto" w:fill="auto"/>
            <w:noWrap/>
            <w:vAlign w:val="center"/>
            <w:hideMark/>
          </w:tcPr>
          <w:p w14:paraId="422C4E9B"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UNID</w:t>
            </w:r>
          </w:p>
        </w:tc>
        <w:tc>
          <w:tcPr>
            <w:tcW w:w="567" w:type="dxa"/>
            <w:tcBorders>
              <w:top w:val="nil"/>
              <w:left w:val="nil"/>
              <w:bottom w:val="single" w:sz="4" w:space="0" w:color="auto"/>
              <w:right w:val="single" w:sz="4" w:space="0" w:color="auto"/>
            </w:tcBorders>
            <w:shd w:val="clear" w:color="auto" w:fill="auto"/>
            <w:noWrap/>
            <w:vAlign w:val="center"/>
            <w:hideMark/>
          </w:tcPr>
          <w:p w14:paraId="38D0583E"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1</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2BD60463"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 xml:space="preserve">R$ </w:t>
            </w:r>
            <w:r>
              <w:rPr>
                <w:rFonts w:ascii="Arial" w:eastAsia="Times New Roman" w:hAnsi="Arial" w:cs="Arial"/>
                <w:color w:val="000000"/>
                <w:sz w:val="16"/>
                <w:szCs w:val="16"/>
              </w:rPr>
              <w:t xml:space="preserve">        </w:t>
            </w:r>
            <w:r w:rsidRPr="00062D6E">
              <w:rPr>
                <w:rFonts w:ascii="Arial" w:eastAsia="Times New Roman" w:hAnsi="Arial" w:cs="Arial"/>
                <w:color w:val="000000"/>
                <w:sz w:val="16"/>
                <w:szCs w:val="16"/>
              </w:rPr>
              <w:t>25.578,00</w:t>
            </w:r>
          </w:p>
        </w:tc>
        <w:tc>
          <w:tcPr>
            <w:tcW w:w="992" w:type="dxa"/>
            <w:tcBorders>
              <w:top w:val="nil"/>
              <w:left w:val="nil"/>
              <w:bottom w:val="single" w:sz="4" w:space="0" w:color="auto"/>
              <w:right w:val="single" w:sz="4" w:space="0" w:color="auto"/>
            </w:tcBorders>
            <w:shd w:val="clear" w:color="auto" w:fill="auto"/>
            <w:noWrap/>
            <w:vAlign w:val="center"/>
            <w:hideMark/>
          </w:tcPr>
          <w:p w14:paraId="4C7316D7" w14:textId="77777777" w:rsidR="00B10DC8" w:rsidRDefault="00B10DC8" w:rsidP="00B10D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R$</w:t>
            </w:r>
          </w:p>
          <w:p w14:paraId="76401DE1"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25.578,00</w:t>
            </w:r>
          </w:p>
        </w:tc>
      </w:tr>
      <w:tr w:rsidR="00B10DC8" w:rsidRPr="00062D6E" w14:paraId="6669F204" w14:textId="77777777" w:rsidTr="00B10DC8">
        <w:trPr>
          <w:trHeight w:val="679"/>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89DAB8C"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14</w:t>
            </w:r>
          </w:p>
        </w:tc>
        <w:tc>
          <w:tcPr>
            <w:tcW w:w="6805" w:type="dxa"/>
            <w:tcBorders>
              <w:top w:val="single" w:sz="4" w:space="0" w:color="auto"/>
              <w:left w:val="nil"/>
              <w:bottom w:val="single" w:sz="4" w:space="0" w:color="auto"/>
              <w:right w:val="single" w:sz="4" w:space="0" w:color="auto"/>
            </w:tcBorders>
            <w:shd w:val="clear" w:color="auto" w:fill="auto"/>
            <w:vAlign w:val="bottom"/>
            <w:hideMark/>
          </w:tcPr>
          <w:p w14:paraId="13CAE10B" w14:textId="77777777" w:rsidR="00B10DC8" w:rsidRPr="00062D6E" w:rsidRDefault="00B10DC8" w:rsidP="00B10DC8">
            <w:pPr>
              <w:spacing w:after="0" w:line="240" w:lineRule="auto"/>
              <w:jc w:val="both"/>
              <w:rPr>
                <w:rFonts w:ascii="Arial" w:eastAsia="Times New Roman" w:hAnsi="Arial" w:cs="Arial"/>
                <w:color w:val="000000"/>
                <w:sz w:val="16"/>
                <w:szCs w:val="16"/>
              </w:rPr>
            </w:pPr>
            <w:r w:rsidRPr="00062D6E">
              <w:rPr>
                <w:rFonts w:ascii="Arial" w:eastAsia="Times New Roman" w:hAnsi="Arial" w:cs="Arial"/>
                <w:color w:val="000000"/>
                <w:sz w:val="16"/>
                <w:szCs w:val="16"/>
              </w:rPr>
              <w:t xml:space="preserve">CARRO DE EMERGÊNCIA: Possuir: suporte para cilindro, suporte de soro, suporte para desfibrilador, tábua de massagem; réguas de tomadas com cabo de no </w:t>
            </w:r>
            <w:proofErr w:type="spellStart"/>
            <w:r w:rsidRPr="00062D6E">
              <w:rPr>
                <w:rFonts w:ascii="Arial" w:eastAsia="Times New Roman" w:hAnsi="Arial" w:cs="Arial"/>
                <w:color w:val="000000"/>
                <w:sz w:val="16"/>
                <w:szCs w:val="16"/>
              </w:rPr>
              <w:t>minimo</w:t>
            </w:r>
            <w:proofErr w:type="spellEnd"/>
            <w:r w:rsidRPr="00062D6E">
              <w:rPr>
                <w:rFonts w:ascii="Arial" w:eastAsia="Times New Roman" w:hAnsi="Arial" w:cs="Arial"/>
                <w:color w:val="000000"/>
                <w:sz w:val="16"/>
                <w:szCs w:val="16"/>
              </w:rPr>
              <w:t xml:space="preserve"> 1,50 m; gavetas no </w:t>
            </w:r>
            <w:proofErr w:type="spellStart"/>
            <w:r w:rsidRPr="00062D6E">
              <w:rPr>
                <w:rFonts w:ascii="Arial" w:eastAsia="Times New Roman" w:hAnsi="Arial" w:cs="Arial"/>
                <w:color w:val="000000"/>
                <w:sz w:val="16"/>
                <w:szCs w:val="16"/>
              </w:rPr>
              <w:t>minimo</w:t>
            </w:r>
            <w:proofErr w:type="spellEnd"/>
            <w:r w:rsidRPr="00062D6E">
              <w:rPr>
                <w:rFonts w:ascii="Arial" w:eastAsia="Times New Roman" w:hAnsi="Arial" w:cs="Arial"/>
                <w:color w:val="000000"/>
                <w:sz w:val="16"/>
                <w:szCs w:val="16"/>
              </w:rPr>
              <w:t xml:space="preserve"> </w:t>
            </w:r>
            <w:proofErr w:type="gramStart"/>
            <w:r w:rsidRPr="00062D6E">
              <w:rPr>
                <w:rFonts w:ascii="Arial" w:eastAsia="Times New Roman" w:hAnsi="Arial" w:cs="Arial"/>
                <w:color w:val="000000"/>
                <w:sz w:val="16"/>
                <w:szCs w:val="16"/>
              </w:rPr>
              <w:t>3</w:t>
            </w:r>
            <w:proofErr w:type="gramEnd"/>
            <w:r w:rsidRPr="00062D6E">
              <w:rPr>
                <w:rFonts w:ascii="Arial" w:eastAsia="Times New Roman" w:hAnsi="Arial" w:cs="Arial"/>
                <w:color w:val="000000"/>
                <w:sz w:val="16"/>
                <w:szCs w:val="16"/>
              </w:rPr>
              <w:t>; não possuir régua de gases</w:t>
            </w:r>
          </w:p>
        </w:tc>
        <w:tc>
          <w:tcPr>
            <w:tcW w:w="709" w:type="dxa"/>
            <w:tcBorders>
              <w:top w:val="nil"/>
              <w:left w:val="nil"/>
              <w:bottom w:val="single" w:sz="4" w:space="0" w:color="auto"/>
              <w:right w:val="single" w:sz="4" w:space="0" w:color="auto"/>
            </w:tcBorders>
            <w:shd w:val="clear" w:color="auto" w:fill="auto"/>
            <w:noWrap/>
            <w:vAlign w:val="center"/>
            <w:hideMark/>
          </w:tcPr>
          <w:p w14:paraId="69282BE6"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UNID</w:t>
            </w:r>
          </w:p>
        </w:tc>
        <w:tc>
          <w:tcPr>
            <w:tcW w:w="567" w:type="dxa"/>
            <w:tcBorders>
              <w:top w:val="nil"/>
              <w:left w:val="nil"/>
              <w:bottom w:val="single" w:sz="4" w:space="0" w:color="auto"/>
              <w:right w:val="single" w:sz="4" w:space="0" w:color="auto"/>
            </w:tcBorders>
            <w:shd w:val="clear" w:color="auto" w:fill="auto"/>
            <w:noWrap/>
            <w:vAlign w:val="center"/>
            <w:hideMark/>
          </w:tcPr>
          <w:p w14:paraId="45290CA4"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1</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52D6D39B"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R$ 4.620,00</w:t>
            </w:r>
          </w:p>
        </w:tc>
        <w:tc>
          <w:tcPr>
            <w:tcW w:w="992" w:type="dxa"/>
            <w:tcBorders>
              <w:top w:val="nil"/>
              <w:left w:val="nil"/>
              <w:bottom w:val="single" w:sz="4" w:space="0" w:color="auto"/>
              <w:right w:val="single" w:sz="4" w:space="0" w:color="auto"/>
            </w:tcBorders>
            <w:shd w:val="clear" w:color="auto" w:fill="auto"/>
            <w:noWrap/>
            <w:vAlign w:val="center"/>
            <w:hideMark/>
          </w:tcPr>
          <w:p w14:paraId="1680CDF5"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R$ 4.620,00</w:t>
            </w:r>
          </w:p>
        </w:tc>
      </w:tr>
      <w:tr w:rsidR="00B10DC8" w:rsidRPr="00062D6E" w14:paraId="1FBBC190" w14:textId="77777777" w:rsidTr="00B10DC8">
        <w:trPr>
          <w:trHeight w:val="31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9765E45"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15</w:t>
            </w:r>
          </w:p>
        </w:tc>
        <w:tc>
          <w:tcPr>
            <w:tcW w:w="6805" w:type="dxa"/>
            <w:tcBorders>
              <w:top w:val="nil"/>
              <w:left w:val="nil"/>
              <w:bottom w:val="single" w:sz="4" w:space="0" w:color="auto"/>
              <w:right w:val="single" w:sz="4" w:space="0" w:color="auto"/>
            </w:tcBorders>
            <w:shd w:val="clear" w:color="auto" w:fill="auto"/>
            <w:noWrap/>
            <w:vAlign w:val="bottom"/>
            <w:hideMark/>
          </w:tcPr>
          <w:p w14:paraId="1D0B363D" w14:textId="77777777" w:rsidR="00B10DC8" w:rsidRDefault="00B10DC8" w:rsidP="00B10DC8">
            <w:pPr>
              <w:spacing w:after="0" w:line="240" w:lineRule="auto"/>
              <w:rPr>
                <w:rFonts w:ascii="Arial" w:eastAsia="Times New Roman" w:hAnsi="Arial" w:cs="Arial"/>
                <w:color w:val="000000"/>
                <w:sz w:val="16"/>
                <w:szCs w:val="16"/>
              </w:rPr>
            </w:pPr>
          </w:p>
          <w:p w14:paraId="522C8C57" w14:textId="73D18509"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LARINGOSC</w:t>
            </w:r>
            <w:r w:rsidR="00354964">
              <w:rPr>
                <w:rFonts w:ascii="Arial" w:eastAsia="Times New Roman" w:hAnsi="Arial" w:cs="Arial"/>
                <w:color w:val="000000"/>
                <w:sz w:val="16"/>
                <w:szCs w:val="16"/>
              </w:rPr>
              <w:t>ÓPIO INFANTIL</w:t>
            </w:r>
            <w:r w:rsidRPr="00062D6E">
              <w:rPr>
                <w:rFonts w:ascii="Arial" w:eastAsia="Times New Roman" w:hAnsi="Arial" w:cs="Arial"/>
                <w:color w:val="000000"/>
                <w:sz w:val="16"/>
                <w:szCs w:val="16"/>
              </w:rPr>
              <w:t xml:space="preserve">: Tipo: fibra </w:t>
            </w:r>
            <w:proofErr w:type="spellStart"/>
            <w:r w:rsidRPr="00062D6E">
              <w:rPr>
                <w:rFonts w:ascii="Arial" w:eastAsia="Times New Roman" w:hAnsi="Arial" w:cs="Arial"/>
                <w:color w:val="000000"/>
                <w:sz w:val="16"/>
                <w:szCs w:val="16"/>
              </w:rPr>
              <w:t>optica</w:t>
            </w:r>
            <w:proofErr w:type="spellEnd"/>
            <w:r w:rsidRPr="00062D6E">
              <w:rPr>
                <w:rFonts w:ascii="Arial" w:eastAsia="Times New Roman" w:hAnsi="Arial" w:cs="Arial"/>
                <w:color w:val="000000"/>
                <w:sz w:val="16"/>
                <w:szCs w:val="16"/>
              </w:rPr>
              <w:t xml:space="preserve">; Iluminação: LED; Nº de lâminas: </w:t>
            </w:r>
            <w:proofErr w:type="gramStart"/>
            <w:r w:rsidRPr="00062D6E">
              <w:rPr>
                <w:rFonts w:ascii="Arial" w:eastAsia="Times New Roman" w:hAnsi="Arial" w:cs="Arial"/>
                <w:color w:val="000000"/>
                <w:sz w:val="16"/>
                <w:szCs w:val="16"/>
              </w:rPr>
              <w:t>6</w:t>
            </w:r>
            <w:proofErr w:type="gramEnd"/>
            <w:r w:rsidRPr="00062D6E">
              <w:rPr>
                <w:rFonts w:ascii="Arial" w:eastAsia="Times New Roman" w:hAnsi="Arial" w:cs="Arial"/>
                <w:color w:val="000000"/>
                <w:sz w:val="16"/>
                <w:szCs w:val="16"/>
              </w:rPr>
              <w:t xml:space="preserve"> Lâminas </w:t>
            </w:r>
            <w:proofErr w:type="spellStart"/>
            <w:r w:rsidRPr="00062D6E">
              <w:rPr>
                <w:rFonts w:ascii="Arial" w:eastAsia="Times New Roman" w:hAnsi="Arial" w:cs="Arial"/>
                <w:color w:val="000000"/>
                <w:sz w:val="16"/>
                <w:szCs w:val="16"/>
              </w:rPr>
              <w:t>rigidas</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1210B8B4"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UNID</w:t>
            </w:r>
          </w:p>
        </w:tc>
        <w:tc>
          <w:tcPr>
            <w:tcW w:w="567" w:type="dxa"/>
            <w:tcBorders>
              <w:top w:val="nil"/>
              <w:left w:val="nil"/>
              <w:bottom w:val="single" w:sz="4" w:space="0" w:color="auto"/>
              <w:right w:val="single" w:sz="4" w:space="0" w:color="auto"/>
            </w:tcBorders>
            <w:shd w:val="clear" w:color="auto" w:fill="auto"/>
            <w:noWrap/>
            <w:vAlign w:val="center"/>
            <w:hideMark/>
          </w:tcPr>
          <w:p w14:paraId="268A95BA"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1</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2D9ECD39"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R$ 2.298,00</w:t>
            </w:r>
          </w:p>
        </w:tc>
        <w:tc>
          <w:tcPr>
            <w:tcW w:w="992" w:type="dxa"/>
            <w:tcBorders>
              <w:top w:val="nil"/>
              <w:left w:val="nil"/>
              <w:bottom w:val="single" w:sz="4" w:space="0" w:color="auto"/>
              <w:right w:val="single" w:sz="4" w:space="0" w:color="auto"/>
            </w:tcBorders>
            <w:shd w:val="clear" w:color="auto" w:fill="auto"/>
            <w:noWrap/>
            <w:vAlign w:val="center"/>
            <w:hideMark/>
          </w:tcPr>
          <w:p w14:paraId="4033D694"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R$ 2.298,00</w:t>
            </w:r>
          </w:p>
        </w:tc>
      </w:tr>
      <w:tr w:rsidR="00B10DC8" w:rsidRPr="00062D6E" w14:paraId="6BC46576" w14:textId="77777777" w:rsidTr="00B10DC8">
        <w:trPr>
          <w:trHeight w:val="31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0FD63F8"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16</w:t>
            </w:r>
          </w:p>
        </w:tc>
        <w:tc>
          <w:tcPr>
            <w:tcW w:w="6805" w:type="dxa"/>
            <w:tcBorders>
              <w:top w:val="nil"/>
              <w:left w:val="nil"/>
              <w:bottom w:val="single" w:sz="4" w:space="0" w:color="auto"/>
              <w:right w:val="single" w:sz="4" w:space="0" w:color="auto"/>
            </w:tcBorders>
            <w:shd w:val="clear" w:color="auto" w:fill="auto"/>
            <w:noWrap/>
            <w:vAlign w:val="bottom"/>
            <w:hideMark/>
          </w:tcPr>
          <w:p w14:paraId="13F0CC7B" w14:textId="52802105" w:rsidR="00B10DC8" w:rsidRPr="00062D6E" w:rsidRDefault="00354964" w:rsidP="00B10D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LARINGOSCÓPIO ADULTO</w:t>
            </w:r>
            <w:r w:rsidR="00B10DC8" w:rsidRPr="00062D6E">
              <w:rPr>
                <w:rFonts w:ascii="Arial" w:eastAsia="Times New Roman" w:hAnsi="Arial" w:cs="Arial"/>
                <w:color w:val="000000"/>
                <w:sz w:val="16"/>
                <w:szCs w:val="16"/>
              </w:rPr>
              <w:t xml:space="preserve">: Tipo: fibra </w:t>
            </w:r>
            <w:proofErr w:type="spellStart"/>
            <w:r w:rsidR="00B10DC8" w:rsidRPr="00062D6E">
              <w:rPr>
                <w:rFonts w:ascii="Arial" w:eastAsia="Times New Roman" w:hAnsi="Arial" w:cs="Arial"/>
                <w:color w:val="000000"/>
                <w:sz w:val="16"/>
                <w:szCs w:val="16"/>
              </w:rPr>
              <w:t>optica</w:t>
            </w:r>
            <w:proofErr w:type="spellEnd"/>
            <w:r w:rsidR="00B10DC8" w:rsidRPr="00062D6E">
              <w:rPr>
                <w:rFonts w:ascii="Arial" w:eastAsia="Times New Roman" w:hAnsi="Arial" w:cs="Arial"/>
                <w:color w:val="000000"/>
                <w:sz w:val="16"/>
                <w:szCs w:val="16"/>
              </w:rPr>
              <w:t xml:space="preserve">; Iluminação: LED; Nº de lâminas: </w:t>
            </w:r>
            <w:proofErr w:type="gramStart"/>
            <w:r w:rsidR="00B10DC8" w:rsidRPr="00062D6E">
              <w:rPr>
                <w:rFonts w:ascii="Arial" w:eastAsia="Times New Roman" w:hAnsi="Arial" w:cs="Arial"/>
                <w:color w:val="000000"/>
                <w:sz w:val="16"/>
                <w:szCs w:val="16"/>
              </w:rPr>
              <w:t>6</w:t>
            </w:r>
            <w:proofErr w:type="gramEnd"/>
            <w:r w:rsidR="00B10DC8" w:rsidRPr="00062D6E">
              <w:rPr>
                <w:rFonts w:ascii="Arial" w:eastAsia="Times New Roman" w:hAnsi="Arial" w:cs="Arial"/>
                <w:color w:val="000000"/>
                <w:sz w:val="16"/>
                <w:szCs w:val="16"/>
              </w:rPr>
              <w:t xml:space="preserve"> Lâminas </w:t>
            </w:r>
            <w:proofErr w:type="spellStart"/>
            <w:r w:rsidR="00B10DC8" w:rsidRPr="00062D6E">
              <w:rPr>
                <w:rFonts w:ascii="Arial" w:eastAsia="Times New Roman" w:hAnsi="Arial" w:cs="Arial"/>
                <w:color w:val="000000"/>
                <w:sz w:val="16"/>
                <w:szCs w:val="16"/>
              </w:rPr>
              <w:t>rigidas</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17E144AF"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UNID</w:t>
            </w:r>
          </w:p>
        </w:tc>
        <w:tc>
          <w:tcPr>
            <w:tcW w:w="567" w:type="dxa"/>
            <w:tcBorders>
              <w:top w:val="nil"/>
              <w:left w:val="nil"/>
              <w:bottom w:val="single" w:sz="4" w:space="0" w:color="auto"/>
              <w:right w:val="single" w:sz="4" w:space="0" w:color="auto"/>
            </w:tcBorders>
            <w:shd w:val="clear" w:color="auto" w:fill="auto"/>
            <w:noWrap/>
            <w:vAlign w:val="center"/>
            <w:hideMark/>
          </w:tcPr>
          <w:p w14:paraId="38149CD1"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1</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09D0D8B4"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R$ 2.298,00</w:t>
            </w:r>
          </w:p>
        </w:tc>
        <w:tc>
          <w:tcPr>
            <w:tcW w:w="992" w:type="dxa"/>
            <w:tcBorders>
              <w:top w:val="nil"/>
              <w:left w:val="nil"/>
              <w:bottom w:val="single" w:sz="4" w:space="0" w:color="auto"/>
              <w:right w:val="single" w:sz="4" w:space="0" w:color="auto"/>
            </w:tcBorders>
            <w:shd w:val="clear" w:color="auto" w:fill="auto"/>
            <w:noWrap/>
            <w:vAlign w:val="center"/>
            <w:hideMark/>
          </w:tcPr>
          <w:p w14:paraId="2C163A39"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R$ 2.298,00</w:t>
            </w:r>
          </w:p>
        </w:tc>
      </w:tr>
      <w:tr w:rsidR="00B10DC8" w:rsidRPr="00062D6E" w14:paraId="41123EA4" w14:textId="77777777" w:rsidTr="00B10DC8">
        <w:trPr>
          <w:trHeight w:val="315"/>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68754804"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17</w:t>
            </w:r>
          </w:p>
        </w:tc>
        <w:tc>
          <w:tcPr>
            <w:tcW w:w="6805" w:type="dxa"/>
            <w:tcBorders>
              <w:top w:val="nil"/>
              <w:left w:val="nil"/>
              <w:bottom w:val="single" w:sz="4" w:space="0" w:color="auto"/>
              <w:right w:val="single" w:sz="4" w:space="0" w:color="auto"/>
            </w:tcBorders>
            <w:shd w:val="clear" w:color="auto" w:fill="auto"/>
            <w:noWrap/>
            <w:vAlign w:val="bottom"/>
            <w:hideMark/>
          </w:tcPr>
          <w:p w14:paraId="7658ADDF" w14:textId="78B3F6A9"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DETECTO</w:t>
            </w:r>
            <w:r w:rsidR="00354964">
              <w:rPr>
                <w:rFonts w:ascii="Arial" w:eastAsia="Times New Roman" w:hAnsi="Arial" w:cs="Arial"/>
                <w:color w:val="000000"/>
                <w:sz w:val="16"/>
                <w:szCs w:val="16"/>
              </w:rPr>
              <w:t>R FETAL</w:t>
            </w:r>
            <w:r w:rsidRPr="00062D6E">
              <w:rPr>
                <w:rFonts w:ascii="Arial" w:eastAsia="Times New Roman" w:hAnsi="Arial" w:cs="Arial"/>
                <w:color w:val="000000"/>
                <w:sz w:val="16"/>
                <w:szCs w:val="16"/>
              </w:rPr>
              <w:t xml:space="preserve">: Tipo portátil; Tecnologia: Digital; Possui: </w:t>
            </w:r>
            <w:proofErr w:type="gramStart"/>
            <w:r w:rsidRPr="00062D6E">
              <w:rPr>
                <w:rFonts w:ascii="Arial" w:eastAsia="Times New Roman" w:hAnsi="Arial" w:cs="Arial"/>
                <w:color w:val="000000"/>
                <w:sz w:val="16"/>
                <w:szCs w:val="16"/>
              </w:rPr>
              <w:t>Display</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43133DD8" w14:textId="77777777" w:rsidR="00B10DC8" w:rsidRPr="00062D6E" w:rsidRDefault="00B10DC8" w:rsidP="00B10DC8">
            <w:pPr>
              <w:spacing w:after="0" w:line="240" w:lineRule="auto"/>
              <w:rPr>
                <w:rFonts w:ascii="Arial" w:eastAsia="Times New Roman" w:hAnsi="Arial" w:cs="Arial"/>
                <w:color w:val="000000"/>
                <w:sz w:val="16"/>
                <w:szCs w:val="16"/>
              </w:rPr>
            </w:pPr>
            <w:r w:rsidRPr="00062D6E">
              <w:rPr>
                <w:rFonts w:ascii="Arial" w:eastAsia="Times New Roman" w:hAnsi="Arial" w:cs="Arial"/>
                <w:color w:val="000000"/>
                <w:sz w:val="16"/>
                <w:szCs w:val="16"/>
              </w:rPr>
              <w:t>UNID</w:t>
            </w:r>
          </w:p>
        </w:tc>
        <w:tc>
          <w:tcPr>
            <w:tcW w:w="567" w:type="dxa"/>
            <w:tcBorders>
              <w:top w:val="nil"/>
              <w:left w:val="nil"/>
              <w:bottom w:val="single" w:sz="4" w:space="0" w:color="auto"/>
              <w:right w:val="single" w:sz="4" w:space="0" w:color="auto"/>
            </w:tcBorders>
            <w:shd w:val="clear" w:color="auto" w:fill="auto"/>
            <w:noWrap/>
            <w:vAlign w:val="center"/>
            <w:hideMark/>
          </w:tcPr>
          <w:p w14:paraId="54386ECB" w14:textId="77777777" w:rsidR="00B10DC8" w:rsidRPr="00062D6E" w:rsidRDefault="00B10DC8" w:rsidP="00B10DC8">
            <w:pPr>
              <w:spacing w:after="0" w:line="240" w:lineRule="auto"/>
              <w:jc w:val="right"/>
              <w:rPr>
                <w:rFonts w:ascii="Arial" w:eastAsia="Times New Roman" w:hAnsi="Arial" w:cs="Arial"/>
                <w:color w:val="000000"/>
                <w:sz w:val="16"/>
                <w:szCs w:val="16"/>
              </w:rPr>
            </w:pPr>
            <w:proofErr w:type="gramStart"/>
            <w:r w:rsidRPr="00062D6E">
              <w:rPr>
                <w:rFonts w:ascii="Arial" w:eastAsia="Times New Roman" w:hAnsi="Arial" w:cs="Arial"/>
                <w:color w:val="000000"/>
                <w:sz w:val="16"/>
                <w:szCs w:val="16"/>
              </w:rPr>
              <w:t>1</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13FF4E18"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R$ 1.013,00</w:t>
            </w:r>
          </w:p>
        </w:tc>
        <w:tc>
          <w:tcPr>
            <w:tcW w:w="992" w:type="dxa"/>
            <w:tcBorders>
              <w:top w:val="nil"/>
              <w:left w:val="nil"/>
              <w:bottom w:val="single" w:sz="4" w:space="0" w:color="auto"/>
              <w:right w:val="single" w:sz="4" w:space="0" w:color="auto"/>
            </w:tcBorders>
            <w:shd w:val="clear" w:color="auto" w:fill="auto"/>
            <w:noWrap/>
            <w:vAlign w:val="center"/>
            <w:hideMark/>
          </w:tcPr>
          <w:p w14:paraId="4463BB38"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R$ 1.013,00</w:t>
            </w:r>
          </w:p>
        </w:tc>
      </w:tr>
      <w:tr w:rsidR="00B10DC8" w:rsidRPr="00062D6E" w14:paraId="5AF0067F" w14:textId="77777777" w:rsidTr="00B10DC8">
        <w:trPr>
          <w:trHeight w:val="315"/>
        </w:trPr>
        <w:tc>
          <w:tcPr>
            <w:tcW w:w="7872" w:type="dxa"/>
            <w:gridSpan w:val="3"/>
            <w:tcBorders>
              <w:top w:val="single" w:sz="4" w:space="0" w:color="auto"/>
              <w:left w:val="single" w:sz="4" w:space="0" w:color="auto"/>
              <w:bottom w:val="single" w:sz="4" w:space="0" w:color="auto"/>
              <w:right w:val="nil"/>
            </w:tcBorders>
            <w:shd w:val="clear" w:color="auto" w:fill="auto"/>
            <w:noWrap/>
            <w:vAlign w:val="bottom"/>
            <w:hideMark/>
          </w:tcPr>
          <w:p w14:paraId="73F9F79C" w14:textId="77777777" w:rsidR="00B10DC8" w:rsidRPr="00062D6E" w:rsidRDefault="00B10DC8" w:rsidP="00B10DC8">
            <w:pPr>
              <w:spacing w:after="0" w:line="240" w:lineRule="auto"/>
              <w:jc w:val="center"/>
              <w:rPr>
                <w:rFonts w:ascii="Arial" w:eastAsia="Times New Roman" w:hAnsi="Arial" w:cs="Arial"/>
                <w:color w:val="000000"/>
                <w:sz w:val="16"/>
                <w:szCs w:val="16"/>
              </w:rPr>
            </w:pPr>
            <w:r w:rsidRPr="00062D6E">
              <w:rPr>
                <w:rFonts w:ascii="Arial" w:eastAsia="Times New Roman" w:hAnsi="Arial" w:cs="Arial"/>
                <w:color w:val="000000"/>
                <w:sz w:val="16"/>
                <w:szCs w:val="16"/>
              </w:rPr>
              <w:t>QUANTIDADE TOTAL:</w:t>
            </w:r>
          </w:p>
        </w:tc>
        <w:tc>
          <w:tcPr>
            <w:tcW w:w="567" w:type="dxa"/>
            <w:tcBorders>
              <w:top w:val="nil"/>
              <w:left w:val="nil"/>
              <w:bottom w:val="single" w:sz="4" w:space="0" w:color="auto"/>
              <w:right w:val="single" w:sz="4" w:space="0" w:color="auto"/>
            </w:tcBorders>
            <w:shd w:val="clear" w:color="auto" w:fill="auto"/>
            <w:noWrap/>
            <w:vAlign w:val="bottom"/>
            <w:hideMark/>
          </w:tcPr>
          <w:p w14:paraId="579D1A4D"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33</w:t>
            </w:r>
          </w:p>
        </w:tc>
        <w:tc>
          <w:tcPr>
            <w:tcW w:w="1134" w:type="dxa"/>
            <w:tcBorders>
              <w:top w:val="nil"/>
              <w:left w:val="nil"/>
              <w:bottom w:val="single" w:sz="4" w:space="0" w:color="auto"/>
              <w:right w:val="single" w:sz="4" w:space="0" w:color="auto"/>
            </w:tcBorders>
            <w:shd w:val="clear" w:color="auto" w:fill="auto"/>
            <w:noWrap/>
            <w:vAlign w:val="bottom"/>
            <w:hideMark/>
          </w:tcPr>
          <w:p w14:paraId="4106D4EA" w14:textId="77777777" w:rsidR="00B10DC8" w:rsidRPr="00062D6E" w:rsidRDefault="00B10DC8" w:rsidP="00B10DC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V</w:t>
            </w:r>
            <w:r w:rsidRPr="00062D6E">
              <w:rPr>
                <w:rFonts w:ascii="Arial" w:eastAsia="Times New Roman" w:hAnsi="Arial" w:cs="Arial"/>
                <w:color w:val="000000"/>
                <w:sz w:val="16"/>
                <w:szCs w:val="16"/>
              </w:rPr>
              <w:t>R</w:t>
            </w:r>
            <w:r>
              <w:rPr>
                <w:rFonts w:ascii="Arial" w:eastAsia="Times New Roman" w:hAnsi="Arial" w:cs="Arial"/>
                <w:color w:val="000000"/>
                <w:sz w:val="16"/>
                <w:szCs w:val="16"/>
              </w:rPr>
              <w:t>.</w:t>
            </w:r>
            <w:r w:rsidRPr="00062D6E">
              <w:rPr>
                <w:rFonts w:ascii="Arial" w:eastAsia="Times New Roman" w:hAnsi="Arial" w:cs="Arial"/>
                <w:color w:val="000000"/>
                <w:sz w:val="16"/>
                <w:szCs w:val="16"/>
              </w:rPr>
              <w:t xml:space="preserve"> </w:t>
            </w:r>
            <w:proofErr w:type="gramStart"/>
            <w:r w:rsidRPr="00062D6E">
              <w:rPr>
                <w:rFonts w:ascii="Arial" w:eastAsia="Times New Roman" w:hAnsi="Arial" w:cs="Arial"/>
                <w:color w:val="000000"/>
                <w:sz w:val="16"/>
                <w:szCs w:val="16"/>
              </w:rPr>
              <w:t>TOTAL :</w:t>
            </w:r>
            <w:proofErr w:type="gramEnd"/>
            <w:r w:rsidRPr="00062D6E">
              <w:rPr>
                <w:rFonts w:ascii="Arial" w:eastAsia="Times New Roman" w:hAnsi="Arial" w:cs="Arial"/>
                <w:color w:val="000000"/>
                <w:sz w:val="16"/>
                <w:szCs w:val="16"/>
              </w:rPr>
              <w:t xml:space="preserve"> (R$)</w:t>
            </w:r>
          </w:p>
        </w:tc>
        <w:tc>
          <w:tcPr>
            <w:tcW w:w="992" w:type="dxa"/>
            <w:tcBorders>
              <w:top w:val="nil"/>
              <w:left w:val="nil"/>
              <w:bottom w:val="single" w:sz="4" w:space="0" w:color="auto"/>
              <w:right w:val="single" w:sz="4" w:space="0" w:color="auto"/>
            </w:tcBorders>
            <w:shd w:val="clear" w:color="auto" w:fill="auto"/>
            <w:noWrap/>
            <w:vAlign w:val="bottom"/>
            <w:hideMark/>
          </w:tcPr>
          <w:p w14:paraId="3E22DFC9" w14:textId="77777777" w:rsidR="00B10DC8" w:rsidRPr="00062D6E" w:rsidRDefault="00B10DC8" w:rsidP="00B10DC8">
            <w:pPr>
              <w:spacing w:after="0" w:line="240" w:lineRule="auto"/>
              <w:jc w:val="right"/>
              <w:rPr>
                <w:rFonts w:ascii="Arial" w:eastAsia="Times New Roman" w:hAnsi="Arial" w:cs="Arial"/>
                <w:color w:val="000000"/>
                <w:sz w:val="16"/>
                <w:szCs w:val="16"/>
              </w:rPr>
            </w:pPr>
            <w:r w:rsidRPr="00062D6E">
              <w:rPr>
                <w:rFonts w:ascii="Arial" w:eastAsia="Times New Roman" w:hAnsi="Arial" w:cs="Arial"/>
                <w:color w:val="000000"/>
                <w:sz w:val="16"/>
                <w:szCs w:val="16"/>
              </w:rPr>
              <w:t>R$ 56.633,00</w:t>
            </w:r>
          </w:p>
        </w:tc>
      </w:tr>
    </w:tbl>
    <w:p w14:paraId="22777866" w14:textId="77777777" w:rsidR="007D717D" w:rsidRDefault="007D717D" w:rsidP="007D717D">
      <w:pPr>
        <w:spacing w:line="235" w:lineRule="auto"/>
        <w:ind w:right="266"/>
        <w:jc w:val="both"/>
        <w:rPr>
          <w:rFonts w:ascii="Times New Roman" w:hAnsi="Times New Roman" w:cs="Times New Roman"/>
          <w:b/>
        </w:rPr>
      </w:pPr>
    </w:p>
    <w:p w14:paraId="5829A5B7" w14:textId="77777777" w:rsidR="00354964" w:rsidRDefault="00C478AE" w:rsidP="007D717D">
      <w:pPr>
        <w:spacing w:line="235" w:lineRule="auto"/>
        <w:ind w:right="266"/>
        <w:jc w:val="both"/>
        <w:rPr>
          <w:rFonts w:ascii="Times New Roman" w:hAnsi="Times New Roman" w:cs="Times New Roman"/>
          <w:b/>
        </w:rPr>
      </w:pPr>
      <w:r>
        <w:rPr>
          <w:rFonts w:ascii="Times New Roman" w:hAnsi="Times New Roman" w:cs="Times New Roman"/>
          <w:b/>
        </w:rPr>
        <w:t>Lote II – Aquisição de Medicamentos para a Saúde conforme processo n. 201900010040576 da Secretaria de Estado de Saúde do Estado de Goiás.</w:t>
      </w:r>
    </w:p>
    <w:tbl>
      <w:tblPr>
        <w:tblStyle w:val="TableGrid"/>
        <w:tblW w:w="9923" w:type="dxa"/>
        <w:tblInd w:w="-106" w:type="dxa"/>
        <w:tblLayout w:type="fixed"/>
        <w:tblCellMar>
          <w:left w:w="36" w:type="dxa"/>
          <w:right w:w="38" w:type="dxa"/>
        </w:tblCellMar>
        <w:tblLook w:val="04A0" w:firstRow="1" w:lastRow="0" w:firstColumn="1" w:lastColumn="0" w:noHBand="0" w:noVBand="1"/>
      </w:tblPr>
      <w:tblGrid>
        <w:gridCol w:w="709"/>
        <w:gridCol w:w="4907"/>
        <w:gridCol w:w="905"/>
        <w:gridCol w:w="567"/>
        <w:gridCol w:w="1276"/>
        <w:gridCol w:w="1559"/>
      </w:tblGrid>
      <w:tr w:rsidR="00A931DA" w14:paraId="177429A4" w14:textId="77777777" w:rsidTr="003D2368">
        <w:trPr>
          <w:trHeight w:val="785"/>
        </w:trPr>
        <w:tc>
          <w:tcPr>
            <w:tcW w:w="9923" w:type="dxa"/>
            <w:gridSpan w:val="6"/>
            <w:tcBorders>
              <w:top w:val="single" w:sz="15" w:space="0" w:color="000000"/>
              <w:left w:val="single" w:sz="15" w:space="0" w:color="000000"/>
              <w:bottom w:val="single" w:sz="15" w:space="0" w:color="000000"/>
              <w:right w:val="single" w:sz="15" w:space="0" w:color="000000"/>
            </w:tcBorders>
            <w:vAlign w:val="bottom"/>
          </w:tcPr>
          <w:p w14:paraId="594DC465" w14:textId="77777777" w:rsidR="00A931DA" w:rsidRDefault="00A931DA" w:rsidP="003D2368">
            <w:pPr>
              <w:spacing w:line="276" w:lineRule="auto"/>
              <w:jc w:val="center"/>
            </w:pPr>
            <w:r>
              <w:rPr>
                <w:sz w:val="28"/>
              </w:rPr>
              <w:t xml:space="preserve">  PLANILHA DE MEDICAMENTO DE HEITORAÍ - GO</w:t>
            </w:r>
          </w:p>
        </w:tc>
      </w:tr>
      <w:tr w:rsidR="00A931DA" w:rsidRPr="001122AD" w14:paraId="33CFFBA3" w14:textId="77777777" w:rsidTr="003D2368">
        <w:trPr>
          <w:trHeight w:val="305"/>
        </w:trPr>
        <w:tc>
          <w:tcPr>
            <w:tcW w:w="709" w:type="dxa"/>
            <w:tcBorders>
              <w:top w:val="single" w:sz="15" w:space="0" w:color="000000"/>
              <w:left w:val="single" w:sz="15" w:space="0" w:color="000000"/>
              <w:bottom w:val="single" w:sz="8" w:space="0" w:color="000000"/>
              <w:right w:val="single" w:sz="8" w:space="0" w:color="000000"/>
            </w:tcBorders>
          </w:tcPr>
          <w:p w14:paraId="5E6E2EF9" w14:textId="77777777" w:rsidR="00A931DA" w:rsidRPr="001122AD" w:rsidRDefault="00A931DA" w:rsidP="003D2368">
            <w:pPr>
              <w:spacing w:line="276" w:lineRule="auto"/>
              <w:ind w:left="5"/>
              <w:rPr>
                <w:rFonts w:ascii="Arial" w:hAnsi="Arial" w:cs="Arial"/>
              </w:rPr>
            </w:pPr>
            <w:r w:rsidRPr="001122AD">
              <w:rPr>
                <w:rFonts w:ascii="Arial" w:hAnsi="Arial" w:cs="Arial"/>
              </w:rPr>
              <w:t>Item</w:t>
            </w:r>
          </w:p>
        </w:tc>
        <w:tc>
          <w:tcPr>
            <w:tcW w:w="4907" w:type="dxa"/>
            <w:tcBorders>
              <w:top w:val="single" w:sz="15" w:space="0" w:color="000000"/>
              <w:left w:val="single" w:sz="8" w:space="0" w:color="000000"/>
              <w:bottom w:val="single" w:sz="8" w:space="0" w:color="000000"/>
              <w:right w:val="single" w:sz="8" w:space="0" w:color="000000"/>
            </w:tcBorders>
          </w:tcPr>
          <w:p w14:paraId="440D01B7" w14:textId="77777777" w:rsidR="00A931DA" w:rsidRPr="001122AD" w:rsidRDefault="00A931DA" w:rsidP="003D2368">
            <w:pPr>
              <w:spacing w:line="276" w:lineRule="auto"/>
              <w:jc w:val="center"/>
              <w:rPr>
                <w:rFonts w:ascii="Arial" w:hAnsi="Arial" w:cs="Arial"/>
              </w:rPr>
            </w:pPr>
            <w:r w:rsidRPr="001122AD">
              <w:rPr>
                <w:rFonts w:ascii="Arial" w:hAnsi="Arial" w:cs="Arial"/>
              </w:rPr>
              <w:t>Discriminação</w:t>
            </w:r>
          </w:p>
        </w:tc>
        <w:tc>
          <w:tcPr>
            <w:tcW w:w="905" w:type="dxa"/>
            <w:tcBorders>
              <w:top w:val="single" w:sz="15" w:space="0" w:color="000000"/>
              <w:left w:val="single" w:sz="8" w:space="0" w:color="000000"/>
              <w:bottom w:val="single" w:sz="8" w:space="0" w:color="000000"/>
              <w:right w:val="single" w:sz="8" w:space="0" w:color="000000"/>
            </w:tcBorders>
          </w:tcPr>
          <w:p w14:paraId="42079B9A" w14:textId="77777777" w:rsidR="00A931DA" w:rsidRPr="001122AD" w:rsidRDefault="00A931DA" w:rsidP="003D2368">
            <w:pPr>
              <w:spacing w:line="276" w:lineRule="auto"/>
              <w:ind w:left="77"/>
              <w:rPr>
                <w:rFonts w:ascii="Arial" w:hAnsi="Arial" w:cs="Arial"/>
              </w:rPr>
            </w:pPr>
            <w:r w:rsidRPr="001122AD">
              <w:rPr>
                <w:rFonts w:ascii="Arial" w:hAnsi="Arial" w:cs="Arial"/>
              </w:rPr>
              <w:t>Medida</w:t>
            </w:r>
          </w:p>
        </w:tc>
        <w:tc>
          <w:tcPr>
            <w:tcW w:w="567" w:type="dxa"/>
            <w:tcBorders>
              <w:top w:val="single" w:sz="15" w:space="0" w:color="000000"/>
              <w:left w:val="single" w:sz="8" w:space="0" w:color="000000"/>
              <w:bottom w:val="single" w:sz="8" w:space="0" w:color="000000"/>
              <w:right w:val="single" w:sz="8" w:space="0" w:color="000000"/>
            </w:tcBorders>
          </w:tcPr>
          <w:p w14:paraId="38E93FC8" w14:textId="77777777" w:rsidR="00A931DA" w:rsidRPr="001122AD" w:rsidRDefault="00A931DA" w:rsidP="003D2368">
            <w:pPr>
              <w:spacing w:line="276" w:lineRule="auto"/>
              <w:rPr>
                <w:rFonts w:ascii="Arial" w:hAnsi="Arial" w:cs="Arial"/>
              </w:rPr>
            </w:pPr>
            <w:proofErr w:type="spellStart"/>
            <w:r>
              <w:rPr>
                <w:rFonts w:ascii="Arial" w:hAnsi="Arial" w:cs="Arial"/>
              </w:rPr>
              <w:t>Qtd</w:t>
            </w:r>
            <w:proofErr w:type="spellEnd"/>
            <w:r>
              <w:rPr>
                <w:rFonts w:ascii="Arial" w:hAnsi="Arial" w:cs="Arial"/>
              </w:rPr>
              <w:t>.</w:t>
            </w:r>
          </w:p>
        </w:tc>
        <w:tc>
          <w:tcPr>
            <w:tcW w:w="1276" w:type="dxa"/>
            <w:tcBorders>
              <w:top w:val="single" w:sz="15" w:space="0" w:color="000000"/>
              <w:left w:val="single" w:sz="8" w:space="0" w:color="000000"/>
              <w:bottom w:val="single" w:sz="8" w:space="0" w:color="000000"/>
              <w:right w:val="single" w:sz="8" w:space="0" w:color="000000"/>
            </w:tcBorders>
          </w:tcPr>
          <w:p w14:paraId="6740B784" w14:textId="77777777" w:rsidR="00A931DA" w:rsidRPr="001122AD" w:rsidRDefault="00A931DA" w:rsidP="003D2368">
            <w:pPr>
              <w:spacing w:line="276" w:lineRule="auto"/>
              <w:ind w:left="170"/>
              <w:rPr>
                <w:rFonts w:ascii="Arial" w:hAnsi="Arial" w:cs="Arial"/>
              </w:rPr>
            </w:pPr>
            <w:r w:rsidRPr="001122AD">
              <w:rPr>
                <w:rFonts w:ascii="Arial" w:hAnsi="Arial" w:cs="Arial"/>
              </w:rPr>
              <w:t>Unitário</w:t>
            </w:r>
          </w:p>
        </w:tc>
        <w:tc>
          <w:tcPr>
            <w:tcW w:w="1559" w:type="dxa"/>
            <w:tcBorders>
              <w:top w:val="single" w:sz="15" w:space="0" w:color="000000"/>
              <w:left w:val="single" w:sz="8" w:space="0" w:color="000000"/>
              <w:bottom w:val="single" w:sz="8" w:space="0" w:color="000000"/>
              <w:right w:val="single" w:sz="15" w:space="0" w:color="000000"/>
            </w:tcBorders>
          </w:tcPr>
          <w:p w14:paraId="38CD3751" w14:textId="77777777" w:rsidR="00A931DA" w:rsidRPr="001122AD" w:rsidRDefault="00A931DA" w:rsidP="003D2368">
            <w:pPr>
              <w:spacing w:line="276" w:lineRule="auto"/>
              <w:jc w:val="center"/>
              <w:rPr>
                <w:rFonts w:ascii="Arial" w:hAnsi="Arial" w:cs="Arial"/>
              </w:rPr>
            </w:pPr>
            <w:r w:rsidRPr="001122AD">
              <w:rPr>
                <w:rFonts w:ascii="Arial" w:hAnsi="Arial" w:cs="Arial"/>
              </w:rPr>
              <w:t>Total</w:t>
            </w:r>
          </w:p>
        </w:tc>
      </w:tr>
      <w:tr w:rsidR="00A931DA" w:rsidRPr="00B17C85" w14:paraId="02AA3CBB"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4CF5748E" w14:textId="77777777" w:rsidR="00A931DA" w:rsidRPr="00F467C6" w:rsidRDefault="00A931DA" w:rsidP="00A931DA">
            <w:pPr>
              <w:pStyle w:val="PargrafodaLista"/>
              <w:numPr>
                <w:ilvl w:val="1"/>
                <w:numId w:val="19"/>
              </w:numPr>
              <w:spacing w:line="276" w:lineRule="auto"/>
              <w:jc w:val="center"/>
              <w:rPr>
                <w:rFonts w:ascii="Arial" w:hAnsi="Arial" w:cs="Arial"/>
              </w:rPr>
            </w:pPr>
            <w:proofErr w:type="gramStart"/>
            <w:r w:rsidRPr="00F467C6">
              <w:rPr>
                <w:rFonts w:ascii="Arial" w:hAnsi="Arial" w:cs="Arial"/>
              </w:rPr>
              <w:t>1</w:t>
            </w:r>
            <w:proofErr w:type="gramEnd"/>
          </w:p>
        </w:tc>
        <w:tc>
          <w:tcPr>
            <w:tcW w:w="4907" w:type="dxa"/>
            <w:tcBorders>
              <w:top w:val="single" w:sz="8" w:space="0" w:color="000000"/>
              <w:left w:val="single" w:sz="8" w:space="0" w:color="000000"/>
              <w:bottom w:val="single" w:sz="8" w:space="0" w:color="000000"/>
              <w:right w:val="single" w:sz="8" w:space="0" w:color="000000"/>
            </w:tcBorders>
          </w:tcPr>
          <w:p w14:paraId="7F854B57" w14:textId="77777777" w:rsidR="00A931DA" w:rsidRPr="00F467C6" w:rsidRDefault="00A931DA" w:rsidP="003D2368">
            <w:pPr>
              <w:spacing w:line="276" w:lineRule="auto"/>
              <w:rPr>
                <w:rFonts w:ascii="Arial" w:hAnsi="Arial" w:cs="Arial"/>
              </w:rPr>
            </w:pPr>
            <w:r w:rsidRPr="00F467C6">
              <w:rPr>
                <w:rFonts w:ascii="Arial" w:hAnsi="Arial" w:cs="Arial"/>
              </w:rPr>
              <w:t xml:space="preserve">Ácido Acetilsalicílico 100 </w:t>
            </w:r>
            <w:proofErr w:type="gramStart"/>
            <w:r w:rsidRPr="00F467C6">
              <w:rPr>
                <w:rFonts w:ascii="Arial" w:hAnsi="Arial" w:cs="Arial"/>
              </w:rPr>
              <w:t>mg</w:t>
            </w:r>
            <w:proofErr w:type="gramEnd"/>
            <w:r w:rsidRPr="00F467C6">
              <w:rPr>
                <w:rFonts w:ascii="Arial" w:hAnsi="Arial" w:cs="Arial"/>
              </w:rPr>
              <w:t xml:space="preserve"> </w:t>
            </w:r>
            <w:proofErr w:type="spellStart"/>
            <w:r w:rsidRPr="00F467C6">
              <w:rPr>
                <w:rFonts w:ascii="Arial" w:hAnsi="Arial" w:cs="Arial"/>
              </w:rPr>
              <w:t>cx</w:t>
            </w:r>
            <w:proofErr w:type="spellEnd"/>
            <w:r w:rsidRPr="00F467C6">
              <w:rPr>
                <w:rFonts w:ascii="Arial" w:hAnsi="Arial" w:cs="Arial"/>
              </w:rPr>
              <w:t xml:space="preserve"> c/ 500</w:t>
            </w:r>
          </w:p>
        </w:tc>
        <w:tc>
          <w:tcPr>
            <w:tcW w:w="905" w:type="dxa"/>
            <w:tcBorders>
              <w:top w:val="single" w:sz="8" w:space="0" w:color="000000"/>
              <w:left w:val="single" w:sz="8" w:space="0" w:color="000000"/>
              <w:bottom w:val="single" w:sz="8" w:space="0" w:color="000000"/>
              <w:right w:val="single" w:sz="8" w:space="0" w:color="000000"/>
            </w:tcBorders>
          </w:tcPr>
          <w:p w14:paraId="37A84E0E"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4EC735E5"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4B6B5E9E"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R$ 16,00</w:t>
            </w:r>
          </w:p>
        </w:tc>
        <w:tc>
          <w:tcPr>
            <w:tcW w:w="1559" w:type="dxa"/>
            <w:tcBorders>
              <w:top w:val="single" w:sz="8" w:space="0" w:color="000000"/>
              <w:left w:val="single" w:sz="8" w:space="0" w:color="000000"/>
              <w:bottom w:val="single" w:sz="8" w:space="0" w:color="000000"/>
              <w:right w:val="single" w:sz="15" w:space="0" w:color="000000"/>
            </w:tcBorders>
          </w:tcPr>
          <w:p w14:paraId="7119B7BA"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R$ 800,00</w:t>
            </w:r>
          </w:p>
        </w:tc>
      </w:tr>
      <w:tr w:rsidR="00A931DA" w:rsidRPr="00B17C85" w14:paraId="126AA214"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57E8839C"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0E0DE1ED" w14:textId="77777777" w:rsidR="00A931DA" w:rsidRPr="00F467C6" w:rsidRDefault="00A931DA" w:rsidP="003D2368">
            <w:pPr>
              <w:spacing w:line="276" w:lineRule="auto"/>
              <w:rPr>
                <w:rFonts w:ascii="Arial" w:hAnsi="Arial" w:cs="Arial"/>
              </w:rPr>
            </w:pPr>
            <w:r w:rsidRPr="00F467C6">
              <w:rPr>
                <w:rFonts w:ascii="Arial" w:hAnsi="Arial" w:cs="Arial"/>
              </w:rPr>
              <w:t xml:space="preserve">Acido ascórbico </w:t>
            </w:r>
            <w:proofErr w:type="spellStart"/>
            <w:r w:rsidRPr="00F467C6">
              <w:rPr>
                <w:rFonts w:ascii="Arial" w:hAnsi="Arial" w:cs="Arial"/>
              </w:rPr>
              <w:t>inj</w:t>
            </w:r>
            <w:proofErr w:type="spellEnd"/>
            <w:r w:rsidRPr="00F467C6">
              <w:rPr>
                <w:rFonts w:ascii="Arial" w:hAnsi="Arial" w:cs="Arial"/>
              </w:rPr>
              <w:t xml:space="preserve">. </w:t>
            </w:r>
            <w:proofErr w:type="spellStart"/>
            <w:r w:rsidRPr="00F467C6">
              <w:rPr>
                <w:rFonts w:ascii="Arial" w:hAnsi="Arial" w:cs="Arial"/>
              </w:rPr>
              <w:t>Cx</w:t>
            </w:r>
            <w:proofErr w:type="spellEnd"/>
            <w:r w:rsidRPr="00F467C6">
              <w:rPr>
                <w:rFonts w:ascii="Arial" w:hAnsi="Arial" w:cs="Arial"/>
              </w:rPr>
              <w:t xml:space="preserve"> c/ 100</w:t>
            </w:r>
          </w:p>
        </w:tc>
        <w:tc>
          <w:tcPr>
            <w:tcW w:w="905" w:type="dxa"/>
            <w:tcBorders>
              <w:top w:val="single" w:sz="8" w:space="0" w:color="000000"/>
              <w:left w:val="single" w:sz="8" w:space="0" w:color="000000"/>
              <w:bottom w:val="single" w:sz="8" w:space="0" w:color="000000"/>
              <w:right w:val="single" w:sz="8" w:space="0" w:color="000000"/>
            </w:tcBorders>
          </w:tcPr>
          <w:p w14:paraId="45A0FAF1"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4BC7D215" w14:textId="77777777" w:rsidR="00A931DA" w:rsidRPr="00F467C6" w:rsidRDefault="00A931DA" w:rsidP="003D2368">
            <w:pPr>
              <w:spacing w:line="276" w:lineRule="auto"/>
              <w:jc w:val="right"/>
              <w:rPr>
                <w:rFonts w:ascii="Arial" w:hAnsi="Arial" w:cs="Arial"/>
              </w:rPr>
            </w:pPr>
            <w:proofErr w:type="gramStart"/>
            <w:r w:rsidRPr="00F467C6">
              <w:rPr>
                <w:rFonts w:ascii="Arial" w:hAnsi="Arial" w:cs="Arial"/>
              </w:rPr>
              <w:t>5</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4BD343FF"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5,32</w:t>
            </w:r>
          </w:p>
        </w:tc>
        <w:tc>
          <w:tcPr>
            <w:tcW w:w="1559" w:type="dxa"/>
            <w:tcBorders>
              <w:top w:val="single" w:sz="8" w:space="0" w:color="000000"/>
              <w:left w:val="single" w:sz="8" w:space="0" w:color="000000"/>
              <w:bottom w:val="single" w:sz="8" w:space="0" w:color="000000"/>
              <w:right w:val="single" w:sz="15" w:space="0" w:color="000000"/>
            </w:tcBorders>
          </w:tcPr>
          <w:p w14:paraId="02E47BB6"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 xml:space="preserve">R$ </w:t>
            </w:r>
            <w:proofErr w:type="gramStart"/>
            <w:r w:rsidRPr="00F467C6">
              <w:rPr>
                <w:rFonts w:ascii="Arial" w:hAnsi="Arial" w:cs="Arial"/>
              </w:rPr>
              <w:t>26 ,</w:t>
            </w:r>
            <w:proofErr w:type="gramEnd"/>
            <w:r w:rsidRPr="00F467C6">
              <w:rPr>
                <w:rFonts w:ascii="Arial" w:hAnsi="Arial" w:cs="Arial"/>
              </w:rPr>
              <w:t>60</w:t>
            </w:r>
          </w:p>
        </w:tc>
      </w:tr>
      <w:tr w:rsidR="00A931DA" w:rsidRPr="00B17C85" w14:paraId="294BCBBC"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1FD88C26"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51853EBB" w14:textId="77777777" w:rsidR="00A931DA" w:rsidRPr="00F467C6" w:rsidRDefault="00A931DA" w:rsidP="003D2368">
            <w:pPr>
              <w:spacing w:line="276" w:lineRule="auto"/>
              <w:rPr>
                <w:rFonts w:ascii="Arial" w:hAnsi="Arial" w:cs="Arial"/>
              </w:rPr>
            </w:pPr>
            <w:r w:rsidRPr="00F467C6">
              <w:rPr>
                <w:rFonts w:ascii="Arial" w:hAnsi="Arial" w:cs="Arial"/>
              </w:rPr>
              <w:t xml:space="preserve">Água destilada 10 ml </w:t>
            </w:r>
            <w:proofErr w:type="spellStart"/>
            <w:r w:rsidRPr="00F467C6">
              <w:rPr>
                <w:rFonts w:ascii="Arial" w:hAnsi="Arial" w:cs="Arial"/>
              </w:rPr>
              <w:t>cx</w:t>
            </w:r>
            <w:proofErr w:type="spellEnd"/>
            <w:r w:rsidRPr="00F467C6">
              <w:rPr>
                <w:rFonts w:ascii="Arial" w:hAnsi="Arial" w:cs="Arial"/>
              </w:rPr>
              <w:t xml:space="preserve"> c/ 200</w:t>
            </w:r>
          </w:p>
        </w:tc>
        <w:tc>
          <w:tcPr>
            <w:tcW w:w="905" w:type="dxa"/>
            <w:tcBorders>
              <w:top w:val="single" w:sz="8" w:space="0" w:color="000000"/>
              <w:left w:val="single" w:sz="8" w:space="0" w:color="000000"/>
              <w:bottom w:val="single" w:sz="8" w:space="0" w:color="000000"/>
              <w:right w:val="single" w:sz="8" w:space="0" w:color="000000"/>
            </w:tcBorders>
          </w:tcPr>
          <w:p w14:paraId="7FC47D39"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3004E620" w14:textId="77777777" w:rsidR="00A931DA" w:rsidRPr="00F467C6" w:rsidRDefault="00A931DA" w:rsidP="003D2368">
            <w:pPr>
              <w:spacing w:line="276" w:lineRule="auto"/>
              <w:jc w:val="right"/>
              <w:rPr>
                <w:rFonts w:ascii="Arial" w:hAnsi="Arial" w:cs="Arial"/>
              </w:rPr>
            </w:pPr>
            <w:proofErr w:type="gramStart"/>
            <w:r w:rsidRPr="00F467C6">
              <w:rPr>
                <w:rFonts w:ascii="Arial" w:hAnsi="Arial" w:cs="Arial"/>
              </w:rPr>
              <w:t>5</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46FD1B30"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49,90</w:t>
            </w:r>
          </w:p>
        </w:tc>
        <w:tc>
          <w:tcPr>
            <w:tcW w:w="1559" w:type="dxa"/>
            <w:tcBorders>
              <w:top w:val="single" w:sz="8" w:space="0" w:color="000000"/>
              <w:left w:val="single" w:sz="8" w:space="0" w:color="000000"/>
              <w:bottom w:val="single" w:sz="8" w:space="0" w:color="000000"/>
              <w:right w:val="single" w:sz="15" w:space="0" w:color="000000"/>
            </w:tcBorders>
          </w:tcPr>
          <w:p w14:paraId="7708D7CD"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R$ 249,50</w:t>
            </w:r>
          </w:p>
        </w:tc>
      </w:tr>
      <w:tr w:rsidR="00A931DA" w:rsidRPr="00B17C85" w14:paraId="159213E8"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5BD3B34D"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6392802A" w14:textId="77777777" w:rsidR="00A931DA" w:rsidRPr="00F467C6" w:rsidRDefault="00A931DA" w:rsidP="003D2368">
            <w:pPr>
              <w:spacing w:line="276" w:lineRule="auto"/>
              <w:rPr>
                <w:rFonts w:ascii="Arial" w:hAnsi="Arial" w:cs="Arial"/>
              </w:rPr>
            </w:pPr>
            <w:proofErr w:type="gramStart"/>
            <w:r w:rsidRPr="00F467C6">
              <w:rPr>
                <w:rFonts w:ascii="Arial" w:hAnsi="Arial" w:cs="Arial"/>
              </w:rPr>
              <w:t>cloridrato</w:t>
            </w:r>
            <w:proofErr w:type="gramEnd"/>
            <w:r w:rsidRPr="00F467C6">
              <w:rPr>
                <w:rFonts w:ascii="Arial" w:hAnsi="Arial" w:cs="Arial"/>
              </w:rPr>
              <w:t xml:space="preserve"> de </w:t>
            </w:r>
            <w:proofErr w:type="spellStart"/>
            <w:r w:rsidRPr="00F467C6">
              <w:rPr>
                <w:rFonts w:ascii="Arial" w:hAnsi="Arial" w:cs="Arial"/>
              </w:rPr>
              <w:t>bromexina</w:t>
            </w:r>
            <w:proofErr w:type="spellEnd"/>
            <w:r w:rsidRPr="00F467C6">
              <w:rPr>
                <w:rFonts w:ascii="Arial" w:hAnsi="Arial" w:cs="Arial"/>
              </w:rPr>
              <w:t xml:space="preserve"> xarope pediátrico</w:t>
            </w:r>
          </w:p>
        </w:tc>
        <w:tc>
          <w:tcPr>
            <w:tcW w:w="905" w:type="dxa"/>
            <w:tcBorders>
              <w:top w:val="single" w:sz="8" w:space="0" w:color="000000"/>
              <w:left w:val="single" w:sz="8" w:space="0" w:color="000000"/>
              <w:bottom w:val="single" w:sz="8" w:space="0" w:color="000000"/>
              <w:right w:val="single" w:sz="8" w:space="0" w:color="000000"/>
            </w:tcBorders>
          </w:tcPr>
          <w:p w14:paraId="064BBA61"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Vd</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2239DD07" w14:textId="77777777" w:rsidR="00A931DA" w:rsidRPr="00F467C6" w:rsidRDefault="00A931DA" w:rsidP="003D2368">
            <w:pPr>
              <w:spacing w:line="276" w:lineRule="auto"/>
              <w:jc w:val="right"/>
              <w:rPr>
                <w:rFonts w:ascii="Arial" w:hAnsi="Arial" w:cs="Arial"/>
              </w:rPr>
            </w:pPr>
            <w:r w:rsidRPr="00F467C6">
              <w:rPr>
                <w:rFonts w:ascii="Arial" w:hAnsi="Arial" w:cs="Arial"/>
              </w:rPr>
              <w:t>200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20E11B74"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5,33</w:t>
            </w:r>
          </w:p>
        </w:tc>
        <w:tc>
          <w:tcPr>
            <w:tcW w:w="1559" w:type="dxa"/>
            <w:tcBorders>
              <w:top w:val="single" w:sz="8" w:space="0" w:color="000000"/>
              <w:left w:val="single" w:sz="8" w:space="0" w:color="000000"/>
              <w:bottom w:val="single" w:sz="8" w:space="0" w:color="000000"/>
              <w:right w:val="single" w:sz="15" w:space="0" w:color="000000"/>
            </w:tcBorders>
          </w:tcPr>
          <w:p w14:paraId="76E6F6AC"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R$1.066,00</w:t>
            </w:r>
          </w:p>
        </w:tc>
      </w:tr>
      <w:tr w:rsidR="00A931DA" w:rsidRPr="00B17C85" w14:paraId="7F2FAB50"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201262A8"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7C5F836C"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Aminofilina</w:t>
            </w:r>
            <w:proofErr w:type="spellEnd"/>
            <w:r w:rsidRPr="00F467C6">
              <w:rPr>
                <w:rFonts w:ascii="Arial" w:hAnsi="Arial" w:cs="Arial"/>
              </w:rPr>
              <w:t xml:space="preserve"> 100 </w:t>
            </w:r>
            <w:proofErr w:type="gramStart"/>
            <w:r w:rsidRPr="00F467C6">
              <w:rPr>
                <w:rFonts w:ascii="Arial" w:hAnsi="Arial" w:cs="Arial"/>
              </w:rPr>
              <w:t>mg</w:t>
            </w:r>
            <w:proofErr w:type="gramEnd"/>
            <w:r w:rsidRPr="00F467C6">
              <w:rPr>
                <w:rFonts w:ascii="Arial" w:hAnsi="Arial" w:cs="Arial"/>
              </w:rPr>
              <w:t xml:space="preserve"> </w:t>
            </w:r>
            <w:proofErr w:type="spellStart"/>
            <w:r w:rsidRPr="00F467C6">
              <w:rPr>
                <w:rFonts w:ascii="Arial" w:hAnsi="Arial" w:cs="Arial"/>
              </w:rPr>
              <w:t>cx</w:t>
            </w:r>
            <w:proofErr w:type="spellEnd"/>
            <w:r w:rsidRPr="00F467C6">
              <w:rPr>
                <w:rFonts w:ascii="Arial" w:hAnsi="Arial" w:cs="Arial"/>
              </w:rPr>
              <w:t xml:space="preserve"> c/ 500</w:t>
            </w:r>
          </w:p>
        </w:tc>
        <w:tc>
          <w:tcPr>
            <w:tcW w:w="905" w:type="dxa"/>
            <w:tcBorders>
              <w:top w:val="single" w:sz="8" w:space="0" w:color="000000"/>
              <w:left w:val="single" w:sz="8" w:space="0" w:color="000000"/>
              <w:bottom w:val="single" w:sz="8" w:space="0" w:color="000000"/>
              <w:right w:val="single" w:sz="8" w:space="0" w:color="000000"/>
            </w:tcBorders>
          </w:tcPr>
          <w:p w14:paraId="7741AF81"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Cp</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2DF6F002"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75625836"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83,00</w:t>
            </w:r>
          </w:p>
        </w:tc>
        <w:tc>
          <w:tcPr>
            <w:tcW w:w="1559" w:type="dxa"/>
            <w:tcBorders>
              <w:top w:val="single" w:sz="8" w:space="0" w:color="000000"/>
              <w:left w:val="single" w:sz="8" w:space="0" w:color="000000"/>
              <w:bottom w:val="single" w:sz="8" w:space="0" w:color="000000"/>
              <w:right w:val="single" w:sz="15" w:space="0" w:color="000000"/>
            </w:tcBorders>
          </w:tcPr>
          <w:p w14:paraId="58DF0780"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R$ 830,00</w:t>
            </w:r>
          </w:p>
        </w:tc>
      </w:tr>
      <w:tr w:rsidR="00A931DA" w:rsidRPr="00B17C85" w14:paraId="3BCF95C1" w14:textId="77777777" w:rsidTr="003D2368">
        <w:trPr>
          <w:trHeight w:val="480"/>
        </w:trPr>
        <w:tc>
          <w:tcPr>
            <w:tcW w:w="709" w:type="dxa"/>
            <w:tcBorders>
              <w:top w:val="single" w:sz="8" w:space="0" w:color="000000"/>
              <w:left w:val="single" w:sz="15" w:space="0" w:color="000000"/>
              <w:bottom w:val="single" w:sz="8" w:space="0" w:color="000000"/>
              <w:right w:val="single" w:sz="8" w:space="0" w:color="000000"/>
            </w:tcBorders>
            <w:vAlign w:val="bottom"/>
          </w:tcPr>
          <w:p w14:paraId="62CC18E4"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4AE3D458" w14:textId="77777777" w:rsidR="00A931DA" w:rsidRPr="00F467C6" w:rsidRDefault="00A931DA" w:rsidP="003D2368">
            <w:pPr>
              <w:spacing w:after="42"/>
              <w:rPr>
                <w:rFonts w:ascii="Arial" w:hAnsi="Arial" w:cs="Arial"/>
              </w:rPr>
            </w:pPr>
            <w:proofErr w:type="spellStart"/>
            <w:r w:rsidRPr="00F467C6">
              <w:rPr>
                <w:rFonts w:ascii="Arial" w:hAnsi="Arial" w:cs="Arial"/>
              </w:rPr>
              <w:t>Benzilpenicilina</w:t>
            </w:r>
            <w:proofErr w:type="spellEnd"/>
            <w:r w:rsidRPr="00F467C6">
              <w:rPr>
                <w:rFonts w:ascii="Arial" w:hAnsi="Arial" w:cs="Arial"/>
              </w:rPr>
              <w:t xml:space="preserve"> </w:t>
            </w:r>
            <w:proofErr w:type="spellStart"/>
            <w:r w:rsidRPr="00F467C6">
              <w:rPr>
                <w:rFonts w:ascii="Arial" w:hAnsi="Arial" w:cs="Arial"/>
              </w:rPr>
              <w:t>benzatina</w:t>
            </w:r>
            <w:proofErr w:type="spellEnd"/>
            <w:r w:rsidRPr="00F467C6">
              <w:rPr>
                <w:rFonts w:ascii="Arial" w:hAnsi="Arial" w:cs="Arial"/>
              </w:rPr>
              <w:t xml:space="preserve"> pó para suspensão injetável </w:t>
            </w:r>
          </w:p>
          <w:p w14:paraId="215614EE" w14:textId="77777777" w:rsidR="00A931DA" w:rsidRPr="00F467C6" w:rsidRDefault="00A931DA" w:rsidP="003D2368">
            <w:pPr>
              <w:spacing w:line="276" w:lineRule="auto"/>
              <w:rPr>
                <w:rFonts w:ascii="Arial" w:hAnsi="Arial" w:cs="Arial"/>
              </w:rPr>
            </w:pPr>
            <w:r w:rsidRPr="00F467C6">
              <w:rPr>
                <w:rFonts w:ascii="Arial" w:hAnsi="Arial" w:cs="Arial"/>
              </w:rPr>
              <w:t xml:space="preserve">1.200 U.I. </w:t>
            </w:r>
            <w:proofErr w:type="spellStart"/>
            <w:r w:rsidRPr="00F467C6">
              <w:rPr>
                <w:rFonts w:ascii="Arial" w:hAnsi="Arial" w:cs="Arial"/>
              </w:rPr>
              <w:t>cx</w:t>
            </w:r>
            <w:proofErr w:type="spellEnd"/>
            <w:r w:rsidRPr="00F467C6">
              <w:rPr>
                <w:rFonts w:ascii="Arial" w:hAnsi="Arial" w:cs="Arial"/>
              </w:rPr>
              <w:t xml:space="preserve"> c/ 50</w:t>
            </w:r>
          </w:p>
        </w:tc>
        <w:tc>
          <w:tcPr>
            <w:tcW w:w="905" w:type="dxa"/>
            <w:tcBorders>
              <w:top w:val="single" w:sz="8" w:space="0" w:color="000000"/>
              <w:left w:val="single" w:sz="8" w:space="0" w:color="000000"/>
              <w:bottom w:val="single" w:sz="8" w:space="0" w:color="000000"/>
              <w:right w:val="single" w:sz="8" w:space="0" w:color="000000"/>
            </w:tcBorders>
            <w:vAlign w:val="bottom"/>
          </w:tcPr>
          <w:p w14:paraId="7E6DA395"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vAlign w:val="bottom"/>
          </w:tcPr>
          <w:p w14:paraId="4F298303" w14:textId="77777777" w:rsidR="00A931DA" w:rsidRPr="00F467C6" w:rsidRDefault="00A931DA" w:rsidP="003D2368">
            <w:pPr>
              <w:spacing w:line="276" w:lineRule="auto"/>
              <w:jc w:val="right"/>
              <w:rPr>
                <w:rFonts w:ascii="Arial" w:hAnsi="Arial" w:cs="Arial"/>
              </w:rPr>
            </w:pPr>
            <w:proofErr w:type="gramStart"/>
            <w:r w:rsidRPr="00F467C6">
              <w:rPr>
                <w:rFonts w:ascii="Arial" w:hAnsi="Arial" w:cs="Arial"/>
              </w:rPr>
              <w:t>2</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0693FBE9"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R$ 14,00</w:t>
            </w:r>
          </w:p>
        </w:tc>
        <w:tc>
          <w:tcPr>
            <w:tcW w:w="1559" w:type="dxa"/>
            <w:tcBorders>
              <w:top w:val="single" w:sz="8" w:space="0" w:color="000000"/>
              <w:left w:val="single" w:sz="8" w:space="0" w:color="000000"/>
              <w:bottom w:val="single" w:sz="8" w:space="0" w:color="000000"/>
              <w:right w:val="single" w:sz="15" w:space="0" w:color="000000"/>
            </w:tcBorders>
            <w:vAlign w:val="bottom"/>
          </w:tcPr>
          <w:p w14:paraId="7633C9BF"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 xml:space="preserve">R$ </w:t>
            </w:r>
            <w:proofErr w:type="gramStart"/>
            <w:r w:rsidRPr="00F467C6">
              <w:rPr>
                <w:rFonts w:ascii="Arial" w:hAnsi="Arial" w:cs="Arial"/>
              </w:rPr>
              <w:t>28 ,</w:t>
            </w:r>
            <w:proofErr w:type="gramEnd"/>
            <w:r w:rsidRPr="00F467C6">
              <w:rPr>
                <w:rFonts w:ascii="Arial" w:hAnsi="Arial" w:cs="Arial"/>
              </w:rPr>
              <w:t xml:space="preserve"> 00</w:t>
            </w:r>
          </w:p>
        </w:tc>
      </w:tr>
      <w:tr w:rsidR="00A931DA" w:rsidRPr="00B17C85" w14:paraId="3D38482C" w14:textId="77777777" w:rsidTr="003D2368">
        <w:trPr>
          <w:trHeight w:val="432"/>
        </w:trPr>
        <w:tc>
          <w:tcPr>
            <w:tcW w:w="709" w:type="dxa"/>
            <w:tcBorders>
              <w:top w:val="single" w:sz="8" w:space="0" w:color="000000"/>
              <w:left w:val="single" w:sz="15" w:space="0" w:color="000000"/>
              <w:bottom w:val="single" w:sz="8" w:space="0" w:color="000000"/>
              <w:right w:val="single" w:sz="8" w:space="0" w:color="000000"/>
            </w:tcBorders>
            <w:vAlign w:val="bottom"/>
          </w:tcPr>
          <w:p w14:paraId="25B0E036"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0D963BF5"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Benzilpenicilina</w:t>
            </w:r>
            <w:proofErr w:type="spellEnd"/>
            <w:r w:rsidRPr="00F467C6">
              <w:rPr>
                <w:rFonts w:ascii="Arial" w:hAnsi="Arial" w:cs="Arial"/>
              </w:rPr>
              <w:t xml:space="preserve"> procaína + </w:t>
            </w:r>
            <w:proofErr w:type="spellStart"/>
            <w:r w:rsidRPr="00F467C6">
              <w:rPr>
                <w:rFonts w:ascii="Arial" w:hAnsi="Arial" w:cs="Arial"/>
              </w:rPr>
              <w:t>Benzilpenicilina</w:t>
            </w:r>
            <w:proofErr w:type="spellEnd"/>
            <w:r w:rsidRPr="00F467C6">
              <w:rPr>
                <w:rFonts w:ascii="Arial" w:hAnsi="Arial" w:cs="Arial"/>
              </w:rPr>
              <w:t xml:space="preserve"> potássica suspensão injetável 300.000 UI + 100.000 UI </w:t>
            </w:r>
            <w:proofErr w:type="spellStart"/>
            <w:r w:rsidRPr="00F467C6">
              <w:rPr>
                <w:rFonts w:ascii="Arial" w:hAnsi="Arial" w:cs="Arial"/>
              </w:rPr>
              <w:t>cx</w:t>
            </w:r>
            <w:proofErr w:type="spellEnd"/>
            <w:r w:rsidRPr="00F467C6">
              <w:rPr>
                <w:rFonts w:ascii="Arial" w:hAnsi="Arial" w:cs="Arial"/>
              </w:rPr>
              <w:t xml:space="preserve"> c/ 50</w:t>
            </w:r>
          </w:p>
        </w:tc>
        <w:tc>
          <w:tcPr>
            <w:tcW w:w="905" w:type="dxa"/>
            <w:tcBorders>
              <w:top w:val="single" w:sz="8" w:space="0" w:color="000000"/>
              <w:left w:val="single" w:sz="8" w:space="0" w:color="000000"/>
              <w:bottom w:val="single" w:sz="8" w:space="0" w:color="000000"/>
              <w:right w:val="single" w:sz="8" w:space="0" w:color="000000"/>
            </w:tcBorders>
            <w:vAlign w:val="bottom"/>
          </w:tcPr>
          <w:p w14:paraId="5786CC4B"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vAlign w:val="bottom"/>
          </w:tcPr>
          <w:p w14:paraId="69582C1D" w14:textId="77777777" w:rsidR="00A931DA" w:rsidRPr="00F467C6" w:rsidRDefault="00A931DA" w:rsidP="003D2368">
            <w:pPr>
              <w:spacing w:line="276" w:lineRule="auto"/>
              <w:jc w:val="right"/>
              <w:rPr>
                <w:rFonts w:ascii="Arial" w:hAnsi="Arial" w:cs="Arial"/>
              </w:rPr>
            </w:pPr>
            <w:proofErr w:type="gramStart"/>
            <w:r w:rsidRPr="00F467C6">
              <w:rPr>
                <w:rFonts w:ascii="Arial" w:hAnsi="Arial" w:cs="Arial"/>
              </w:rPr>
              <w:t>2</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76A150B0"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R$ 14,00</w:t>
            </w:r>
          </w:p>
        </w:tc>
        <w:tc>
          <w:tcPr>
            <w:tcW w:w="1559" w:type="dxa"/>
            <w:tcBorders>
              <w:top w:val="single" w:sz="8" w:space="0" w:color="000000"/>
              <w:left w:val="single" w:sz="8" w:space="0" w:color="000000"/>
              <w:bottom w:val="single" w:sz="8" w:space="0" w:color="000000"/>
              <w:right w:val="single" w:sz="15" w:space="0" w:color="000000"/>
            </w:tcBorders>
            <w:vAlign w:val="bottom"/>
          </w:tcPr>
          <w:p w14:paraId="25A16F51"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 xml:space="preserve">R$ </w:t>
            </w:r>
            <w:proofErr w:type="gramStart"/>
            <w:r w:rsidRPr="00F467C6">
              <w:rPr>
                <w:rFonts w:ascii="Arial" w:hAnsi="Arial" w:cs="Arial"/>
              </w:rPr>
              <w:t>28 ,</w:t>
            </w:r>
            <w:proofErr w:type="gramEnd"/>
            <w:r w:rsidRPr="00F467C6">
              <w:rPr>
                <w:rFonts w:ascii="Arial" w:hAnsi="Arial" w:cs="Arial"/>
              </w:rPr>
              <w:t xml:space="preserve"> 00</w:t>
            </w:r>
          </w:p>
        </w:tc>
      </w:tr>
      <w:tr w:rsidR="00A931DA" w:rsidRPr="00B17C85" w14:paraId="09FD4C30"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3335A058"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2B551A13"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Bromidato</w:t>
            </w:r>
            <w:proofErr w:type="spellEnd"/>
            <w:r w:rsidRPr="00F467C6">
              <w:rPr>
                <w:rFonts w:ascii="Arial" w:hAnsi="Arial" w:cs="Arial"/>
              </w:rPr>
              <w:t xml:space="preserve"> de </w:t>
            </w:r>
            <w:proofErr w:type="spellStart"/>
            <w:r w:rsidRPr="00F467C6">
              <w:rPr>
                <w:rFonts w:ascii="Arial" w:hAnsi="Arial" w:cs="Arial"/>
              </w:rPr>
              <w:t>Fenoterol</w:t>
            </w:r>
            <w:proofErr w:type="spellEnd"/>
            <w:r w:rsidRPr="00F467C6">
              <w:rPr>
                <w:rFonts w:ascii="Arial" w:hAnsi="Arial" w:cs="Arial"/>
              </w:rPr>
              <w:t xml:space="preserve"> Gotas</w:t>
            </w:r>
          </w:p>
        </w:tc>
        <w:tc>
          <w:tcPr>
            <w:tcW w:w="905" w:type="dxa"/>
            <w:tcBorders>
              <w:top w:val="single" w:sz="8" w:space="0" w:color="000000"/>
              <w:left w:val="single" w:sz="8" w:space="0" w:color="000000"/>
              <w:bottom w:val="single" w:sz="8" w:space="0" w:color="000000"/>
              <w:right w:val="single" w:sz="8" w:space="0" w:color="000000"/>
            </w:tcBorders>
          </w:tcPr>
          <w:p w14:paraId="7AD61707"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Fr</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023E565E" w14:textId="77777777" w:rsidR="00A931DA" w:rsidRPr="00F467C6" w:rsidRDefault="00A931DA" w:rsidP="003D2368">
            <w:pPr>
              <w:spacing w:line="276" w:lineRule="auto"/>
              <w:jc w:val="right"/>
              <w:rPr>
                <w:rFonts w:ascii="Arial" w:hAnsi="Arial" w:cs="Arial"/>
              </w:rPr>
            </w:pPr>
            <w:r w:rsidRPr="00F467C6">
              <w:rPr>
                <w:rFonts w:ascii="Arial" w:hAnsi="Arial" w:cs="Arial"/>
              </w:rPr>
              <w:t>150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2C83FA23"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4,29</w:t>
            </w:r>
          </w:p>
        </w:tc>
        <w:tc>
          <w:tcPr>
            <w:tcW w:w="1559" w:type="dxa"/>
            <w:tcBorders>
              <w:top w:val="single" w:sz="8" w:space="0" w:color="000000"/>
              <w:left w:val="single" w:sz="8" w:space="0" w:color="000000"/>
              <w:bottom w:val="single" w:sz="8" w:space="0" w:color="000000"/>
              <w:right w:val="single" w:sz="15" w:space="0" w:color="000000"/>
            </w:tcBorders>
          </w:tcPr>
          <w:p w14:paraId="5E1FEE14"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R$ 643,50</w:t>
            </w:r>
          </w:p>
        </w:tc>
      </w:tr>
      <w:tr w:rsidR="00A931DA" w:rsidRPr="00B17C85" w14:paraId="4B89F7D2"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55607586"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70897656"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Cinarizina</w:t>
            </w:r>
            <w:proofErr w:type="spellEnd"/>
            <w:r w:rsidRPr="00F467C6">
              <w:rPr>
                <w:rFonts w:ascii="Arial" w:hAnsi="Arial" w:cs="Arial"/>
              </w:rPr>
              <w:t xml:space="preserve"> 75 </w:t>
            </w:r>
            <w:proofErr w:type="gramStart"/>
            <w:r w:rsidRPr="00F467C6">
              <w:rPr>
                <w:rFonts w:ascii="Arial" w:hAnsi="Arial" w:cs="Arial"/>
              </w:rPr>
              <w:t>mg</w:t>
            </w:r>
            <w:proofErr w:type="gramEnd"/>
            <w:r w:rsidRPr="00F467C6">
              <w:rPr>
                <w:rFonts w:ascii="Arial" w:hAnsi="Arial" w:cs="Arial"/>
              </w:rPr>
              <w:t xml:space="preserve"> </w:t>
            </w:r>
            <w:proofErr w:type="spellStart"/>
            <w:r w:rsidRPr="00F467C6">
              <w:rPr>
                <w:rFonts w:ascii="Arial" w:hAnsi="Arial" w:cs="Arial"/>
              </w:rPr>
              <w:t>cx</w:t>
            </w:r>
            <w:proofErr w:type="spellEnd"/>
            <w:r w:rsidRPr="00F467C6">
              <w:rPr>
                <w:rFonts w:ascii="Arial" w:hAnsi="Arial" w:cs="Arial"/>
              </w:rPr>
              <w:t xml:space="preserve"> c/ 450</w:t>
            </w:r>
          </w:p>
        </w:tc>
        <w:tc>
          <w:tcPr>
            <w:tcW w:w="905" w:type="dxa"/>
            <w:tcBorders>
              <w:top w:val="single" w:sz="8" w:space="0" w:color="000000"/>
              <w:left w:val="single" w:sz="8" w:space="0" w:color="000000"/>
              <w:bottom w:val="single" w:sz="8" w:space="0" w:color="000000"/>
              <w:right w:val="single" w:sz="8" w:space="0" w:color="000000"/>
            </w:tcBorders>
          </w:tcPr>
          <w:p w14:paraId="648DA738"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2954F16D" w14:textId="77777777" w:rsidR="00A931DA" w:rsidRPr="00F467C6" w:rsidRDefault="00A931DA" w:rsidP="003D2368">
            <w:pPr>
              <w:spacing w:line="276" w:lineRule="auto"/>
              <w:jc w:val="right"/>
              <w:rPr>
                <w:rFonts w:ascii="Arial" w:hAnsi="Arial" w:cs="Arial"/>
              </w:rPr>
            </w:pPr>
            <w:proofErr w:type="gramStart"/>
            <w:r w:rsidRPr="00F467C6">
              <w:rPr>
                <w:rFonts w:ascii="Arial" w:hAnsi="Arial" w:cs="Arial"/>
              </w:rPr>
              <w:t>6</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3ABEB385"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95,85</w:t>
            </w:r>
          </w:p>
        </w:tc>
        <w:tc>
          <w:tcPr>
            <w:tcW w:w="1559" w:type="dxa"/>
            <w:tcBorders>
              <w:top w:val="single" w:sz="8" w:space="0" w:color="000000"/>
              <w:left w:val="single" w:sz="8" w:space="0" w:color="000000"/>
              <w:bottom w:val="single" w:sz="8" w:space="0" w:color="000000"/>
              <w:right w:val="single" w:sz="15" w:space="0" w:color="000000"/>
            </w:tcBorders>
          </w:tcPr>
          <w:p w14:paraId="40F9D5C0"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R$ 575,10</w:t>
            </w:r>
          </w:p>
        </w:tc>
      </w:tr>
      <w:tr w:rsidR="00A931DA" w:rsidRPr="00B17C85" w14:paraId="4EC6CACA"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06F521AA"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0519193B"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Clorid</w:t>
            </w:r>
            <w:proofErr w:type="spellEnd"/>
            <w:r w:rsidRPr="00F467C6">
              <w:rPr>
                <w:rFonts w:ascii="Arial" w:hAnsi="Arial" w:cs="Arial"/>
              </w:rPr>
              <w:t xml:space="preserve">. </w:t>
            </w:r>
            <w:proofErr w:type="gramStart"/>
            <w:r w:rsidRPr="00F467C6">
              <w:rPr>
                <w:rFonts w:ascii="Arial" w:hAnsi="Arial" w:cs="Arial"/>
              </w:rPr>
              <w:t>de</w:t>
            </w:r>
            <w:proofErr w:type="gramEnd"/>
            <w:r w:rsidRPr="00F467C6">
              <w:rPr>
                <w:rFonts w:ascii="Arial" w:hAnsi="Arial" w:cs="Arial"/>
              </w:rPr>
              <w:t xml:space="preserve"> Lidocaína sem </w:t>
            </w:r>
            <w:proofErr w:type="spellStart"/>
            <w:r w:rsidRPr="00F467C6">
              <w:rPr>
                <w:rFonts w:ascii="Arial" w:hAnsi="Arial" w:cs="Arial"/>
              </w:rPr>
              <w:t>Epinefrina</w:t>
            </w:r>
            <w:proofErr w:type="spellEnd"/>
            <w:r w:rsidRPr="00F467C6">
              <w:rPr>
                <w:rFonts w:ascii="Arial" w:hAnsi="Arial" w:cs="Arial"/>
              </w:rPr>
              <w:t xml:space="preserve"> 20ml </w:t>
            </w:r>
            <w:proofErr w:type="spellStart"/>
            <w:r w:rsidRPr="00F467C6">
              <w:rPr>
                <w:rFonts w:ascii="Arial" w:hAnsi="Arial" w:cs="Arial"/>
              </w:rPr>
              <w:t>cx</w:t>
            </w:r>
            <w:proofErr w:type="spellEnd"/>
            <w:r w:rsidRPr="00F467C6">
              <w:rPr>
                <w:rFonts w:ascii="Arial" w:hAnsi="Arial" w:cs="Arial"/>
              </w:rPr>
              <w:t xml:space="preserve"> c/ 25</w:t>
            </w:r>
          </w:p>
        </w:tc>
        <w:tc>
          <w:tcPr>
            <w:tcW w:w="905" w:type="dxa"/>
            <w:tcBorders>
              <w:top w:val="single" w:sz="8" w:space="0" w:color="000000"/>
              <w:left w:val="single" w:sz="8" w:space="0" w:color="000000"/>
              <w:bottom w:val="single" w:sz="8" w:space="0" w:color="000000"/>
              <w:right w:val="single" w:sz="8" w:space="0" w:color="000000"/>
            </w:tcBorders>
          </w:tcPr>
          <w:p w14:paraId="2EE98ED4"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51191CCD" w14:textId="77777777" w:rsidR="00A931DA" w:rsidRPr="00F467C6" w:rsidRDefault="00A931DA" w:rsidP="003D2368">
            <w:pPr>
              <w:spacing w:line="276" w:lineRule="auto"/>
              <w:jc w:val="right"/>
              <w:rPr>
                <w:rFonts w:ascii="Arial" w:hAnsi="Arial" w:cs="Arial"/>
              </w:rPr>
            </w:pPr>
            <w:proofErr w:type="gramStart"/>
            <w:r w:rsidRPr="00F467C6">
              <w:rPr>
                <w:rFonts w:ascii="Arial" w:hAnsi="Arial" w:cs="Arial"/>
              </w:rPr>
              <w:t>5</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4B72D0BE"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82,75</w:t>
            </w:r>
          </w:p>
        </w:tc>
        <w:tc>
          <w:tcPr>
            <w:tcW w:w="1559" w:type="dxa"/>
            <w:tcBorders>
              <w:top w:val="single" w:sz="8" w:space="0" w:color="000000"/>
              <w:left w:val="single" w:sz="8" w:space="0" w:color="000000"/>
              <w:bottom w:val="single" w:sz="8" w:space="0" w:color="000000"/>
              <w:right w:val="single" w:sz="15" w:space="0" w:color="000000"/>
            </w:tcBorders>
          </w:tcPr>
          <w:p w14:paraId="0EBEF4EC"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R$ 413,75</w:t>
            </w:r>
          </w:p>
        </w:tc>
      </w:tr>
      <w:tr w:rsidR="00A931DA" w:rsidRPr="00B17C85" w14:paraId="54CB3EB0"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3B5E850B"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3422D2C9"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Clorid</w:t>
            </w:r>
            <w:proofErr w:type="spellEnd"/>
            <w:r w:rsidRPr="00F467C6">
              <w:rPr>
                <w:rFonts w:ascii="Arial" w:hAnsi="Arial" w:cs="Arial"/>
              </w:rPr>
              <w:t xml:space="preserve">. </w:t>
            </w:r>
            <w:proofErr w:type="gramStart"/>
            <w:r w:rsidRPr="00F467C6">
              <w:rPr>
                <w:rFonts w:ascii="Arial" w:hAnsi="Arial" w:cs="Arial"/>
              </w:rPr>
              <w:t>de</w:t>
            </w:r>
            <w:proofErr w:type="gramEnd"/>
            <w:r w:rsidRPr="00F467C6">
              <w:rPr>
                <w:rFonts w:ascii="Arial" w:hAnsi="Arial" w:cs="Arial"/>
              </w:rPr>
              <w:t xml:space="preserve"> </w:t>
            </w:r>
            <w:proofErr w:type="spellStart"/>
            <w:r w:rsidRPr="00F467C6">
              <w:rPr>
                <w:rFonts w:ascii="Arial" w:hAnsi="Arial" w:cs="Arial"/>
              </w:rPr>
              <w:t>Metoclopramida</w:t>
            </w:r>
            <w:proofErr w:type="spellEnd"/>
            <w:r w:rsidRPr="00F467C6">
              <w:rPr>
                <w:rFonts w:ascii="Arial" w:hAnsi="Arial" w:cs="Arial"/>
              </w:rPr>
              <w:t xml:space="preserve"> Inj.cx c/ 100</w:t>
            </w:r>
          </w:p>
        </w:tc>
        <w:tc>
          <w:tcPr>
            <w:tcW w:w="905" w:type="dxa"/>
            <w:tcBorders>
              <w:top w:val="single" w:sz="8" w:space="0" w:color="000000"/>
              <w:left w:val="single" w:sz="8" w:space="0" w:color="000000"/>
              <w:bottom w:val="single" w:sz="8" w:space="0" w:color="000000"/>
              <w:right w:val="single" w:sz="8" w:space="0" w:color="000000"/>
            </w:tcBorders>
          </w:tcPr>
          <w:p w14:paraId="36FD300D"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2A29440E" w14:textId="77777777" w:rsidR="00A931DA" w:rsidRPr="00F467C6" w:rsidRDefault="00A931DA" w:rsidP="003D2368">
            <w:pPr>
              <w:spacing w:line="276" w:lineRule="auto"/>
              <w:jc w:val="right"/>
              <w:rPr>
                <w:rFonts w:ascii="Arial" w:hAnsi="Arial" w:cs="Arial"/>
              </w:rPr>
            </w:pPr>
            <w:proofErr w:type="gramStart"/>
            <w:r w:rsidRPr="00F467C6">
              <w:rPr>
                <w:rFonts w:ascii="Arial" w:hAnsi="Arial" w:cs="Arial"/>
              </w:rPr>
              <w:t>4</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0C24A50E"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R$ 379,00</w:t>
            </w:r>
          </w:p>
        </w:tc>
        <w:tc>
          <w:tcPr>
            <w:tcW w:w="1559" w:type="dxa"/>
            <w:tcBorders>
              <w:top w:val="single" w:sz="8" w:space="0" w:color="000000"/>
              <w:left w:val="single" w:sz="8" w:space="0" w:color="000000"/>
              <w:bottom w:val="single" w:sz="8" w:space="0" w:color="000000"/>
              <w:right w:val="single" w:sz="15" w:space="0" w:color="000000"/>
            </w:tcBorders>
          </w:tcPr>
          <w:p w14:paraId="74DCC700"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R$ 1.516,00</w:t>
            </w:r>
          </w:p>
        </w:tc>
      </w:tr>
      <w:tr w:rsidR="00A931DA" w:rsidRPr="00B17C85" w14:paraId="01989684"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1430D12A"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2FD4E8F6"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Clorid</w:t>
            </w:r>
            <w:proofErr w:type="spellEnd"/>
            <w:r w:rsidRPr="00F467C6">
              <w:rPr>
                <w:rFonts w:ascii="Arial" w:hAnsi="Arial" w:cs="Arial"/>
              </w:rPr>
              <w:t xml:space="preserve">. </w:t>
            </w:r>
            <w:proofErr w:type="gramStart"/>
            <w:r w:rsidRPr="00F467C6">
              <w:rPr>
                <w:rFonts w:ascii="Arial" w:hAnsi="Arial" w:cs="Arial"/>
              </w:rPr>
              <w:t>de</w:t>
            </w:r>
            <w:proofErr w:type="gramEnd"/>
            <w:r w:rsidRPr="00F467C6">
              <w:rPr>
                <w:rFonts w:ascii="Arial" w:hAnsi="Arial" w:cs="Arial"/>
              </w:rPr>
              <w:t xml:space="preserve"> </w:t>
            </w:r>
            <w:proofErr w:type="spellStart"/>
            <w:r w:rsidRPr="00F467C6">
              <w:rPr>
                <w:rFonts w:ascii="Arial" w:hAnsi="Arial" w:cs="Arial"/>
              </w:rPr>
              <w:t>Prometazina</w:t>
            </w:r>
            <w:proofErr w:type="spellEnd"/>
            <w:r w:rsidRPr="00F467C6">
              <w:rPr>
                <w:rFonts w:ascii="Arial" w:hAnsi="Arial" w:cs="Arial"/>
              </w:rPr>
              <w:t xml:space="preserve"> 25 mg Inj.cx c/ 100</w:t>
            </w:r>
          </w:p>
        </w:tc>
        <w:tc>
          <w:tcPr>
            <w:tcW w:w="905" w:type="dxa"/>
            <w:tcBorders>
              <w:top w:val="single" w:sz="8" w:space="0" w:color="000000"/>
              <w:left w:val="single" w:sz="8" w:space="0" w:color="000000"/>
              <w:bottom w:val="single" w:sz="8" w:space="0" w:color="000000"/>
              <w:right w:val="single" w:sz="8" w:space="0" w:color="000000"/>
            </w:tcBorders>
          </w:tcPr>
          <w:p w14:paraId="15FA01C2"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33222188" w14:textId="77777777" w:rsidR="00A931DA" w:rsidRPr="00F467C6" w:rsidRDefault="00A931DA" w:rsidP="003D2368">
            <w:pPr>
              <w:spacing w:line="276" w:lineRule="auto"/>
              <w:jc w:val="right"/>
              <w:rPr>
                <w:rFonts w:ascii="Arial" w:hAnsi="Arial" w:cs="Arial"/>
              </w:rPr>
            </w:pPr>
            <w:proofErr w:type="gramStart"/>
            <w:r w:rsidRPr="00F467C6">
              <w:rPr>
                <w:rFonts w:ascii="Arial" w:hAnsi="Arial" w:cs="Arial"/>
              </w:rPr>
              <w:t>5</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3F6D1EC5"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R$ 269,00</w:t>
            </w:r>
          </w:p>
        </w:tc>
        <w:tc>
          <w:tcPr>
            <w:tcW w:w="1559" w:type="dxa"/>
            <w:tcBorders>
              <w:top w:val="single" w:sz="8" w:space="0" w:color="000000"/>
              <w:left w:val="single" w:sz="8" w:space="0" w:color="000000"/>
              <w:bottom w:val="single" w:sz="8" w:space="0" w:color="000000"/>
              <w:right w:val="single" w:sz="15" w:space="0" w:color="000000"/>
            </w:tcBorders>
          </w:tcPr>
          <w:p w14:paraId="58424687"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R$ 1.345,00</w:t>
            </w:r>
          </w:p>
        </w:tc>
      </w:tr>
      <w:tr w:rsidR="00A931DA" w:rsidRPr="00B17C85" w14:paraId="77025940"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55D307E4"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1BE289AD"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Dexametasona</w:t>
            </w:r>
            <w:proofErr w:type="spellEnd"/>
            <w:r w:rsidRPr="00F467C6">
              <w:rPr>
                <w:rFonts w:ascii="Arial" w:hAnsi="Arial" w:cs="Arial"/>
              </w:rPr>
              <w:t xml:space="preserve"> </w:t>
            </w:r>
            <w:proofErr w:type="gramStart"/>
            <w:r w:rsidRPr="00F467C6">
              <w:rPr>
                <w:rFonts w:ascii="Arial" w:hAnsi="Arial" w:cs="Arial"/>
              </w:rPr>
              <w:t>4</w:t>
            </w:r>
            <w:proofErr w:type="gramEnd"/>
            <w:r w:rsidRPr="00F467C6">
              <w:rPr>
                <w:rFonts w:ascii="Arial" w:hAnsi="Arial" w:cs="Arial"/>
              </w:rPr>
              <w:t xml:space="preserve"> mg Inj.cx c/ 100</w:t>
            </w:r>
          </w:p>
        </w:tc>
        <w:tc>
          <w:tcPr>
            <w:tcW w:w="905" w:type="dxa"/>
            <w:tcBorders>
              <w:top w:val="single" w:sz="8" w:space="0" w:color="000000"/>
              <w:left w:val="single" w:sz="8" w:space="0" w:color="000000"/>
              <w:bottom w:val="single" w:sz="8" w:space="0" w:color="000000"/>
              <w:right w:val="single" w:sz="8" w:space="0" w:color="000000"/>
            </w:tcBorders>
          </w:tcPr>
          <w:p w14:paraId="5CC87A9A"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12144E19" w14:textId="77777777" w:rsidR="00A931DA" w:rsidRPr="00F467C6" w:rsidRDefault="00A931DA" w:rsidP="003D2368">
            <w:pPr>
              <w:spacing w:line="276" w:lineRule="auto"/>
              <w:jc w:val="right"/>
              <w:rPr>
                <w:rFonts w:ascii="Arial" w:hAnsi="Arial" w:cs="Arial"/>
              </w:rPr>
            </w:pPr>
            <w:proofErr w:type="gramStart"/>
            <w:r w:rsidRPr="00F467C6">
              <w:rPr>
                <w:rFonts w:ascii="Arial" w:hAnsi="Arial" w:cs="Arial"/>
              </w:rPr>
              <w:t>8</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3004DAFE"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R$ 120,00</w:t>
            </w:r>
          </w:p>
        </w:tc>
        <w:tc>
          <w:tcPr>
            <w:tcW w:w="1559" w:type="dxa"/>
            <w:tcBorders>
              <w:top w:val="single" w:sz="8" w:space="0" w:color="000000"/>
              <w:left w:val="single" w:sz="8" w:space="0" w:color="000000"/>
              <w:bottom w:val="single" w:sz="8" w:space="0" w:color="000000"/>
              <w:right w:val="single" w:sz="15" w:space="0" w:color="000000"/>
            </w:tcBorders>
          </w:tcPr>
          <w:p w14:paraId="455207CF"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R$ 960,00</w:t>
            </w:r>
          </w:p>
        </w:tc>
      </w:tr>
      <w:tr w:rsidR="00A931DA" w:rsidRPr="00B17C85" w14:paraId="5DF12D43"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3026F046"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60DC895D"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Dexametasona</w:t>
            </w:r>
            <w:proofErr w:type="spellEnd"/>
            <w:r w:rsidRPr="00F467C6">
              <w:rPr>
                <w:rFonts w:ascii="Arial" w:hAnsi="Arial" w:cs="Arial"/>
              </w:rPr>
              <w:t xml:space="preserve"> Xarope</w:t>
            </w:r>
          </w:p>
        </w:tc>
        <w:tc>
          <w:tcPr>
            <w:tcW w:w="905" w:type="dxa"/>
            <w:tcBorders>
              <w:top w:val="single" w:sz="8" w:space="0" w:color="000000"/>
              <w:left w:val="single" w:sz="8" w:space="0" w:color="000000"/>
              <w:bottom w:val="single" w:sz="8" w:space="0" w:color="000000"/>
              <w:right w:val="single" w:sz="8" w:space="0" w:color="000000"/>
            </w:tcBorders>
          </w:tcPr>
          <w:p w14:paraId="078EB01F"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Vd</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080747FE" w14:textId="77777777" w:rsidR="00A931DA" w:rsidRPr="00F467C6" w:rsidRDefault="00A931DA" w:rsidP="003D2368">
            <w:pPr>
              <w:spacing w:line="276" w:lineRule="auto"/>
              <w:jc w:val="right"/>
              <w:rPr>
                <w:rFonts w:ascii="Arial" w:hAnsi="Arial" w:cs="Arial"/>
              </w:rPr>
            </w:pPr>
            <w:r w:rsidRPr="00F467C6">
              <w:rPr>
                <w:rFonts w:ascii="Arial" w:hAnsi="Arial" w:cs="Arial"/>
              </w:rPr>
              <w:t>150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1A618DA1"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12,99</w:t>
            </w:r>
          </w:p>
        </w:tc>
        <w:tc>
          <w:tcPr>
            <w:tcW w:w="1559" w:type="dxa"/>
            <w:tcBorders>
              <w:top w:val="single" w:sz="8" w:space="0" w:color="000000"/>
              <w:left w:val="single" w:sz="8" w:space="0" w:color="000000"/>
              <w:bottom w:val="single" w:sz="8" w:space="0" w:color="000000"/>
              <w:right w:val="single" w:sz="15" w:space="0" w:color="000000"/>
            </w:tcBorders>
          </w:tcPr>
          <w:p w14:paraId="2B830F5D"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1.948,50</w:t>
            </w:r>
          </w:p>
        </w:tc>
      </w:tr>
      <w:tr w:rsidR="00A931DA" w:rsidRPr="00B17C85" w14:paraId="3171C0F3"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08625250"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3EFC7AEA" w14:textId="77777777" w:rsidR="00A931DA" w:rsidRPr="00F467C6" w:rsidRDefault="00A931DA" w:rsidP="003D2368">
            <w:pPr>
              <w:spacing w:line="276" w:lineRule="auto"/>
              <w:rPr>
                <w:rFonts w:ascii="Arial" w:hAnsi="Arial" w:cs="Arial"/>
                <w:lang w:val="en-US"/>
              </w:rPr>
            </w:pPr>
            <w:proofErr w:type="spellStart"/>
            <w:r w:rsidRPr="00F467C6">
              <w:rPr>
                <w:rFonts w:ascii="Arial" w:hAnsi="Arial" w:cs="Arial"/>
                <w:lang w:val="en-US"/>
              </w:rPr>
              <w:t>Diazepan</w:t>
            </w:r>
            <w:proofErr w:type="spellEnd"/>
            <w:r w:rsidRPr="00F467C6">
              <w:rPr>
                <w:rFonts w:ascii="Arial" w:hAnsi="Arial" w:cs="Arial"/>
                <w:lang w:val="en-US"/>
              </w:rPr>
              <w:t xml:space="preserve"> 10 mg cx c/ 200 </w:t>
            </w:r>
            <w:proofErr w:type="spellStart"/>
            <w:r w:rsidRPr="00F467C6">
              <w:rPr>
                <w:rFonts w:ascii="Arial" w:hAnsi="Arial" w:cs="Arial"/>
                <w:lang w:val="en-US"/>
              </w:rPr>
              <w:t>cp</w:t>
            </w:r>
            <w:proofErr w:type="spellEnd"/>
          </w:p>
        </w:tc>
        <w:tc>
          <w:tcPr>
            <w:tcW w:w="905" w:type="dxa"/>
            <w:tcBorders>
              <w:top w:val="single" w:sz="8" w:space="0" w:color="000000"/>
              <w:left w:val="single" w:sz="8" w:space="0" w:color="000000"/>
              <w:bottom w:val="single" w:sz="8" w:space="0" w:color="000000"/>
              <w:right w:val="single" w:sz="8" w:space="0" w:color="000000"/>
            </w:tcBorders>
          </w:tcPr>
          <w:p w14:paraId="77043128"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76DEB6AD"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59130175"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44,00</w:t>
            </w:r>
          </w:p>
        </w:tc>
        <w:tc>
          <w:tcPr>
            <w:tcW w:w="1559" w:type="dxa"/>
            <w:tcBorders>
              <w:top w:val="single" w:sz="8" w:space="0" w:color="000000"/>
              <w:left w:val="single" w:sz="8" w:space="0" w:color="000000"/>
              <w:bottom w:val="single" w:sz="8" w:space="0" w:color="000000"/>
              <w:right w:val="single" w:sz="15" w:space="0" w:color="000000"/>
            </w:tcBorders>
          </w:tcPr>
          <w:p w14:paraId="492BD406"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880,00</w:t>
            </w:r>
          </w:p>
        </w:tc>
      </w:tr>
      <w:tr w:rsidR="00A931DA" w:rsidRPr="00B17C85" w14:paraId="2A4CEEC0"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7403EACA"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55533048"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Diclofenaco</w:t>
            </w:r>
            <w:proofErr w:type="spellEnd"/>
            <w:r w:rsidRPr="00F467C6">
              <w:rPr>
                <w:rFonts w:ascii="Arial" w:hAnsi="Arial" w:cs="Arial"/>
              </w:rPr>
              <w:t xml:space="preserve"> Potássico 75 </w:t>
            </w:r>
            <w:proofErr w:type="gramStart"/>
            <w:r w:rsidRPr="00F467C6">
              <w:rPr>
                <w:rFonts w:ascii="Arial" w:hAnsi="Arial" w:cs="Arial"/>
              </w:rPr>
              <w:t>mg</w:t>
            </w:r>
            <w:proofErr w:type="gramEnd"/>
            <w:r w:rsidRPr="00F467C6">
              <w:rPr>
                <w:rFonts w:ascii="Arial" w:hAnsi="Arial" w:cs="Arial"/>
              </w:rPr>
              <w:t xml:space="preserve"> </w:t>
            </w:r>
            <w:proofErr w:type="spellStart"/>
            <w:r w:rsidRPr="00F467C6">
              <w:rPr>
                <w:rFonts w:ascii="Arial" w:hAnsi="Arial" w:cs="Arial"/>
              </w:rPr>
              <w:t>inj</w:t>
            </w:r>
            <w:proofErr w:type="spellEnd"/>
            <w:r w:rsidRPr="00F467C6">
              <w:rPr>
                <w:rFonts w:ascii="Arial" w:hAnsi="Arial" w:cs="Arial"/>
              </w:rPr>
              <w:t xml:space="preserve">. </w:t>
            </w:r>
            <w:proofErr w:type="spellStart"/>
            <w:r w:rsidRPr="00F467C6">
              <w:rPr>
                <w:rFonts w:ascii="Arial" w:hAnsi="Arial" w:cs="Arial"/>
              </w:rPr>
              <w:t>Cx</w:t>
            </w:r>
            <w:proofErr w:type="spellEnd"/>
            <w:r w:rsidRPr="00F467C6">
              <w:rPr>
                <w:rFonts w:ascii="Arial" w:hAnsi="Arial" w:cs="Arial"/>
              </w:rPr>
              <w:t xml:space="preserve"> c/ 50 </w:t>
            </w:r>
            <w:proofErr w:type="spellStart"/>
            <w:r w:rsidRPr="00F467C6">
              <w:rPr>
                <w:rFonts w:ascii="Arial" w:hAnsi="Arial" w:cs="Arial"/>
              </w:rPr>
              <w:t>amp</w:t>
            </w:r>
            <w:proofErr w:type="spellEnd"/>
          </w:p>
        </w:tc>
        <w:tc>
          <w:tcPr>
            <w:tcW w:w="905" w:type="dxa"/>
            <w:tcBorders>
              <w:top w:val="single" w:sz="8" w:space="0" w:color="000000"/>
              <w:left w:val="single" w:sz="8" w:space="0" w:color="000000"/>
              <w:bottom w:val="single" w:sz="8" w:space="0" w:color="000000"/>
              <w:right w:val="single" w:sz="8" w:space="0" w:color="000000"/>
            </w:tcBorders>
          </w:tcPr>
          <w:p w14:paraId="73701F62"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2F70DBA7"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17A7629F"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95,00</w:t>
            </w:r>
          </w:p>
        </w:tc>
        <w:tc>
          <w:tcPr>
            <w:tcW w:w="1559" w:type="dxa"/>
            <w:tcBorders>
              <w:top w:val="single" w:sz="8" w:space="0" w:color="000000"/>
              <w:left w:val="single" w:sz="8" w:space="0" w:color="000000"/>
              <w:bottom w:val="single" w:sz="8" w:space="0" w:color="000000"/>
              <w:right w:val="single" w:sz="15" w:space="0" w:color="000000"/>
            </w:tcBorders>
          </w:tcPr>
          <w:p w14:paraId="0B7F3625"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950,00</w:t>
            </w:r>
          </w:p>
        </w:tc>
      </w:tr>
      <w:tr w:rsidR="00A931DA" w:rsidRPr="00B17C85" w14:paraId="6B7D9561"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64701643"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3B12F25D" w14:textId="77777777" w:rsidR="00A931DA" w:rsidRPr="00F467C6" w:rsidRDefault="00A931DA" w:rsidP="003D2368">
            <w:pPr>
              <w:spacing w:line="276" w:lineRule="auto"/>
              <w:rPr>
                <w:rFonts w:ascii="Arial" w:hAnsi="Arial" w:cs="Arial"/>
              </w:rPr>
            </w:pPr>
            <w:r w:rsidRPr="00F467C6">
              <w:rPr>
                <w:rFonts w:ascii="Arial" w:hAnsi="Arial" w:cs="Arial"/>
              </w:rPr>
              <w:t xml:space="preserve">Dipirona Sódica 1 </w:t>
            </w:r>
            <w:proofErr w:type="spellStart"/>
            <w:proofErr w:type="gramStart"/>
            <w:r w:rsidRPr="00F467C6">
              <w:rPr>
                <w:rFonts w:ascii="Arial" w:hAnsi="Arial" w:cs="Arial"/>
              </w:rPr>
              <w:t>gr</w:t>
            </w:r>
            <w:proofErr w:type="spellEnd"/>
            <w:proofErr w:type="gramEnd"/>
            <w:r w:rsidRPr="00F467C6">
              <w:rPr>
                <w:rFonts w:ascii="Arial" w:hAnsi="Arial" w:cs="Arial"/>
              </w:rPr>
              <w:t xml:space="preserve"> Injetável </w:t>
            </w:r>
            <w:proofErr w:type="spellStart"/>
            <w:r w:rsidRPr="00F467C6">
              <w:rPr>
                <w:rFonts w:ascii="Arial" w:hAnsi="Arial" w:cs="Arial"/>
              </w:rPr>
              <w:t>cx</w:t>
            </w:r>
            <w:proofErr w:type="spellEnd"/>
            <w:r w:rsidRPr="00F467C6">
              <w:rPr>
                <w:rFonts w:ascii="Arial" w:hAnsi="Arial" w:cs="Arial"/>
              </w:rPr>
              <w:t xml:space="preserve"> c/ 120amp</w:t>
            </w:r>
          </w:p>
        </w:tc>
        <w:tc>
          <w:tcPr>
            <w:tcW w:w="905" w:type="dxa"/>
            <w:tcBorders>
              <w:top w:val="single" w:sz="8" w:space="0" w:color="000000"/>
              <w:left w:val="single" w:sz="8" w:space="0" w:color="000000"/>
              <w:bottom w:val="single" w:sz="8" w:space="0" w:color="000000"/>
              <w:right w:val="single" w:sz="8" w:space="0" w:color="000000"/>
            </w:tcBorders>
          </w:tcPr>
          <w:p w14:paraId="60E8B472"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5A5F715F" w14:textId="77777777" w:rsidR="00A931DA" w:rsidRPr="00F467C6" w:rsidRDefault="00A931DA" w:rsidP="003D2368">
            <w:pPr>
              <w:spacing w:line="276" w:lineRule="auto"/>
              <w:jc w:val="right"/>
              <w:rPr>
                <w:rFonts w:ascii="Arial" w:hAnsi="Arial" w:cs="Arial"/>
              </w:rPr>
            </w:pPr>
            <w:r w:rsidRPr="00F467C6">
              <w:rPr>
                <w:rFonts w:ascii="Arial" w:hAnsi="Arial" w:cs="Arial"/>
              </w:rPr>
              <w:t>1.440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1A8D424C"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1,58</w:t>
            </w:r>
          </w:p>
        </w:tc>
        <w:tc>
          <w:tcPr>
            <w:tcW w:w="1559" w:type="dxa"/>
            <w:tcBorders>
              <w:top w:val="single" w:sz="8" w:space="0" w:color="000000"/>
              <w:left w:val="single" w:sz="8" w:space="0" w:color="000000"/>
              <w:bottom w:val="single" w:sz="8" w:space="0" w:color="000000"/>
              <w:right w:val="single" w:sz="15" w:space="0" w:color="000000"/>
            </w:tcBorders>
          </w:tcPr>
          <w:p w14:paraId="38352FF5"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2.275,20</w:t>
            </w:r>
          </w:p>
        </w:tc>
      </w:tr>
      <w:tr w:rsidR="00A931DA" w:rsidRPr="00B17C85" w14:paraId="26632AE0"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4BD8A01A"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5082D4A5"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Fenitoína</w:t>
            </w:r>
            <w:proofErr w:type="spellEnd"/>
            <w:r w:rsidRPr="00F467C6">
              <w:rPr>
                <w:rFonts w:ascii="Arial" w:hAnsi="Arial" w:cs="Arial"/>
              </w:rPr>
              <w:t xml:space="preserve"> 100 </w:t>
            </w:r>
            <w:proofErr w:type="gramStart"/>
            <w:r w:rsidRPr="00F467C6">
              <w:rPr>
                <w:rFonts w:ascii="Arial" w:hAnsi="Arial" w:cs="Arial"/>
              </w:rPr>
              <w:t>mg</w:t>
            </w:r>
            <w:proofErr w:type="gramEnd"/>
            <w:r w:rsidRPr="00F467C6">
              <w:rPr>
                <w:rFonts w:ascii="Arial" w:hAnsi="Arial" w:cs="Arial"/>
              </w:rPr>
              <w:t xml:space="preserve"> </w:t>
            </w:r>
            <w:proofErr w:type="spellStart"/>
            <w:r w:rsidRPr="00F467C6">
              <w:rPr>
                <w:rFonts w:ascii="Arial" w:hAnsi="Arial" w:cs="Arial"/>
              </w:rPr>
              <w:t>inj</w:t>
            </w:r>
            <w:proofErr w:type="spellEnd"/>
            <w:r w:rsidRPr="00F467C6">
              <w:rPr>
                <w:rFonts w:ascii="Arial" w:hAnsi="Arial" w:cs="Arial"/>
              </w:rPr>
              <w:t xml:space="preserve">. </w:t>
            </w:r>
            <w:proofErr w:type="spellStart"/>
            <w:r w:rsidRPr="00F467C6">
              <w:rPr>
                <w:rFonts w:ascii="Arial" w:hAnsi="Arial" w:cs="Arial"/>
              </w:rPr>
              <w:t>Cx</w:t>
            </w:r>
            <w:proofErr w:type="spellEnd"/>
            <w:r w:rsidRPr="00F467C6">
              <w:rPr>
                <w:rFonts w:ascii="Arial" w:hAnsi="Arial" w:cs="Arial"/>
              </w:rPr>
              <w:t xml:space="preserve"> c/ 50 </w:t>
            </w:r>
            <w:proofErr w:type="spellStart"/>
            <w:r w:rsidRPr="00F467C6">
              <w:rPr>
                <w:rFonts w:ascii="Arial" w:hAnsi="Arial" w:cs="Arial"/>
              </w:rPr>
              <w:t>amp</w:t>
            </w:r>
            <w:proofErr w:type="spellEnd"/>
          </w:p>
        </w:tc>
        <w:tc>
          <w:tcPr>
            <w:tcW w:w="905" w:type="dxa"/>
            <w:tcBorders>
              <w:top w:val="single" w:sz="8" w:space="0" w:color="000000"/>
              <w:left w:val="single" w:sz="8" w:space="0" w:color="000000"/>
              <w:bottom w:val="single" w:sz="8" w:space="0" w:color="000000"/>
              <w:right w:val="single" w:sz="8" w:space="0" w:color="000000"/>
            </w:tcBorders>
          </w:tcPr>
          <w:p w14:paraId="4624978E"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04D705B8" w14:textId="77777777" w:rsidR="00A931DA" w:rsidRPr="00F467C6" w:rsidRDefault="00A931DA" w:rsidP="003D2368">
            <w:pPr>
              <w:spacing w:line="276" w:lineRule="auto"/>
              <w:jc w:val="right"/>
              <w:rPr>
                <w:rFonts w:ascii="Arial" w:hAnsi="Arial" w:cs="Arial"/>
              </w:rPr>
            </w:pPr>
            <w:proofErr w:type="gramStart"/>
            <w:r w:rsidRPr="00F467C6">
              <w:rPr>
                <w:rFonts w:ascii="Arial" w:hAnsi="Arial" w:cs="Arial"/>
              </w:rPr>
              <w:t>1</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4803233C"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R$ 260,00</w:t>
            </w:r>
          </w:p>
        </w:tc>
        <w:tc>
          <w:tcPr>
            <w:tcW w:w="1559" w:type="dxa"/>
            <w:tcBorders>
              <w:top w:val="single" w:sz="8" w:space="0" w:color="000000"/>
              <w:left w:val="single" w:sz="8" w:space="0" w:color="000000"/>
              <w:bottom w:val="single" w:sz="8" w:space="0" w:color="000000"/>
              <w:right w:val="single" w:sz="15" w:space="0" w:color="000000"/>
            </w:tcBorders>
          </w:tcPr>
          <w:p w14:paraId="3B6B81E6"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260,00</w:t>
            </w:r>
          </w:p>
        </w:tc>
      </w:tr>
      <w:tr w:rsidR="00A931DA" w:rsidRPr="00B17C85" w14:paraId="3303674E"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45709071"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0A621A51" w14:textId="77777777" w:rsidR="00A931DA" w:rsidRPr="00F467C6" w:rsidRDefault="00A931DA" w:rsidP="003D2368">
            <w:pPr>
              <w:spacing w:line="276" w:lineRule="auto"/>
              <w:rPr>
                <w:rFonts w:ascii="Arial" w:hAnsi="Arial" w:cs="Arial"/>
              </w:rPr>
            </w:pPr>
            <w:r w:rsidRPr="00F467C6">
              <w:rPr>
                <w:rFonts w:ascii="Arial" w:hAnsi="Arial" w:cs="Arial"/>
              </w:rPr>
              <w:t xml:space="preserve">Fenobarbital 100 </w:t>
            </w:r>
            <w:proofErr w:type="gramStart"/>
            <w:r w:rsidRPr="00F467C6">
              <w:rPr>
                <w:rFonts w:ascii="Arial" w:hAnsi="Arial" w:cs="Arial"/>
              </w:rPr>
              <w:t>mg</w:t>
            </w:r>
            <w:proofErr w:type="gramEnd"/>
            <w:r w:rsidRPr="00F467C6">
              <w:rPr>
                <w:rFonts w:ascii="Arial" w:hAnsi="Arial" w:cs="Arial"/>
              </w:rPr>
              <w:t xml:space="preserve"> </w:t>
            </w:r>
            <w:proofErr w:type="spellStart"/>
            <w:r w:rsidRPr="00F467C6">
              <w:rPr>
                <w:rFonts w:ascii="Arial" w:hAnsi="Arial" w:cs="Arial"/>
              </w:rPr>
              <w:t>inj</w:t>
            </w:r>
            <w:proofErr w:type="spellEnd"/>
            <w:r w:rsidRPr="00F467C6">
              <w:rPr>
                <w:rFonts w:ascii="Arial" w:hAnsi="Arial" w:cs="Arial"/>
              </w:rPr>
              <w:t xml:space="preserve">. </w:t>
            </w:r>
            <w:proofErr w:type="spellStart"/>
            <w:r w:rsidRPr="00F467C6">
              <w:rPr>
                <w:rFonts w:ascii="Arial" w:hAnsi="Arial" w:cs="Arial"/>
              </w:rPr>
              <w:t>Cx</w:t>
            </w:r>
            <w:proofErr w:type="spellEnd"/>
            <w:r w:rsidRPr="00F467C6">
              <w:rPr>
                <w:rFonts w:ascii="Arial" w:hAnsi="Arial" w:cs="Arial"/>
              </w:rPr>
              <w:t xml:space="preserve"> c/ 50 </w:t>
            </w:r>
            <w:proofErr w:type="spellStart"/>
            <w:r w:rsidRPr="00F467C6">
              <w:rPr>
                <w:rFonts w:ascii="Arial" w:hAnsi="Arial" w:cs="Arial"/>
              </w:rPr>
              <w:t>amp</w:t>
            </w:r>
            <w:proofErr w:type="spellEnd"/>
          </w:p>
        </w:tc>
        <w:tc>
          <w:tcPr>
            <w:tcW w:w="905" w:type="dxa"/>
            <w:tcBorders>
              <w:top w:val="single" w:sz="8" w:space="0" w:color="000000"/>
              <w:left w:val="single" w:sz="8" w:space="0" w:color="000000"/>
              <w:bottom w:val="single" w:sz="8" w:space="0" w:color="000000"/>
              <w:right w:val="single" w:sz="8" w:space="0" w:color="000000"/>
            </w:tcBorders>
          </w:tcPr>
          <w:p w14:paraId="7098520A"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1E9047D0" w14:textId="77777777" w:rsidR="00A931DA" w:rsidRPr="00F467C6" w:rsidRDefault="00A931DA" w:rsidP="003D2368">
            <w:pPr>
              <w:spacing w:line="276" w:lineRule="auto"/>
              <w:jc w:val="right"/>
              <w:rPr>
                <w:rFonts w:ascii="Arial" w:hAnsi="Arial" w:cs="Arial"/>
              </w:rPr>
            </w:pPr>
            <w:proofErr w:type="gramStart"/>
            <w:r w:rsidRPr="00F467C6">
              <w:rPr>
                <w:rFonts w:ascii="Arial" w:hAnsi="Arial" w:cs="Arial"/>
              </w:rPr>
              <w:t>1</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201FCBE8"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R$ 175,80</w:t>
            </w:r>
          </w:p>
        </w:tc>
        <w:tc>
          <w:tcPr>
            <w:tcW w:w="1559" w:type="dxa"/>
            <w:tcBorders>
              <w:top w:val="single" w:sz="8" w:space="0" w:color="000000"/>
              <w:left w:val="single" w:sz="8" w:space="0" w:color="000000"/>
              <w:bottom w:val="single" w:sz="8" w:space="0" w:color="000000"/>
              <w:right w:val="single" w:sz="15" w:space="0" w:color="000000"/>
            </w:tcBorders>
          </w:tcPr>
          <w:p w14:paraId="7EDE58D9"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     175,80</w:t>
            </w:r>
          </w:p>
        </w:tc>
      </w:tr>
      <w:tr w:rsidR="00A931DA" w:rsidRPr="00B17C85" w14:paraId="44130F1B"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249EF986"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01D74986" w14:textId="77777777" w:rsidR="00A931DA" w:rsidRPr="00F467C6" w:rsidRDefault="00A931DA" w:rsidP="003D2368">
            <w:pPr>
              <w:spacing w:line="276" w:lineRule="auto"/>
              <w:rPr>
                <w:rFonts w:ascii="Arial" w:hAnsi="Arial" w:cs="Arial"/>
              </w:rPr>
            </w:pPr>
            <w:r w:rsidRPr="00F467C6">
              <w:rPr>
                <w:rFonts w:ascii="Arial" w:hAnsi="Arial" w:cs="Arial"/>
              </w:rPr>
              <w:t xml:space="preserve">Glicerina Clister 12% 500 ml </w:t>
            </w:r>
          </w:p>
        </w:tc>
        <w:tc>
          <w:tcPr>
            <w:tcW w:w="905" w:type="dxa"/>
            <w:tcBorders>
              <w:top w:val="single" w:sz="8" w:space="0" w:color="000000"/>
              <w:left w:val="single" w:sz="8" w:space="0" w:color="000000"/>
              <w:bottom w:val="single" w:sz="8" w:space="0" w:color="000000"/>
              <w:right w:val="single" w:sz="8" w:space="0" w:color="000000"/>
            </w:tcBorders>
          </w:tcPr>
          <w:p w14:paraId="3B2C43DD" w14:textId="77777777" w:rsidR="00A931DA" w:rsidRPr="00F467C6" w:rsidRDefault="00A931DA" w:rsidP="003D2368">
            <w:pPr>
              <w:spacing w:line="276" w:lineRule="auto"/>
              <w:jc w:val="center"/>
              <w:rPr>
                <w:rFonts w:ascii="Arial" w:hAnsi="Arial" w:cs="Arial"/>
              </w:rPr>
            </w:pPr>
            <w:proofErr w:type="spellStart"/>
            <w:proofErr w:type="gramStart"/>
            <w:r w:rsidRPr="00F467C6">
              <w:rPr>
                <w:rFonts w:ascii="Arial" w:hAnsi="Arial" w:cs="Arial"/>
              </w:rPr>
              <w:t>fr</w:t>
            </w:r>
            <w:proofErr w:type="spellEnd"/>
            <w:proofErr w:type="gramEnd"/>
          </w:p>
        </w:tc>
        <w:tc>
          <w:tcPr>
            <w:tcW w:w="567" w:type="dxa"/>
            <w:tcBorders>
              <w:top w:val="single" w:sz="8" w:space="0" w:color="000000"/>
              <w:left w:val="single" w:sz="8" w:space="0" w:color="000000"/>
              <w:bottom w:val="single" w:sz="8" w:space="0" w:color="000000"/>
              <w:right w:val="single" w:sz="8" w:space="0" w:color="000000"/>
            </w:tcBorders>
          </w:tcPr>
          <w:p w14:paraId="2C34593E"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60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6F5075D7"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11,79</w:t>
            </w:r>
          </w:p>
        </w:tc>
        <w:tc>
          <w:tcPr>
            <w:tcW w:w="1559" w:type="dxa"/>
            <w:tcBorders>
              <w:top w:val="single" w:sz="8" w:space="0" w:color="000000"/>
              <w:left w:val="single" w:sz="8" w:space="0" w:color="000000"/>
              <w:bottom w:val="single" w:sz="8" w:space="0" w:color="000000"/>
              <w:right w:val="single" w:sz="15" w:space="0" w:color="000000"/>
            </w:tcBorders>
          </w:tcPr>
          <w:p w14:paraId="7CC59C88"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     707,40</w:t>
            </w:r>
          </w:p>
        </w:tc>
      </w:tr>
      <w:tr w:rsidR="00A931DA" w:rsidRPr="00B17C85" w14:paraId="7301B1F7"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2A3768D5"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2ABD8E0B" w14:textId="77777777" w:rsidR="00A931DA" w:rsidRPr="00F467C6" w:rsidRDefault="00A931DA" w:rsidP="003D2368">
            <w:pPr>
              <w:spacing w:line="276" w:lineRule="auto"/>
              <w:rPr>
                <w:rFonts w:ascii="Arial" w:hAnsi="Arial" w:cs="Arial"/>
              </w:rPr>
            </w:pPr>
            <w:r w:rsidRPr="00F467C6">
              <w:rPr>
                <w:rFonts w:ascii="Arial" w:hAnsi="Arial" w:cs="Arial"/>
              </w:rPr>
              <w:t xml:space="preserve">Glicose 25% 10 ml </w:t>
            </w:r>
            <w:proofErr w:type="spellStart"/>
            <w:r w:rsidRPr="00F467C6">
              <w:rPr>
                <w:rFonts w:ascii="Arial" w:hAnsi="Arial" w:cs="Arial"/>
              </w:rPr>
              <w:t>cx</w:t>
            </w:r>
            <w:proofErr w:type="spellEnd"/>
            <w:r w:rsidRPr="00F467C6">
              <w:rPr>
                <w:rFonts w:ascii="Arial" w:hAnsi="Arial" w:cs="Arial"/>
              </w:rPr>
              <w:t xml:space="preserve"> c/ 200 </w:t>
            </w:r>
            <w:proofErr w:type="spellStart"/>
            <w:r w:rsidRPr="00F467C6">
              <w:rPr>
                <w:rFonts w:ascii="Arial" w:hAnsi="Arial" w:cs="Arial"/>
              </w:rPr>
              <w:t>amp</w:t>
            </w:r>
            <w:proofErr w:type="spellEnd"/>
          </w:p>
        </w:tc>
        <w:tc>
          <w:tcPr>
            <w:tcW w:w="905" w:type="dxa"/>
            <w:tcBorders>
              <w:top w:val="single" w:sz="8" w:space="0" w:color="000000"/>
              <w:left w:val="single" w:sz="8" w:space="0" w:color="000000"/>
              <w:bottom w:val="single" w:sz="8" w:space="0" w:color="000000"/>
              <w:right w:val="single" w:sz="8" w:space="0" w:color="000000"/>
            </w:tcBorders>
          </w:tcPr>
          <w:p w14:paraId="44FF0D98"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07B952A5" w14:textId="77777777" w:rsidR="00A931DA" w:rsidRPr="00F467C6" w:rsidRDefault="00A931DA" w:rsidP="003D2368">
            <w:pPr>
              <w:spacing w:line="276" w:lineRule="auto"/>
              <w:jc w:val="right"/>
              <w:rPr>
                <w:rFonts w:ascii="Arial" w:hAnsi="Arial" w:cs="Arial"/>
              </w:rPr>
            </w:pPr>
            <w:proofErr w:type="gramStart"/>
            <w:r w:rsidRPr="00F467C6">
              <w:rPr>
                <w:rFonts w:ascii="Arial" w:hAnsi="Arial" w:cs="Arial"/>
              </w:rPr>
              <w:t>2</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6BA42FEC"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71,90</w:t>
            </w:r>
          </w:p>
        </w:tc>
        <w:tc>
          <w:tcPr>
            <w:tcW w:w="1559" w:type="dxa"/>
            <w:tcBorders>
              <w:top w:val="single" w:sz="8" w:space="0" w:color="000000"/>
              <w:left w:val="single" w:sz="8" w:space="0" w:color="000000"/>
              <w:bottom w:val="single" w:sz="8" w:space="0" w:color="000000"/>
              <w:right w:val="single" w:sz="15" w:space="0" w:color="000000"/>
            </w:tcBorders>
          </w:tcPr>
          <w:p w14:paraId="14CF627A"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     143,80</w:t>
            </w:r>
          </w:p>
        </w:tc>
      </w:tr>
      <w:tr w:rsidR="00A931DA" w:rsidRPr="00B17C85" w14:paraId="281DFA81" w14:textId="77777777" w:rsidTr="003D2368">
        <w:trPr>
          <w:trHeight w:val="389"/>
        </w:trPr>
        <w:tc>
          <w:tcPr>
            <w:tcW w:w="709" w:type="dxa"/>
            <w:tcBorders>
              <w:top w:val="single" w:sz="8" w:space="0" w:color="000000"/>
              <w:left w:val="single" w:sz="15" w:space="0" w:color="000000"/>
              <w:bottom w:val="single" w:sz="8" w:space="0" w:color="000000"/>
              <w:right w:val="single" w:sz="8" w:space="0" w:color="000000"/>
            </w:tcBorders>
            <w:vAlign w:val="bottom"/>
          </w:tcPr>
          <w:p w14:paraId="23155428"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044A4D17" w14:textId="77777777" w:rsidR="00A931DA" w:rsidRPr="00F467C6" w:rsidRDefault="00A931DA" w:rsidP="003D2368">
            <w:pPr>
              <w:spacing w:line="276" w:lineRule="auto"/>
              <w:rPr>
                <w:rFonts w:ascii="Arial" w:hAnsi="Arial" w:cs="Arial"/>
              </w:rPr>
            </w:pPr>
            <w:r w:rsidRPr="00F467C6">
              <w:rPr>
                <w:rFonts w:ascii="Arial" w:hAnsi="Arial" w:cs="Arial"/>
              </w:rPr>
              <w:t xml:space="preserve">Glicose 50% 10 ml </w:t>
            </w:r>
            <w:proofErr w:type="spellStart"/>
            <w:r w:rsidRPr="00F467C6">
              <w:rPr>
                <w:rFonts w:ascii="Arial" w:hAnsi="Arial" w:cs="Arial"/>
              </w:rPr>
              <w:t>cx</w:t>
            </w:r>
            <w:proofErr w:type="spellEnd"/>
            <w:r w:rsidRPr="00F467C6">
              <w:rPr>
                <w:rFonts w:ascii="Arial" w:hAnsi="Arial" w:cs="Arial"/>
              </w:rPr>
              <w:t xml:space="preserve"> c/ 200 </w:t>
            </w:r>
            <w:proofErr w:type="spellStart"/>
            <w:r w:rsidRPr="00F467C6">
              <w:rPr>
                <w:rFonts w:ascii="Arial" w:hAnsi="Arial" w:cs="Arial"/>
              </w:rPr>
              <w:t>amp</w:t>
            </w:r>
            <w:proofErr w:type="spellEnd"/>
          </w:p>
        </w:tc>
        <w:tc>
          <w:tcPr>
            <w:tcW w:w="905" w:type="dxa"/>
            <w:tcBorders>
              <w:top w:val="single" w:sz="8" w:space="0" w:color="000000"/>
              <w:left w:val="single" w:sz="8" w:space="0" w:color="000000"/>
              <w:bottom w:val="single" w:sz="8" w:space="0" w:color="000000"/>
              <w:right w:val="single" w:sz="8" w:space="0" w:color="000000"/>
            </w:tcBorders>
            <w:vAlign w:val="bottom"/>
          </w:tcPr>
          <w:p w14:paraId="317C1491"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vAlign w:val="bottom"/>
          </w:tcPr>
          <w:p w14:paraId="002DD4C6" w14:textId="77777777" w:rsidR="00A931DA" w:rsidRPr="00F467C6" w:rsidRDefault="00A931DA" w:rsidP="003D2368">
            <w:pPr>
              <w:spacing w:line="276" w:lineRule="auto"/>
              <w:jc w:val="right"/>
              <w:rPr>
                <w:rFonts w:ascii="Arial" w:hAnsi="Arial" w:cs="Arial"/>
              </w:rPr>
            </w:pPr>
            <w:proofErr w:type="gramStart"/>
            <w:r w:rsidRPr="00F467C6">
              <w:rPr>
                <w:rFonts w:ascii="Arial" w:hAnsi="Arial" w:cs="Arial"/>
              </w:rPr>
              <w:t>6</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79485817"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72,90</w:t>
            </w:r>
          </w:p>
        </w:tc>
        <w:tc>
          <w:tcPr>
            <w:tcW w:w="1559" w:type="dxa"/>
            <w:tcBorders>
              <w:top w:val="single" w:sz="8" w:space="0" w:color="000000"/>
              <w:left w:val="single" w:sz="8" w:space="0" w:color="000000"/>
              <w:bottom w:val="single" w:sz="8" w:space="0" w:color="000000"/>
              <w:right w:val="single" w:sz="15" w:space="0" w:color="000000"/>
            </w:tcBorders>
            <w:vAlign w:val="bottom"/>
          </w:tcPr>
          <w:p w14:paraId="676851FB"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     437,40</w:t>
            </w:r>
          </w:p>
        </w:tc>
      </w:tr>
      <w:tr w:rsidR="00A931DA" w:rsidRPr="00B17C85" w14:paraId="4D2060D4" w14:textId="77777777" w:rsidTr="003D2368">
        <w:trPr>
          <w:trHeight w:val="389"/>
        </w:trPr>
        <w:tc>
          <w:tcPr>
            <w:tcW w:w="709" w:type="dxa"/>
            <w:tcBorders>
              <w:top w:val="single" w:sz="8" w:space="0" w:color="000000"/>
              <w:left w:val="single" w:sz="15" w:space="0" w:color="000000"/>
              <w:bottom w:val="single" w:sz="8" w:space="0" w:color="000000"/>
              <w:right w:val="single" w:sz="8" w:space="0" w:color="000000"/>
            </w:tcBorders>
            <w:vAlign w:val="bottom"/>
          </w:tcPr>
          <w:p w14:paraId="211FE50E"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5FA31AC8"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Haloperidol</w:t>
            </w:r>
            <w:proofErr w:type="spellEnd"/>
            <w:r w:rsidRPr="00F467C6">
              <w:rPr>
                <w:rFonts w:ascii="Arial" w:hAnsi="Arial" w:cs="Arial"/>
              </w:rPr>
              <w:t xml:space="preserve"> </w:t>
            </w:r>
            <w:proofErr w:type="gramStart"/>
            <w:r w:rsidRPr="00F467C6">
              <w:rPr>
                <w:rFonts w:ascii="Arial" w:hAnsi="Arial" w:cs="Arial"/>
              </w:rPr>
              <w:t>1</w:t>
            </w:r>
            <w:proofErr w:type="gramEnd"/>
            <w:r w:rsidRPr="00F467C6">
              <w:rPr>
                <w:rFonts w:ascii="Arial" w:hAnsi="Arial" w:cs="Arial"/>
              </w:rPr>
              <w:t xml:space="preserve"> ml Injetável </w:t>
            </w:r>
            <w:proofErr w:type="spellStart"/>
            <w:r w:rsidRPr="00F467C6">
              <w:rPr>
                <w:rFonts w:ascii="Arial" w:hAnsi="Arial" w:cs="Arial"/>
              </w:rPr>
              <w:t>cx</w:t>
            </w:r>
            <w:proofErr w:type="spellEnd"/>
            <w:r w:rsidRPr="00F467C6">
              <w:rPr>
                <w:rFonts w:ascii="Arial" w:hAnsi="Arial" w:cs="Arial"/>
              </w:rPr>
              <w:t xml:space="preserve"> c/ 50 </w:t>
            </w:r>
            <w:proofErr w:type="spellStart"/>
            <w:r w:rsidRPr="00F467C6">
              <w:rPr>
                <w:rFonts w:ascii="Arial" w:hAnsi="Arial" w:cs="Arial"/>
              </w:rPr>
              <w:t>amp</w:t>
            </w:r>
            <w:proofErr w:type="spellEnd"/>
          </w:p>
        </w:tc>
        <w:tc>
          <w:tcPr>
            <w:tcW w:w="905" w:type="dxa"/>
            <w:tcBorders>
              <w:top w:val="single" w:sz="8" w:space="0" w:color="000000"/>
              <w:left w:val="single" w:sz="8" w:space="0" w:color="000000"/>
              <w:bottom w:val="single" w:sz="8" w:space="0" w:color="000000"/>
              <w:right w:val="single" w:sz="8" w:space="0" w:color="000000"/>
            </w:tcBorders>
            <w:vAlign w:val="bottom"/>
          </w:tcPr>
          <w:p w14:paraId="0F475C8D"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vAlign w:val="bottom"/>
          </w:tcPr>
          <w:p w14:paraId="3FB6444C" w14:textId="77777777" w:rsidR="00A931DA" w:rsidRPr="00F467C6" w:rsidRDefault="00A931DA" w:rsidP="003D2368">
            <w:pPr>
              <w:spacing w:line="276" w:lineRule="auto"/>
              <w:jc w:val="right"/>
              <w:rPr>
                <w:rFonts w:ascii="Arial" w:hAnsi="Arial" w:cs="Arial"/>
              </w:rPr>
            </w:pPr>
            <w:proofErr w:type="gramStart"/>
            <w:r w:rsidRPr="00F467C6">
              <w:rPr>
                <w:rFonts w:ascii="Arial" w:hAnsi="Arial" w:cs="Arial"/>
              </w:rPr>
              <w:t>4</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4E66DE7E"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R$ 194,00</w:t>
            </w:r>
          </w:p>
        </w:tc>
        <w:tc>
          <w:tcPr>
            <w:tcW w:w="1559" w:type="dxa"/>
            <w:tcBorders>
              <w:top w:val="single" w:sz="8" w:space="0" w:color="000000"/>
              <w:left w:val="single" w:sz="8" w:space="0" w:color="000000"/>
              <w:bottom w:val="single" w:sz="8" w:space="0" w:color="000000"/>
              <w:right w:val="single" w:sz="15" w:space="0" w:color="000000"/>
            </w:tcBorders>
            <w:vAlign w:val="bottom"/>
          </w:tcPr>
          <w:p w14:paraId="5B725B2B"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     776,00</w:t>
            </w:r>
          </w:p>
        </w:tc>
      </w:tr>
      <w:tr w:rsidR="00A931DA" w:rsidRPr="00B17C85" w14:paraId="43F81C4A"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6E2F878B"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306FDA3B" w14:textId="77777777" w:rsidR="00A931DA" w:rsidRPr="00F467C6" w:rsidRDefault="00A931DA" w:rsidP="003D2368">
            <w:pPr>
              <w:spacing w:line="276" w:lineRule="auto"/>
              <w:rPr>
                <w:rFonts w:ascii="Arial" w:hAnsi="Arial" w:cs="Arial"/>
              </w:rPr>
            </w:pPr>
            <w:r w:rsidRPr="00F467C6">
              <w:rPr>
                <w:rFonts w:ascii="Arial" w:hAnsi="Arial" w:cs="Arial"/>
              </w:rPr>
              <w:t xml:space="preserve">Lidocaína </w:t>
            </w:r>
            <w:proofErr w:type="spellStart"/>
            <w:r w:rsidRPr="00F467C6">
              <w:rPr>
                <w:rFonts w:ascii="Arial" w:hAnsi="Arial" w:cs="Arial"/>
              </w:rPr>
              <w:t>Geléia</w:t>
            </w:r>
            <w:proofErr w:type="spellEnd"/>
          </w:p>
        </w:tc>
        <w:tc>
          <w:tcPr>
            <w:tcW w:w="905" w:type="dxa"/>
            <w:tcBorders>
              <w:top w:val="single" w:sz="8" w:space="0" w:color="000000"/>
              <w:left w:val="single" w:sz="8" w:space="0" w:color="000000"/>
              <w:bottom w:val="single" w:sz="8" w:space="0" w:color="000000"/>
              <w:right w:val="single" w:sz="8" w:space="0" w:color="000000"/>
            </w:tcBorders>
          </w:tcPr>
          <w:p w14:paraId="4E13D14A" w14:textId="77777777" w:rsidR="00A931DA" w:rsidRPr="00F467C6" w:rsidRDefault="00A931DA" w:rsidP="003D2368">
            <w:pPr>
              <w:spacing w:line="276" w:lineRule="auto"/>
              <w:jc w:val="center"/>
              <w:rPr>
                <w:rFonts w:ascii="Arial" w:hAnsi="Arial" w:cs="Arial"/>
              </w:rPr>
            </w:pPr>
            <w:r w:rsidRPr="00F467C6">
              <w:rPr>
                <w:rFonts w:ascii="Arial" w:hAnsi="Arial" w:cs="Arial"/>
              </w:rPr>
              <w:t>Tb</w:t>
            </w:r>
          </w:p>
        </w:tc>
        <w:tc>
          <w:tcPr>
            <w:tcW w:w="567" w:type="dxa"/>
            <w:tcBorders>
              <w:top w:val="single" w:sz="8" w:space="0" w:color="000000"/>
              <w:left w:val="single" w:sz="8" w:space="0" w:color="000000"/>
              <w:bottom w:val="single" w:sz="8" w:space="0" w:color="000000"/>
              <w:right w:val="single" w:sz="8" w:space="0" w:color="000000"/>
            </w:tcBorders>
          </w:tcPr>
          <w:p w14:paraId="6950E523"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150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5F736713"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9,15</w:t>
            </w:r>
          </w:p>
        </w:tc>
        <w:tc>
          <w:tcPr>
            <w:tcW w:w="1559" w:type="dxa"/>
            <w:tcBorders>
              <w:top w:val="single" w:sz="8" w:space="0" w:color="000000"/>
              <w:left w:val="single" w:sz="8" w:space="0" w:color="000000"/>
              <w:bottom w:val="single" w:sz="8" w:space="0" w:color="000000"/>
              <w:right w:val="single" w:sz="15" w:space="0" w:color="000000"/>
            </w:tcBorders>
          </w:tcPr>
          <w:p w14:paraId="69462B4D"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1.372,50</w:t>
            </w:r>
          </w:p>
        </w:tc>
      </w:tr>
      <w:tr w:rsidR="00A931DA" w:rsidRPr="00B17C85" w14:paraId="5EFE0210"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20620B44"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6C56F502" w14:textId="77777777" w:rsidR="00A931DA" w:rsidRPr="00F467C6" w:rsidRDefault="00A931DA" w:rsidP="003D2368">
            <w:pPr>
              <w:spacing w:line="276" w:lineRule="auto"/>
              <w:rPr>
                <w:rFonts w:ascii="Arial" w:hAnsi="Arial" w:cs="Arial"/>
              </w:rPr>
            </w:pPr>
            <w:r w:rsidRPr="00F467C6">
              <w:rPr>
                <w:rFonts w:ascii="Arial" w:hAnsi="Arial" w:cs="Arial"/>
              </w:rPr>
              <w:t>Lidocaína Spray</w:t>
            </w:r>
          </w:p>
        </w:tc>
        <w:tc>
          <w:tcPr>
            <w:tcW w:w="905" w:type="dxa"/>
            <w:tcBorders>
              <w:top w:val="single" w:sz="8" w:space="0" w:color="000000"/>
              <w:left w:val="single" w:sz="8" w:space="0" w:color="000000"/>
              <w:bottom w:val="single" w:sz="8" w:space="0" w:color="000000"/>
              <w:right w:val="single" w:sz="8" w:space="0" w:color="000000"/>
            </w:tcBorders>
          </w:tcPr>
          <w:p w14:paraId="5F024E9A"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Fr</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768E53F7"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4D382BC2"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16,65</w:t>
            </w:r>
          </w:p>
        </w:tc>
        <w:tc>
          <w:tcPr>
            <w:tcW w:w="1559" w:type="dxa"/>
            <w:tcBorders>
              <w:top w:val="single" w:sz="8" w:space="0" w:color="000000"/>
              <w:left w:val="single" w:sz="8" w:space="0" w:color="000000"/>
              <w:bottom w:val="single" w:sz="8" w:space="0" w:color="000000"/>
              <w:right w:val="single" w:sz="15" w:space="0" w:color="000000"/>
            </w:tcBorders>
          </w:tcPr>
          <w:p w14:paraId="7EF38338"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     832,50</w:t>
            </w:r>
          </w:p>
        </w:tc>
      </w:tr>
      <w:tr w:rsidR="00A931DA" w:rsidRPr="00B17C85" w14:paraId="2FE62862"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51A2106E"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515D2606" w14:textId="77777777" w:rsidR="00A931DA" w:rsidRPr="00F467C6" w:rsidRDefault="00A931DA" w:rsidP="003D2368">
            <w:pPr>
              <w:spacing w:line="276" w:lineRule="auto"/>
              <w:rPr>
                <w:rFonts w:ascii="Arial" w:hAnsi="Arial" w:cs="Arial"/>
              </w:rPr>
            </w:pPr>
            <w:r w:rsidRPr="00F467C6">
              <w:rPr>
                <w:rFonts w:ascii="Arial" w:hAnsi="Arial" w:cs="Arial"/>
              </w:rPr>
              <w:t xml:space="preserve">Metildopa 500 </w:t>
            </w:r>
            <w:proofErr w:type="gramStart"/>
            <w:r w:rsidRPr="00F467C6">
              <w:rPr>
                <w:rFonts w:ascii="Arial" w:hAnsi="Arial" w:cs="Arial"/>
              </w:rPr>
              <w:t>mg</w:t>
            </w:r>
            <w:proofErr w:type="gramEnd"/>
            <w:r w:rsidRPr="00F467C6">
              <w:rPr>
                <w:rFonts w:ascii="Arial" w:hAnsi="Arial" w:cs="Arial"/>
              </w:rPr>
              <w:t xml:space="preserve"> </w:t>
            </w:r>
            <w:proofErr w:type="spellStart"/>
            <w:r w:rsidRPr="00F467C6">
              <w:rPr>
                <w:rFonts w:ascii="Arial" w:hAnsi="Arial" w:cs="Arial"/>
              </w:rPr>
              <w:t>cx</w:t>
            </w:r>
            <w:proofErr w:type="spellEnd"/>
            <w:r w:rsidRPr="00F467C6">
              <w:rPr>
                <w:rFonts w:ascii="Arial" w:hAnsi="Arial" w:cs="Arial"/>
              </w:rPr>
              <w:t xml:space="preserve"> c/ 500</w:t>
            </w:r>
          </w:p>
        </w:tc>
        <w:tc>
          <w:tcPr>
            <w:tcW w:w="905" w:type="dxa"/>
            <w:tcBorders>
              <w:top w:val="single" w:sz="8" w:space="0" w:color="000000"/>
              <w:left w:val="single" w:sz="8" w:space="0" w:color="000000"/>
              <w:bottom w:val="single" w:sz="8" w:space="0" w:color="000000"/>
              <w:right w:val="single" w:sz="8" w:space="0" w:color="000000"/>
            </w:tcBorders>
          </w:tcPr>
          <w:p w14:paraId="7D889AC1"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7CA5D180" w14:textId="77777777" w:rsidR="00A931DA" w:rsidRPr="00F467C6" w:rsidRDefault="00A931DA" w:rsidP="003D2368">
            <w:pPr>
              <w:spacing w:line="276" w:lineRule="auto"/>
              <w:rPr>
                <w:rFonts w:ascii="Arial" w:hAnsi="Arial" w:cs="Arial"/>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00631137"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R$ 450,00</w:t>
            </w:r>
          </w:p>
        </w:tc>
        <w:tc>
          <w:tcPr>
            <w:tcW w:w="1559" w:type="dxa"/>
            <w:tcBorders>
              <w:top w:val="single" w:sz="8" w:space="0" w:color="000000"/>
              <w:left w:val="single" w:sz="8" w:space="0" w:color="000000"/>
              <w:bottom w:val="single" w:sz="8" w:space="0" w:color="000000"/>
              <w:right w:val="single" w:sz="15" w:space="0" w:color="000000"/>
            </w:tcBorders>
          </w:tcPr>
          <w:p w14:paraId="73982C3D" w14:textId="77777777" w:rsidR="00A931DA" w:rsidRPr="00F467C6" w:rsidRDefault="00A931DA" w:rsidP="003D2368">
            <w:pPr>
              <w:spacing w:line="276" w:lineRule="auto"/>
              <w:jc w:val="right"/>
              <w:rPr>
                <w:rFonts w:ascii="Arial" w:hAnsi="Arial" w:cs="Arial"/>
              </w:rPr>
            </w:pPr>
            <w:r w:rsidRPr="00F467C6">
              <w:rPr>
                <w:rFonts w:ascii="Arial" w:hAnsi="Arial" w:cs="Arial"/>
              </w:rPr>
              <w:t xml:space="preserve"> R$ 1.200,00</w:t>
            </w:r>
          </w:p>
        </w:tc>
      </w:tr>
      <w:tr w:rsidR="00A931DA" w:rsidRPr="00B17C85" w14:paraId="0E6B0376"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2BA80202"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6761C85D" w14:textId="77777777" w:rsidR="00A931DA" w:rsidRPr="00F467C6" w:rsidRDefault="00A931DA" w:rsidP="003D2368">
            <w:pPr>
              <w:spacing w:line="276" w:lineRule="auto"/>
              <w:rPr>
                <w:rFonts w:ascii="Arial" w:hAnsi="Arial" w:cs="Arial"/>
              </w:rPr>
            </w:pPr>
            <w:r w:rsidRPr="00F467C6">
              <w:rPr>
                <w:rFonts w:ascii="Arial" w:hAnsi="Arial" w:cs="Arial"/>
              </w:rPr>
              <w:t>N-</w:t>
            </w:r>
            <w:proofErr w:type="spellStart"/>
            <w:r w:rsidRPr="00F467C6">
              <w:rPr>
                <w:rFonts w:ascii="Arial" w:hAnsi="Arial" w:cs="Arial"/>
              </w:rPr>
              <w:t>Butilbrometo</w:t>
            </w:r>
            <w:proofErr w:type="spellEnd"/>
            <w:r w:rsidRPr="00F467C6">
              <w:rPr>
                <w:rFonts w:ascii="Arial" w:hAnsi="Arial" w:cs="Arial"/>
              </w:rPr>
              <w:t xml:space="preserve"> Escopolamina 20 </w:t>
            </w:r>
            <w:proofErr w:type="gramStart"/>
            <w:r w:rsidRPr="00F467C6">
              <w:rPr>
                <w:rFonts w:ascii="Arial" w:hAnsi="Arial" w:cs="Arial"/>
              </w:rPr>
              <w:t>mg</w:t>
            </w:r>
            <w:proofErr w:type="gramEnd"/>
            <w:r w:rsidRPr="00F467C6">
              <w:rPr>
                <w:rFonts w:ascii="Arial" w:hAnsi="Arial" w:cs="Arial"/>
              </w:rPr>
              <w:t xml:space="preserve"> </w:t>
            </w:r>
            <w:proofErr w:type="spellStart"/>
            <w:r w:rsidRPr="00F467C6">
              <w:rPr>
                <w:rFonts w:ascii="Arial" w:hAnsi="Arial" w:cs="Arial"/>
              </w:rPr>
              <w:t>cx</w:t>
            </w:r>
            <w:proofErr w:type="spellEnd"/>
            <w:r w:rsidRPr="00F467C6">
              <w:rPr>
                <w:rFonts w:ascii="Arial" w:hAnsi="Arial" w:cs="Arial"/>
              </w:rPr>
              <w:t xml:space="preserve"> c/ 100</w:t>
            </w:r>
          </w:p>
        </w:tc>
        <w:tc>
          <w:tcPr>
            <w:tcW w:w="905" w:type="dxa"/>
            <w:tcBorders>
              <w:top w:val="single" w:sz="8" w:space="0" w:color="000000"/>
              <w:left w:val="single" w:sz="8" w:space="0" w:color="000000"/>
              <w:bottom w:val="single" w:sz="8" w:space="0" w:color="000000"/>
              <w:right w:val="single" w:sz="8" w:space="0" w:color="000000"/>
            </w:tcBorders>
          </w:tcPr>
          <w:p w14:paraId="2D50761F"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02D0510B" w14:textId="77777777" w:rsidR="00A931DA" w:rsidRPr="00F467C6" w:rsidRDefault="00A931DA" w:rsidP="003D2368">
            <w:pPr>
              <w:spacing w:line="276" w:lineRule="auto"/>
              <w:jc w:val="right"/>
              <w:rPr>
                <w:rFonts w:ascii="Arial" w:hAnsi="Arial" w:cs="Arial"/>
              </w:rPr>
            </w:pPr>
            <w:proofErr w:type="gramStart"/>
            <w:r w:rsidRPr="00F467C6">
              <w:rPr>
                <w:rFonts w:ascii="Arial" w:hAnsi="Arial" w:cs="Arial"/>
              </w:rPr>
              <w:t>5</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0CC1B4F1"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R$ 240,00</w:t>
            </w:r>
          </w:p>
        </w:tc>
        <w:tc>
          <w:tcPr>
            <w:tcW w:w="1559" w:type="dxa"/>
            <w:tcBorders>
              <w:top w:val="single" w:sz="8" w:space="0" w:color="000000"/>
              <w:left w:val="single" w:sz="8" w:space="0" w:color="000000"/>
              <w:bottom w:val="single" w:sz="8" w:space="0" w:color="000000"/>
              <w:right w:val="single" w:sz="15" w:space="0" w:color="000000"/>
            </w:tcBorders>
          </w:tcPr>
          <w:p w14:paraId="7E473FE4"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1.200,00</w:t>
            </w:r>
          </w:p>
        </w:tc>
      </w:tr>
      <w:tr w:rsidR="00A931DA" w:rsidRPr="00B17C85" w14:paraId="150A508B"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3A7070F4"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06AA0521"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Nifedipina</w:t>
            </w:r>
            <w:proofErr w:type="spellEnd"/>
            <w:r w:rsidRPr="00F467C6">
              <w:rPr>
                <w:rFonts w:ascii="Arial" w:hAnsi="Arial" w:cs="Arial"/>
              </w:rPr>
              <w:t xml:space="preserve"> </w:t>
            </w:r>
            <w:proofErr w:type="spellStart"/>
            <w:r w:rsidRPr="00F467C6">
              <w:rPr>
                <w:rFonts w:ascii="Arial" w:hAnsi="Arial" w:cs="Arial"/>
              </w:rPr>
              <w:t>Retard</w:t>
            </w:r>
            <w:proofErr w:type="spellEnd"/>
            <w:r w:rsidRPr="00F467C6">
              <w:rPr>
                <w:rFonts w:ascii="Arial" w:hAnsi="Arial" w:cs="Arial"/>
              </w:rPr>
              <w:t xml:space="preserve"> 20 </w:t>
            </w:r>
            <w:proofErr w:type="gramStart"/>
            <w:r w:rsidRPr="00F467C6">
              <w:rPr>
                <w:rFonts w:ascii="Arial" w:hAnsi="Arial" w:cs="Arial"/>
              </w:rPr>
              <w:t>mg</w:t>
            </w:r>
            <w:proofErr w:type="gramEnd"/>
            <w:r w:rsidRPr="00F467C6">
              <w:rPr>
                <w:rFonts w:ascii="Arial" w:hAnsi="Arial" w:cs="Arial"/>
              </w:rPr>
              <w:t xml:space="preserve"> </w:t>
            </w:r>
            <w:proofErr w:type="spellStart"/>
            <w:r w:rsidRPr="00F467C6">
              <w:rPr>
                <w:rFonts w:ascii="Arial" w:hAnsi="Arial" w:cs="Arial"/>
              </w:rPr>
              <w:t>cx</w:t>
            </w:r>
            <w:proofErr w:type="spellEnd"/>
            <w:r w:rsidRPr="00F467C6">
              <w:rPr>
                <w:rFonts w:ascii="Arial" w:hAnsi="Arial" w:cs="Arial"/>
              </w:rPr>
              <w:t xml:space="preserve"> c/ 60</w:t>
            </w:r>
          </w:p>
        </w:tc>
        <w:tc>
          <w:tcPr>
            <w:tcW w:w="905" w:type="dxa"/>
            <w:tcBorders>
              <w:top w:val="single" w:sz="8" w:space="0" w:color="000000"/>
              <w:left w:val="single" w:sz="8" w:space="0" w:color="000000"/>
              <w:bottom w:val="single" w:sz="8" w:space="0" w:color="000000"/>
              <w:right w:val="single" w:sz="8" w:space="0" w:color="000000"/>
            </w:tcBorders>
          </w:tcPr>
          <w:p w14:paraId="43937737"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Cp</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0B51439D"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479B8E37"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38,40</w:t>
            </w:r>
          </w:p>
        </w:tc>
        <w:tc>
          <w:tcPr>
            <w:tcW w:w="1559" w:type="dxa"/>
            <w:tcBorders>
              <w:top w:val="single" w:sz="8" w:space="0" w:color="000000"/>
              <w:left w:val="single" w:sz="8" w:space="0" w:color="000000"/>
              <w:bottom w:val="single" w:sz="8" w:space="0" w:color="000000"/>
              <w:right w:val="single" w:sz="15" w:space="0" w:color="000000"/>
            </w:tcBorders>
          </w:tcPr>
          <w:p w14:paraId="35ABA5F4"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768,00</w:t>
            </w:r>
          </w:p>
        </w:tc>
      </w:tr>
      <w:tr w:rsidR="00A931DA" w:rsidRPr="00B17C85" w14:paraId="679404B8"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47C0A23D"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441CCB69"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Nifedipina</w:t>
            </w:r>
            <w:proofErr w:type="spellEnd"/>
            <w:r w:rsidRPr="00F467C6">
              <w:rPr>
                <w:rFonts w:ascii="Arial" w:hAnsi="Arial" w:cs="Arial"/>
              </w:rPr>
              <w:t xml:space="preserve"> Sublingual 10 </w:t>
            </w:r>
            <w:proofErr w:type="gramStart"/>
            <w:r w:rsidRPr="00F467C6">
              <w:rPr>
                <w:rFonts w:ascii="Arial" w:hAnsi="Arial" w:cs="Arial"/>
              </w:rPr>
              <w:t>mg</w:t>
            </w:r>
            <w:proofErr w:type="gramEnd"/>
            <w:r w:rsidRPr="00F467C6">
              <w:rPr>
                <w:rFonts w:ascii="Arial" w:hAnsi="Arial" w:cs="Arial"/>
              </w:rPr>
              <w:t xml:space="preserve"> </w:t>
            </w:r>
            <w:proofErr w:type="spellStart"/>
            <w:r w:rsidRPr="00F467C6">
              <w:rPr>
                <w:rFonts w:ascii="Arial" w:hAnsi="Arial" w:cs="Arial"/>
              </w:rPr>
              <w:t>cx</w:t>
            </w:r>
            <w:proofErr w:type="spellEnd"/>
            <w:r w:rsidRPr="00F467C6">
              <w:rPr>
                <w:rFonts w:ascii="Arial" w:hAnsi="Arial" w:cs="Arial"/>
              </w:rPr>
              <w:t xml:space="preserve"> c/ 30</w:t>
            </w:r>
          </w:p>
        </w:tc>
        <w:tc>
          <w:tcPr>
            <w:tcW w:w="905" w:type="dxa"/>
            <w:tcBorders>
              <w:top w:val="single" w:sz="8" w:space="0" w:color="000000"/>
              <w:left w:val="single" w:sz="8" w:space="0" w:color="000000"/>
              <w:bottom w:val="single" w:sz="8" w:space="0" w:color="000000"/>
              <w:right w:val="single" w:sz="8" w:space="0" w:color="000000"/>
            </w:tcBorders>
          </w:tcPr>
          <w:p w14:paraId="1FB45F67"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65BCA73E"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1168D18A"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R$ 9,33</w:t>
            </w:r>
          </w:p>
        </w:tc>
        <w:tc>
          <w:tcPr>
            <w:tcW w:w="1559" w:type="dxa"/>
            <w:tcBorders>
              <w:top w:val="single" w:sz="8" w:space="0" w:color="000000"/>
              <w:left w:val="single" w:sz="8" w:space="0" w:color="000000"/>
              <w:bottom w:val="single" w:sz="8" w:space="0" w:color="000000"/>
              <w:right w:val="single" w:sz="15" w:space="0" w:color="000000"/>
            </w:tcBorders>
          </w:tcPr>
          <w:p w14:paraId="7D3B50B4"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       93,30</w:t>
            </w:r>
          </w:p>
        </w:tc>
      </w:tr>
      <w:tr w:rsidR="00A931DA" w:rsidRPr="00B17C85" w14:paraId="1339772F"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34860673"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14B22A12"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Omeprazol</w:t>
            </w:r>
            <w:proofErr w:type="spellEnd"/>
            <w:r w:rsidRPr="00F467C6">
              <w:rPr>
                <w:rFonts w:ascii="Arial" w:hAnsi="Arial" w:cs="Arial"/>
              </w:rPr>
              <w:t xml:space="preserve"> 40 </w:t>
            </w:r>
            <w:proofErr w:type="gramStart"/>
            <w:r w:rsidRPr="00F467C6">
              <w:rPr>
                <w:rFonts w:ascii="Arial" w:hAnsi="Arial" w:cs="Arial"/>
              </w:rPr>
              <w:t>mg</w:t>
            </w:r>
            <w:proofErr w:type="gramEnd"/>
            <w:r w:rsidRPr="00F467C6">
              <w:rPr>
                <w:rFonts w:ascii="Arial" w:hAnsi="Arial" w:cs="Arial"/>
              </w:rPr>
              <w:t xml:space="preserve">  Injetável </w:t>
            </w:r>
            <w:proofErr w:type="spellStart"/>
            <w:r w:rsidRPr="00F467C6">
              <w:rPr>
                <w:rFonts w:ascii="Arial" w:hAnsi="Arial" w:cs="Arial"/>
              </w:rPr>
              <w:t>cx</w:t>
            </w:r>
            <w:proofErr w:type="spellEnd"/>
            <w:r w:rsidRPr="00F467C6">
              <w:rPr>
                <w:rFonts w:ascii="Arial" w:hAnsi="Arial" w:cs="Arial"/>
              </w:rPr>
              <w:t xml:space="preserve"> c/ 20</w:t>
            </w:r>
          </w:p>
        </w:tc>
        <w:tc>
          <w:tcPr>
            <w:tcW w:w="905" w:type="dxa"/>
            <w:tcBorders>
              <w:top w:val="single" w:sz="8" w:space="0" w:color="000000"/>
              <w:left w:val="single" w:sz="8" w:space="0" w:color="000000"/>
              <w:bottom w:val="single" w:sz="8" w:space="0" w:color="000000"/>
              <w:right w:val="single" w:sz="8" w:space="0" w:color="000000"/>
            </w:tcBorders>
          </w:tcPr>
          <w:p w14:paraId="1204A22C"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56CE3D36" w14:textId="77777777" w:rsidR="00A931DA" w:rsidRPr="00F467C6" w:rsidRDefault="00A931DA" w:rsidP="003D2368">
            <w:pPr>
              <w:spacing w:line="276" w:lineRule="auto"/>
              <w:jc w:val="right"/>
              <w:rPr>
                <w:rFonts w:ascii="Arial" w:hAnsi="Arial" w:cs="Arial"/>
              </w:rPr>
            </w:pPr>
            <w:proofErr w:type="gramStart"/>
            <w:r w:rsidRPr="00F467C6">
              <w:rPr>
                <w:rFonts w:ascii="Arial" w:hAnsi="Arial" w:cs="Arial"/>
              </w:rPr>
              <w:t>6</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410F288B"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R$ 240,00</w:t>
            </w:r>
          </w:p>
        </w:tc>
        <w:tc>
          <w:tcPr>
            <w:tcW w:w="1559" w:type="dxa"/>
            <w:tcBorders>
              <w:top w:val="single" w:sz="8" w:space="0" w:color="000000"/>
              <w:left w:val="single" w:sz="8" w:space="0" w:color="000000"/>
              <w:bottom w:val="single" w:sz="8" w:space="0" w:color="000000"/>
              <w:right w:val="single" w:sz="15" w:space="0" w:color="000000"/>
            </w:tcBorders>
          </w:tcPr>
          <w:p w14:paraId="7D9333DC"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1.440,00</w:t>
            </w:r>
          </w:p>
        </w:tc>
      </w:tr>
      <w:tr w:rsidR="00A931DA" w:rsidRPr="00B17C85" w14:paraId="1F067545"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1E9E0E15"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308F0476" w14:textId="77777777" w:rsidR="00A931DA" w:rsidRPr="00F467C6" w:rsidRDefault="00A931DA" w:rsidP="003D2368">
            <w:pPr>
              <w:spacing w:line="276" w:lineRule="auto"/>
              <w:rPr>
                <w:rFonts w:ascii="Arial" w:hAnsi="Arial" w:cs="Arial"/>
              </w:rPr>
            </w:pPr>
            <w:r w:rsidRPr="00F467C6">
              <w:rPr>
                <w:rFonts w:ascii="Arial" w:hAnsi="Arial" w:cs="Arial"/>
              </w:rPr>
              <w:t xml:space="preserve">Paracetamol 500 </w:t>
            </w:r>
            <w:proofErr w:type="gramStart"/>
            <w:r w:rsidRPr="00F467C6">
              <w:rPr>
                <w:rFonts w:ascii="Arial" w:hAnsi="Arial" w:cs="Arial"/>
              </w:rPr>
              <w:t>mg</w:t>
            </w:r>
            <w:proofErr w:type="gramEnd"/>
            <w:r w:rsidRPr="00F467C6">
              <w:rPr>
                <w:rFonts w:ascii="Arial" w:hAnsi="Arial" w:cs="Arial"/>
              </w:rPr>
              <w:t xml:space="preserve"> </w:t>
            </w:r>
            <w:proofErr w:type="spellStart"/>
            <w:r w:rsidRPr="00F467C6">
              <w:rPr>
                <w:rFonts w:ascii="Arial" w:hAnsi="Arial" w:cs="Arial"/>
              </w:rPr>
              <w:t>cx</w:t>
            </w:r>
            <w:proofErr w:type="spellEnd"/>
            <w:r w:rsidRPr="00F467C6">
              <w:rPr>
                <w:rFonts w:ascii="Arial" w:hAnsi="Arial" w:cs="Arial"/>
              </w:rPr>
              <w:t xml:space="preserve"> c/ 500 </w:t>
            </w:r>
            <w:proofErr w:type="spellStart"/>
            <w:r w:rsidRPr="00F467C6">
              <w:rPr>
                <w:rFonts w:ascii="Arial" w:hAnsi="Arial" w:cs="Arial"/>
              </w:rPr>
              <w:t>cp</w:t>
            </w:r>
            <w:proofErr w:type="spellEnd"/>
          </w:p>
        </w:tc>
        <w:tc>
          <w:tcPr>
            <w:tcW w:w="905" w:type="dxa"/>
            <w:tcBorders>
              <w:top w:val="single" w:sz="8" w:space="0" w:color="000000"/>
              <w:left w:val="single" w:sz="8" w:space="0" w:color="000000"/>
              <w:bottom w:val="single" w:sz="8" w:space="0" w:color="000000"/>
              <w:right w:val="single" w:sz="8" w:space="0" w:color="000000"/>
            </w:tcBorders>
          </w:tcPr>
          <w:p w14:paraId="79AAEB9F"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2D1E1AEA"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76FB4910"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31,00</w:t>
            </w:r>
          </w:p>
        </w:tc>
        <w:tc>
          <w:tcPr>
            <w:tcW w:w="1559" w:type="dxa"/>
            <w:tcBorders>
              <w:top w:val="single" w:sz="8" w:space="0" w:color="000000"/>
              <w:left w:val="single" w:sz="8" w:space="0" w:color="000000"/>
              <w:bottom w:val="single" w:sz="8" w:space="0" w:color="000000"/>
              <w:right w:val="single" w:sz="15" w:space="0" w:color="000000"/>
            </w:tcBorders>
          </w:tcPr>
          <w:p w14:paraId="212EE4A6"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620,00</w:t>
            </w:r>
          </w:p>
        </w:tc>
      </w:tr>
      <w:tr w:rsidR="00A931DA" w:rsidRPr="00B17C85" w14:paraId="1282FEF9"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55CD9E0C"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4C352539" w14:textId="77777777" w:rsidR="00A931DA" w:rsidRPr="00F467C6" w:rsidRDefault="00A931DA" w:rsidP="003D2368">
            <w:pPr>
              <w:spacing w:line="276" w:lineRule="auto"/>
              <w:rPr>
                <w:rFonts w:ascii="Arial" w:hAnsi="Arial" w:cs="Arial"/>
              </w:rPr>
            </w:pPr>
            <w:r w:rsidRPr="00F467C6">
              <w:rPr>
                <w:rFonts w:ascii="Arial" w:hAnsi="Arial" w:cs="Arial"/>
              </w:rPr>
              <w:t>Paracetamol Gotas</w:t>
            </w:r>
          </w:p>
        </w:tc>
        <w:tc>
          <w:tcPr>
            <w:tcW w:w="905" w:type="dxa"/>
            <w:tcBorders>
              <w:top w:val="single" w:sz="8" w:space="0" w:color="000000"/>
              <w:left w:val="single" w:sz="8" w:space="0" w:color="000000"/>
              <w:bottom w:val="single" w:sz="8" w:space="0" w:color="000000"/>
              <w:right w:val="single" w:sz="8" w:space="0" w:color="000000"/>
            </w:tcBorders>
          </w:tcPr>
          <w:p w14:paraId="2DE1E701"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Fr</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4E67EF66"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400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0457F453"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1,50</w:t>
            </w:r>
          </w:p>
        </w:tc>
        <w:tc>
          <w:tcPr>
            <w:tcW w:w="1559" w:type="dxa"/>
            <w:tcBorders>
              <w:top w:val="single" w:sz="8" w:space="0" w:color="000000"/>
              <w:left w:val="single" w:sz="8" w:space="0" w:color="000000"/>
              <w:bottom w:val="single" w:sz="8" w:space="0" w:color="000000"/>
              <w:right w:val="single" w:sz="15" w:space="0" w:color="000000"/>
            </w:tcBorders>
          </w:tcPr>
          <w:p w14:paraId="3D44C694"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600,00</w:t>
            </w:r>
          </w:p>
        </w:tc>
      </w:tr>
      <w:tr w:rsidR="00A931DA" w:rsidRPr="00B17C85" w14:paraId="0FA09783"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467C5CD1"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2C0186E8"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Oleo</w:t>
            </w:r>
            <w:proofErr w:type="spellEnd"/>
            <w:r w:rsidRPr="00F467C6">
              <w:rPr>
                <w:rFonts w:ascii="Arial" w:hAnsi="Arial" w:cs="Arial"/>
              </w:rPr>
              <w:t xml:space="preserve"> mineral 100 ml</w:t>
            </w:r>
          </w:p>
        </w:tc>
        <w:tc>
          <w:tcPr>
            <w:tcW w:w="905" w:type="dxa"/>
            <w:tcBorders>
              <w:top w:val="single" w:sz="8" w:space="0" w:color="000000"/>
              <w:left w:val="single" w:sz="8" w:space="0" w:color="000000"/>
              <w:bottom w:val="single" w:sz="8" w:space="0" w:color="000000"/>
              <w:right w:val="single" w:sz="8" w:space="0" w:color="000000"/>
            </w:tcBorders>
          </w:tcPr>
          <w:p w14:paraId="51A148F9"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Vd</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3379585E"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150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513FD4CE"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3,99</w:t>
            </w:r>
          </w:p>
        </w:tc>
        <w:tc>
          <w:tcPr>
            <w:tcW w:w="1559" w:type="dxa"/>
            <w:tcBorders>
              <w:top w:val="single" w:sz="8" w:space="0" w:color="000000"/>
              <w:left w:val="single" w:sz="8" w:space="0" w:color="000000"/>
              <w:bottom w:val="single" w:sz="8" w:space="0" w:color="000000"/>
              <w:right w:val="single" w:sz="15" w:space="0" w:color="000000"/>
            </w:tcBorders>
          </w:tcPr>
          <w:p w14:paraId="18D3C7B1"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598,50</w:t>
            </w:r>
          </w:p>
        </w:tc>
      </w:tr>
      <w:tr w:rsidR="00A931DA" w:rsidRPr="00B17C85" w14:paraId="3AE35982"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1EE137A3"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412020C9"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Ranitidina</w:t>
            </w:r>
            <w:proofErr w:type="spellEnd"/>
            <w:r w:rsidRPr="00F467C6">
              <w:rPr>
                <w:rFonts w:ascii="Arial" w:hAnsi="Arial" w:cs="Arial"/>
              </w:rPr>
              <w:t xml:space="preserve"> </w:t>
            </w:r>
            <w:proofErr w:type="spellStart"/>
            <w:r w:rsidRPr="00F467C6">
              <w:rPr>
                <w:rFonts w:ascii="Arial" w:hAnsi="Arial" w:cs="Arial"/>
              </w:rPr>
              <w:t>Inj</w:t>
            </w:r>
            <w:proofErr w:type="spellEnd"/>
            <w:r w:rsidRPr="00F467C6">
              <w:rPr>
                <w:rFonts w:ascii="Arial" w:hAnsi="Arial" w:cs="Arial"/>
              </w:rPr>
              <w:t xml:space="preserve">. </w:t>
            </w:r>
            <w:proofErr w:type="spellStart"/>
            <w:r w:rsidRPr="00F467C6">
              <w:rPr>
                <w:rFonts w:ascii="Arial" w:hAnsi="Arial" w:cs="Arial"/>
              </w:rPr>
              <w:t>Cx</w:t>
            </w:r>
            <w:proofErr w:type="spellEnd"/>
            <w:r w:rsidRPr="00F467C6">
              <w:rPr>
                <w:rFonts w:ascii="Arial" w:hAnsi="Arial" w:cs="Arial"/>
              </w:rPr>
              <w:t xml:space="preserve"> c/ 120</w:t>
            </w:r>
          </w:p>
        </w:tc>
        <w:tc>
          <w:tcPr>
            <w:tcW w:w="905" w:type="dxa"/>
            <w:tcBorders>
              <w:top w:val="single" w:sz="8" w:space="0" w:color="000000"/>
              <w:left w:val="single" w:sz="8" w:space="0" w:color="000000"/>
              <w:bottom w:val="single" w:sz="8" w:space="0" w:color="000000"/>
              <w:right w:val="single" w:sz="8" w:space="0" w:color="000000"/>
            </w:tcBorders>
          </w:tcPr>
          <w:p w14:paraId="08969E2F"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153F186A" w14:textId="77777777" w:rsidR="00A931DA" w:rsidRPr="00F467C6" w:rsidRDefault="00A931DA" w:rsidP="003D2368">
            <w:pPr>
              <w:spacing w:line="276" w:lineRule="auto"/>
              <w:jc w:val="right"/>
              <w:rPr>
                <w:rFonts w:ascii="Arial" w:hAnsi="Arial" w:cs="Arial"/>
              </w:rPr>
            </w:pPr>
            <w:proofErr w:type="gramStart"/>
            <w:r w:rsidRPr="00F467C6">
              <w:rPr>
                <w:rFonts w:ascii="Arial" w:hAnsi="Arial" w:cs="Arial"/>
              </w:rPr>
              <w:t>6</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30985BD9"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R$ 198,00</w:t>
            </w:r>
          </w:p>
        </w:tc>
        <w:tc>
          <w:tcPr>
            <w:tcW w:w="1559" w:type="dxa"/>
            <w:tcBorders>
              <w:top w:val="single" w:sz="8" w:space="0" w:color="000000"/>
              <w:left w:val="single" w:sz="8" w:space="0" w:color="000000"/>
              <w:bottom w:val="single" w:sz="8" w:space="0" w:color="000000"/>
              <w:right w:val="single" w:sz="15" w:space="0" w:color="000000"/>
            </w:tcBorders>
          </w:tcPr>
          <w:p w14:paraId="6008564B"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1.188,00</w:t>
            </w:r>
          </w:p>
        </w:tc>
      </w:tr>
      <w:tr w:rsidR="00A931DA" w:rsidRPr="00B17C85" w14:paraId="36E7450C"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3EED9709"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3BC800B2"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Salbutamol</w:t>
            </w:r>
            <w:proofErr w:type="spellEnd"/>
            <w:r w:rsidRPr="00F467C6">
              <w:rPr>
                <w:rFonts w:ascii="Arial" w:hAnsi="Arial" w:cs="Arial"/>
              </w:rPr>
              <w:t xml:space="preserve"> Xarope</w:t>
            </w:r>
          </w:p>
        </w:tc>
        <w:tc>
          <w:tcPr>
            <w:tcW w:w="905" w:type="dxa"/>
            <w:tcBorders>
              <w:top w:val="single" w:sz="8" w:space="0" w:color="000000"/>
              <w:left w:val="single" w:sz="8" w:space="0" w:color="000000"/>
              <w:bottom w:val="single" w:sz="8" w:space="0" w:color="000000"/>
              <w:right w:val="single" w:sz="8" w:space="0" w:color="000000"/>
            </w:tcBorders>
          </w:tcPr>
          <w:p w14:paraId="02CF90FF"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Vd</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6FFA426D"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6ED34DDA"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R$ 12,42</w:t>
            </w:r>
          </w:p>
        </w:tc>
        <w:tc>
          <w:tcPr>
            <w:tcW w:w="1559" w:type="dxa"/>
            <w:tcBorders>
              <w:top w:val="single" w:sz="8" w:space="0" w:color="000000"/>
              <w:left w:val="single" w:sz="8" w:space="0" w:color="000000"/>
              <w:bottom w:val="single" w:sz="8" w:space="0" w:color="000000"/>
              <w:right w:val="single" w:sz="15" w:space="0" w:color="000000"/>
            </w:tcBorders>
          </w:tcPr>
          <w:p w14:paraId="3B5E9783"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1.242,00</w:t>
            </w:r>
          </w:p>
        </w:tc>
      </w:tr>
      <w:tr w:rsidR="00A931DA" w:rsidRPr="00B17C85" w14:paraId="0D618046"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6150A9A2"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6E88A89B" w14:textId="77777777" w:rsidR="00A931DA" w:rsidRPr="00F467C6" w:rsidRDefault="00A931DA" w:rsidP="003D2368">
            <w:pPr>
              <w:spacing w:line="276" w:lineRule="auto"/>
              <w:rPr>
                <w:rFonts w:ascii="Arial" w:hAnsi="Arial" w:cs="Arial"/>
              </w:rPr>
            </w:pPr>
            <w:r w:rsidRPr="00F467C6">
              <w:rPr>
                <w:rFonts w:ascii="Arial" w:hAnsi="Arial" w:cs="Arial"/>
              </w:rPr>
              <w:t xml:space="preserve">Soro Fisiológico 100 ml </w:t>
            </w:r>
            <w:proofErr w:type="gramStart"/>
            <w:r w:rsidRPr="00F467C6">
              <w:rPr>
                <w:rFonts w:ascii="Arial" w:hAnsi="Arial" w:cs="Arial"/>
              </w:rPr>
              <w:t xml:space="preserve">( </w:t>
            </w:r>
            <w:proofErr w:type="gramEnd"/>
            <w:r w:rsidRPr="00F467C6">
              <w:rPr>
                <w:rFonts w:ascii="Arial" w:hAnsi="Arial" w:cs="Arial"/>
              </w:rPr>
              <w:t>bolsa sistema fechado)</w:t>
            </w:r>
          </w:p>
        </w:tc>
        <w:tc>
          <w:tcPr>
            <w:tcW w:w="905" w:type="dxa"/>
            <w:tcBorders>
              <w:top w:val="single" w:sz="8" w:space="0" w:color="000000"/>
              <w:left w:val="single" w:sz="8" w:space="0" w:color="000000"/>
              <w:bottom w:val="single" w:sz="8" w:space="0" w:color="000000"/>
              <w:right w:val="single" w:sz="8" w:space="0" w:color="000000"/>
            </w:tcBorders>
          </w:tcPr>
          <w:p w14:paraId="0BB92CB6"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Fr</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59F4F2E5"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400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25171E8C"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3,29</w:t>
            </w:r>
          </w:p>
        </w:tc>
        <w:tc>
          <w:tcPr>
            <w:tcW w:w="1559" w:type="dxa"/>
            <w:tcBorders>
              <w:top w:val="single" w:sz="8" w:space="0" w:color="000000"/>
              <w:left w:val="single" w:sz="8" w:space="0" w:color="000000"/>
              <w:bottom w:val="single" w:sz="8" w:space="0" w:color="000000"/>
              <w:right w:val="single" w:sz="15" w:space="0" w:color="000000"/>
            </w:tcBorders>
          </w:tcPr>
          <w:p w14:paraId="02FBB528"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1.316,00</w:t>
            </w:r>
          </w:p>
        </w:tc>
      </w:tr>
      <w:tr w:rsidR="00A931DA" w:rsidRPr="00B17C85" w14:paraId="1785DDC2" w14:textId="77777777" w:rsidTr="003D2368">
        <w:trPr>
          <w:trHeight w:val="305"/>
        </w:trPr>
        <w:tc>
          <w:tcPr>
            <w:tcW w:w="709" w:type="dxa"/>
            <w:tcBorders>
              <w:top w:val="single" w:sz="8" w:space="0" w:color="000000"/>
              <w:left w:val="single" w:sz="15" w:space="0" w:color="000000"/>
              <w:bottom w:val="single" w:sz="8" w:space="0" w:color="000000"/>
              <w:right w:val="single" w:sz="8" w:space="0" w:color="000000"/>
            </w:tcBorders>
          </w:tcPr>
          <w:p w14:paraId="7082AE82"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tcPr>
          <w:p w14:paraId="606DA118" w14:textId="77777777" w:rsidR="00A931DA" w:rsidRPr="00F467C6" w:rsidRDefault="00A931DA" w:rsidP="003D2368">
            <w:pPr>
              <w:spacing w:line="276" w:lineRule="auto"/>
              <w:rPr>
                <w:rFonts w:ascii="Arial" w:hAnsi="Arial" w:cs="Arial"/>
              </w:rPr>
            </w:pPr>
            <w:r w:rsidRPr="00F467C6">
              <w:rPr>
                <w:rFonts w:ascii="Arial" w:hAnsi="Arial" w:cs="Arial"/>
              </w:rPr>
              <w:t xml:space="preserve">Soro Fisiológico 500 ml </w:t>
            </w:r>
            <w:proofErr w:type="gramStart"/>
            <w:r w:rsidRPr="00F467C6">
              <w:rPr>
                <w:rFonts w:ascii="Arial" w:hAnsi="Arial" w:cs="Arial"/>
              </w:rPr>
              <w:t xml:space="preserve">( </w:t>
            </w:r>
            <w:proofErr w:type="gramEnd"/>
            <w:r w:rsidRPr="00F467C6">
              <w:rPr>
                <w:rFonts w:ascii="Arial" w:hAnsi="Arial" w:cs="Arial"/>
              </w:rPr>
              <w:t>bolsa sistema fechado)</w:t>
            </w:r>
          </w:p>
        </w:tc>
        <w:tc>
          <w:tcPr>
            <w:tcW w:w="905" w:type="dxa"/>
            <w:tcBorders>
              <w:top w:val="single" w:sz="8" w:space="0" w:color="000000"/>
              <w:left w:val="single" w:sz="8" w:space="0" w:color="000000"/>
              <w:bottom w:val="single" w:sz="8" w:space="0" w:color="000000"/>
              <w:right w:val="single" w:sz="8" w:space="0" w:color="000000"/>
            </w:tcBorders>
          </w:tcPr>
          <w:p w14:paraId="68C9F6E6"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Fr</w:t>
            </w:r>
            <w:proofErr w:type="spellEnd"/>
          </w:p>
        </w:tc>
        <w:tc>
          <w:tcPr>
            <w:tcW w:w="567" w:type="dxa"/>
            <w:tcBorders>
              <w:top w:val="single" w:sz="8" w:space="0" w:color="000000"/>
              <w:left w:val="single" w:sz="8" w:space="0" w:color="000000"/>
              <w:bottom w:val="single" w:sz="8" w:space="0" w:color="000000"/>
              <w:right w:val="single" w:sz="8" w:space="0" w:color="000000"/>
            </w:tcBorders>
          </w:tcPr>
          <w:p w14:paraId="2711C5F3"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500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tcPr>
          <w:p w14:paraId="6FE3C06F"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R$ 3,72</w:t>
            </w:r>
          </w:p>
        </w:tc>
        <w:tc>
          <w:tcPr>
            <w:tcW w:w="1559" w:type="dxa"/>
            <w:tcBorders>
              <w:top w:val="single" w:sz="8" w:space="0" w:color="000000"/>
              <w:left w:val="single" w:sz="8" w:space="0" w:color="000000"/>
              <w:bottom w:val="single" w:sz="8" w:space="0" w:color="000000"/>
              <w:right w:val="single" w:sz="15" w:space="0" w:color="000000"/>
            </w:tcBorders>
          </w:tcPr>
          <w:p w14:paraId="0F5A5544"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1.860,00</w:t>
            </w:r>
          </w:p>
        </w:tc>
      </w:tr>
      <w:tr w:rsidR="00A931DA" w:rsidRPr="00B17C85" w14:paraId="30D81AF5" w14:textId="77777777" w:rsidTr="003D2368">
        <w:trPr>
          <w:trHeight w:val="347"/>
        </w:trPr>
        <w:tc>
          <w:tcPr>
            <w:tcW w:w="709" w:type="dxa"/>
            <w:tcBorders>
              <w:top w:val="single" w:sz="8" w:space="0" w:color="000000"/>
              <w:left w:val="single" w:sz="15" w:space="0" w:color="000000"/>
              <w:bottom w:val="single" w:sz="8" w:space="0" w:color="000000"/>
              <w:right w:val="single" w:sz="8" w:space="0" w:color="000000"/>
            </w:tcBorders>
            <w:vAlign w:val="bottom"/>
          </w:tcPr>
          <w:p w14:paraId="05991CF8"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5DF90021" w14:textId="77777777" w:rsidR="00A931DA" w:rsidRPr="00F467C6" w:rsidRDefault="00A931DA" w:rsidP="003D2368">
            <w:pPr>
              <w:spacing w:line="276" w:lineRule="auto"/>
              <w:rPr>
                <w:rFonts w:ascii="Arial" w:hAnsi="Arial" w:cs="Arial"/>
              </w:rPr>
            </w:pPr>
            <w:r w:rsidRPr="00F467C6">
              <w:rPr>
                <w:rFonts w:ascii="Arial" w:hAnsi="Arial" w:cs="Arial"/>
              </w:rPr>
              <w:t xml:space="preserve">Soro </w:t>
            </w:r>
            <w:proofErr w:type="spellStart"/>
            <w:r w:rsidRPr="00F467C6">
              <w:rPr>
                <w:rFonts w:ascii="Arial" w:hAnsi="Arial" w:cs="Arial"/>
              </w:rPr>
              <w:t>Glico</w:t>
            </w:r>
            <w:proofErr w:type="spellEnd"/>
            <w:r w:rsidRPr="00F467C6">
              <w:rPr>
                <w:rFonts w:ascii="Arial" w:hAnsi="Arial" w:cs="Arial"/>
              </w:rPr>
              <w:t>-Fisiológico 500 ml (bolsa sistema fechado)</w:t>
            </w:r>
          </w:p>
        </w:tc>
        <w:tc>
          <w:tcPr>
            <w:tcW w:w="905" w:type="dxa"/>
            <w:tcBorders>
              <w:top w:val="single" w:sz="8" w:space="0" w:color="000000"/>
              <w:left w:val="single" w:sz="8" w:space="0" w:color="000000"/>
              <w:bottom w:val="single" w:sz="8" w:space="0" w:color="000000"/>
              <w:right w:val="single" w:sz="8" w:space="0" w:color="000000"/>
            </w:tcBorders>
            <w:vAlign w:val="bottom"/>
          </w:tcPr>
          <w:p w14:paraId="3486C802"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Fr</w:t>
            </w:r>
            <w:proofErr w:type="spellEnd"/>
          </w:p>
        </w:tc>
        <w:tc>
          <w:tcPr>
            <w:tcW w:w="567" w:type="dxa"/>
            <w:tcBorders>
              <w:top w:val="single" w:sz="8" w:space="0" w:color="000000"/>
              <w:left w:val="single" w:sz="8" w:space="0" w:color="000000"/>
              <w:bottom w:val="single" w:sz="8" w:space="0" w:color="000000"/>
              <w:right w:val="single" w:sz="8" w:space="0" w:color="000000"/>
            </w:tcBorders>
            <w:vAlign w:val="bottom"/>
          </w:tcPr>
          <w:p w14:paraId="31B3BC49"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200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574B01E7"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4,23</w:t>
            </w:r>
          </w:p>
        </w:tc>
        <w:tc>
          <w:tcPr>
            <w:tcW w:w="1559" w:type="dxa"/>
            <w:tcBorders>
              <w:top w:val="single" w:sz="8" w:space="0" w:color="000000"/>
              <w:left w:val="single" w:sz="8" w:space="0" w:color="000000"/>
              <w:bottom w:val="single" w:sz="8" w:space="0" w:color="000000"/>
              <w:right w:val="single" w:sz="15" w:space="0" w:color="000000"/>
            </w:tcBorders>
            <w:vAlign w:val="bottom"/>
          </w:tcPr>
          <w:p w14:paraId="7394DC66"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846,00</w:t>
            </w:r>
          </w:p>
        </w:tc>
      </w:tr>
      <w:tr w:rsidR="00A931DA" w:rsidRPr="00B17C85" w14:paraId="69DF808C" w14:textId="77777777" w:rsidTr="003D2368">
        <w:trPr>
          <w:trHeight w:val="411"/>
        </w:trPr>
        <w:tc>
          <w:tcPr>
            <w:tcW w:w="709" w:type="dxa"/>
            <w:tcBorders>
              <w:top w:val="single" w:sz="8" w:space="0" w:color="000000"/>
              <w:left w:val="single" w:sz="15" w:space="0" w:color="000000"/>
              <w:bottom w:val="single" w:sz="8" w:space="0" w:color="000000"/>
              <w:right w:val="single" w:sz="8" w:space="0" w:color="000000"/>
            </w:tcBorders>
            <w:vAlign w:val="bottom"/>
          </w:tcPr>
          <w:p w14:paraId="6D8F040A"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229AE813" w14:textId="77777777" w:rsidR="00A931DA" w:rsidRPr="00F467C6" w:rsidRDefault="00A931DA" w:rsidP="003D2368">
            <w:pPr>
              <w:spacing w:line="276" w:lineRule="auto"/>
              <w:rPr>
                <w:rFonts w:ascii="Arial" w:hAnsi="Arial" w:cs="Arial"/>
              </w:rPr>
            </w:pPr>
            <w:r w:rsidRPr="00F467C6">
              <w:rPr>
                <w:rFonts w:ascii="Arial" w:hAnsi="Arial" w:cs="Arial"/>
              </w:rPr>
              <w:t xml:space="preserve">Soro Glicosado 500 ml </w:t>
            </w:r>
            <w:proofErr w:type="gramStart"/>
            <w:r w:rsidRPr="00F467C6">
              <w:rPr>
                <w:rFonts w:ascii="Arial" w:hAnsi="Arial" w:cs="Arial"/>
              </w:rPr>
              <w:t xml:space="preserve">( </w:t>
            </w:r>
            <w:proofErr w:type="gramEnd"/>
            <w:r w:rsidRPr="00F467C6">
              <w:rPr>
                <w:rFonts w:ascii="Arial" w:hAnsi="Arial" w:cs="Arial"/>
              </w:rPr>
              <w:t>bolsa sistema fechado)</w:t>
            </w:r>
          </w:p>
        </w:tc>
        <w:tc>
          <w:tcPr>
            <w:tcW w:w="905" w:type="dxa"/>
            <w:tcBorders>
              <w:top w:val="single" w:sz="8" w:space="0" w:color="000000"/>
              <w:left w:val="single" w:sz="8" w:space="0" w:color="000000"/>
              <w:bottom w:val="single" w:sz="8" w:space="0" w:color="000000"/>
              <w:right w:val="single" w:sz="8" w:space="0" w:color="000000"/>
            </w:tcBorders>
            <w:vAlign w:val="bottom"/>
          </w:tcPr>
          <w:p w14:paraId="2BC5DEDF"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Fr</w:t>
            </w:r>
            <w:proofErr w:type="spellEnd"/>
          </w:p>
        </w:tc>
        <w:tc>
          <w:tcPr>
            <w:tcW w:w="567" w:type="dxa"/>
            <w:tcBorders>
              <w:top w:val="single" w:sz="8" w:space="0" w:color="000000"/>
              <w:left w:val="single" w:sz="8" w:space="0" w:color="000000"/>
              <w:bottom w:val="single" w:sz="8" w:space="0" w:color="000000"/>
              <w:right w:val="single" w:sz="8" w:space="0" w:color="000000"/>
            </w:tcBorders>
            <w:vAlign w:val="bottom"/>
          </w:tcPr>
          <w:p w14:paraId="6103CCCE"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200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69D4D2B9"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4,23</w:t>
            </w:r>
          </w:p>
        </w:tc>
        <w:tc>
          <w:tcPr>
            <w:tcW w:w="1559" w:type="dxa"/>
            <w:tcBorders>
              <w:top w:val="single" w:sz="8" w:space="0" w:color="000000"/>
              <w:left w:val="single" w:sz="8" w:space="0" w:color="000000"/>
              <w:bottom w:val="single" w:sz="8" w:space="0" w:color="000000"/>
              <w:right w:val="single" w:sz="15" w:space="0" w:color="000000"/>
            </w:tcBorders>
            <w:vAlign w:val="bottom"/>
          </w:tcPr>
          <w:p w14:paraId="24A505E2"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     846,00</w:t>
            </w:r>
          </w:p>
        </w:tc>
      </w:tr>
      <w:tr w:rsidR="00A931DA" w:rsidRPr="00B17C85" w14:paraId="3F2D20CA" w14:textId="77777777" w:rsidTr="003D2368">
        <w:trPr>
          <w:trHeight w:val="332"/>
        </w:trPr>
        <w:tc>
          <w:tcPr>
            <w:tcW w:w="709" w:type="dxa"/>
            <w:tcBorders>
              <w:top w:val="single" w:sz="8" w:space="0" w:color="000000"/>
              <w:left w:val="single" w:sz="15" w:space="0" w:color="000000"/>
              <w:bottom w:val="single" w:sz="8" w:space="0" w:color="000000"/>
              <w:right w:val="single" w:sz="8" w:space="0" w:color="000000"/>
            </w:tcBorders>
            <w:vAlign w:val="bottom"/>
          </w:tcPr>
          <w:p w14:paraId="3E5365B5"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2071AB58"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Succinato</w:t>
            </w:r>
            <w:proofErr w:type="spellEnd"/>
            <w:r w:rsidRPr="00F467C6">
              <w:rPr>
                <w:rFonts w:ascii="Arial" w:hAnsi="Arial" w:cs="Arial"/>
              </w:rPr>
              <w:t xml:space="preserve"> </w:t>
            </w:r>
            <w:proofErr w:type="spellStart"/>
            <w:r w:rsidRPr="00F467C6">
              <w:rPr>
                <w:rFonts w:ascii="Arial" w:hAnsi="Arial" w:cs="Arial"/>
              </w:rPr>
              <w:t>Sód</w:t>
            </w:r>
            <w:proofErr w:type="spellEnd"/>
            <w:r w:rsidRPr="00F467C6">
              <w:rPr>
                <w:rFonts w:ascii="Arial" w:hAnsi="Arial" w:cs="Arial"/>
              </w:rPr>
              <w:t xml:space="preserve">. </w:t>
            </w:r>
            <w:proofErr w:type="gramStart"/>
            <w:r w:rsidRPr="00F467C6">
              <w:rPr>
                <w:rFonts w:ascii="Arial" w:hAnsi="Arial" w:cs="Arial"/>
              </w:rPr>
              <w:t>de</w:t>
            </w:r>
            <w:proofErr w:type="gramEnd"/>
            <w:r w:rsidRPr="00F467C6">
              <w:rPr>
                <w:rFonts w:ascii="Arial" w:hAnsi="Arial" w:cs="Arial"/>
              </w:rPr>
              <w:t xml:space="preserve"> Hidrocortisona 100 mg </w:t>
            </w:r>
            <w:proofErr w:type="spellStart"/>
            <w:r w:rsidRPr="00F467C6">
              <w:rPr>
                <w:rFonts w:ascii="Arial" w:hAnsi="Arial" w:cs="Arial"/>
              </w:rPr>
              <w:t>cx</w:t>
            </w:r>
            <w:proofErr w:type="spellEnd"/>
            <w:r w:rsidRPr="00F467C6">
              <w:rPr>
                <w:rFonts w:ascii="Arial" w:hAnsi="Arial" w:cs="Arial"/>
              </w:rPr>
              <w:t xml:space="preserve"> c/ 50 </w:t>
            </w:r>
            <w:proofErr w:type="spellStart"/>
            <w:r w:rsidRPr="00F467C6">
              <w:rPr>
                <w:rFonts w:ascii="Arial" w:hAnsi="Arial" w:cs="Arial"/>
              </w:rPr>
              <w:t>cx</w:t>
            </w:r>
            <w:proofErr w:type="spellEnd"/>
          </w:p>
        </w:tc>
        <w:tc>
          <w:tcPr>
            <w:tcW w:w="905" w:type="dxa"/>
            <w:tcBorders>
              <w:top w:val="single" w:sz="8" w:space="0" w:color="000000"/>
              <w:left w:val="single" w:sz="8" w:space="0" w:color="000000"/>
              <w:bottom w:val="single" w:sz="8" w:space="0" w:color="000000"/>
              <w:right w:val="single" w:sz="8" w:space="0" w:color="000000"/>
            </w:tcBorders>
            <w:vAlign w:val="bottom"/>
          </w:tcPr>
          <w:p w14:paraId="43C71999"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vAlign w:val="bottom"/>
          </w:tcPr>
          <w:p w14:paraId="482DD920" w14:textId="77777777" w:rsidR="00A931DA" w:rsidRPr="00F467C6" w:rsidRDefault="00A931DA" w:rsidP="003D2368">
            <w:pPr>
              <w:spacing w:line="276" w:lineRule="auto"/>
              <w:ind w:right="1"/>
              <w:jc w:val="right"/>
              <w:rPr>
                <w:rFonts w:ascii="Arial" w:hAnsi="Arial" w:cs="Arial"/>
              </w:rPr>
            </w:pPr>
            <w:proofErr w:type="gramStart"/>
            <w:r w:rsidRPr="00F467C6">
              <w:rPr>
                <w:rFonts w:ascii="Arial" w:hAnsi="Arial" w:cs="Arial"/>
              </w:rPr>
              <w:t>3</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21EF7299"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R$ 290,00</w:t>
            </w:r>
          </w:p>
        </w:tc>
        <w:tc>
          <w:tcPr>
            <w:tcW w:w="1559" w:type="dxa"/>
            <w:tcBorders>
              <w:top w:val="single" w:sz="8" w:space="0" w:color="000000"/>
              <w:left w:val="single" w:sz="8" w:space="0" w:color="000000"/>
              <w:bottom w:val="single" w:sz="8" w:space="0" w:color="000000"/>
              <w:right w:val="single" w:sz="15" w:space="0" w:color="000000"/>
            </w:tcBorders>
            <w:vAlign w:val="bottom"/>
          </w:tcPr>
          <w:p w14:paraId="7A0C267A"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     870,00</w:t>
            </w:r>
          </w:p>
        </w:tc>
      </w:tr>
      <w:tr w:rsidR="00A931DA" w:rsidRPr="00B17C85" w14:paraId="56F9EADD" w14:textId="77777777" w:rsidTr="003D2368">
        <w:trPr>
          <w:trHeight w:val="332"/>
        </w:trPr>
        <w:tc>
          <w:tcPr>
            <w:tcW w:w="709" w:type="dxa"/>
            <w:tcBorders>
              <w:top w:val="single" w:sz="8" w:space="0" w:color="000000"/>
              <w:left w:val="single" w:sz="15" w:space="0" w:color="000000"/>
              <w:bottom w:val="single" w:sz="8" w:space="0" w:color="000000"/>
              <w:right w:val="single" w:sz="8" w:space="0" w:color="000000"/>
            </w:tcBorders>
            <w:vAlign w:val="bottom"/>
          </w:tcPr>
          <w:p w14:paraId="414FB2A2"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2984D51B" w14:textId="77777777" w:rsidR="00A931DA" w:rsidRPr="00F467C6" w:rsidRDefault="00A931DA" w:rsidP="003D2368">
            <w:pPr>
              <w:spacing w:line="276" w:lineRule="auto"/>
              <w:rPr>
                <w:rFonts w:ascii="Arial" w:hAnsi="Arial" w:cs="Arial"/>
              </w:rPr>
            </w:pPr>
            <w:r w:rsidRPr="00F467C6">
              <w:rPr>
                <w:rFonts w:ascii="Arial" w:hAnsi="Arial" w:cs="Arial"/>
              </w:rPr>
              <w:t xml:space="preserve"> </w:t>
            </w:r>
            <w:proofErr w:type="spellStart"/>
            <w:r w:rsidRPr="00F467C6">
              <w:rPr>
                <w:rFonts w:ascii="Arial" w:hAnsi="Arial" w:cs="Arial"/>
              </w:rPr>
              <w:t>Succinato</w:t>
            </w:r>
            <w:proofErr w:type="spellEnd"/>
            <w:r w:rsidRPr="00F467C6">
              <w:rPr>
                <w:rFonts w:ascii="Arial" w:hAnsi="Arial" w:cs="Arial"/>
              </w:rPr>
              <w:t xml:space="preserve"> </w:t>
            </w:r>
            <w:proofErr w:type="spellStart"/>
            <w:r w:rsidRPr="00F467C6">
              <w:rPr>
                <w:rFonts w:ascii="Arial" w:hAnsi="Arial" w:cs="Arial"/>
              </w:rPr>
              <w:t>Sód</w:t>
            </w:r>
            <w:proofErr w:type="spellEnd"/>
            <w:r w:rsidRPr="00F467C6">
              <w:rPr>
                <w:rFonts w:ascii="Arial" w:hAnsi="Arial" w:cs="Arial"/>
              </w:rPr>
              <w:t xml:space="preserve">. </w:t>
            </w:r>
            <w:proofErr w:type="gramStart"/>
            <w:r w:rsidRPr="00F467C6">
              <w:rPr>
                <w:rFonts w:ascii="Arial" w:hAnsi="Arial" w:cs="Arial"/>
              </w:rPr>
              <w:t>de</w:t>
            </w:r>
            <w:proofErr w:type="gramEnd"/>
            <w:r w:rsidRPr="00F467C6">
              <w:rPr>
                <w:rFonts w:ascii="Arial" w:hAnsi="Arial" w:cs="Arial"/>
              </w:rPr>
              <w:t xml:space="preserve"> Hidrocortisona 500 mg </w:t>
            </w:r>
            <w:proofErr w:type="spellStart"/>
            <w:r w:rsidRPr="00F467C6">
              <w:rPr>
                <w:rFonts w:ascii="Arial" w:hAnsi="Arial" w:cs="Arial"/>
              </w:rPr>
              <w:t>cx</w:t>
            </w:r>
            <w:proofErr w:type="spellEnd"/>
            <w:r w:rsidRPr="00F467C6">
              <w:rPr>
                <w:rFonts w:ascii="Arial" w:hAnsi="Arial" w:cs="Arial"/>
              </w:rPr>
              <w:t xml:space="preserve"> c/ 50 </w:t>
            </w:r>
            <w:proofErr w:type="spellStart"/>
            <w:r w:rsidRPr="00F467C6">
              <w:rPr>
                <w:rFonts w:ascii="Arial" w:hAnsi="Arial" w:cs="Arial"/>
              </w:rPr>
              <w:t>cx</w:t>
            </w:r>
            <w:proofErr w:type="spellEnd"/>
          </w:p>
        </w:tc>
        <w:tc>
          <w:tcPr>
            <w:tcW w:w="905" w:type="dxa"/>
            <w:tcBorders>
              <w:top w:val="single" w:sz="8" w:space="0" w:color="000000"/>
              <w:left w:val="single" w:sz="8" w:space="0" w:color="000000"/>
              <w:bottom w:val="single" w:sz="8" w:space="0" w:color="000000"/>
              <w:right w:val="single" w:sz="8" w:space="0" w:color="000000"/>
            </w:tcBorders>
            <w:vAlign w:val="bottom"/>
          </w:tcPr>
          <w:p w14:paraId="67F047FF"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vAlign w:val="bottom"/>
          </w:tcPr>
          <w:p w14:paraId="0806DDA7" w14:textId="77777777" w:rsidR="00A931DA" w:rsidRPr="00F467C6" w:rsidRDefault="00A931DA" w:rsidP="003D2368">
            <w:pPr>
              <w:spacing w:line="276" w:lineRule="auto"/>
              <w:ind w:right="1"/>
              <w:jc w:val="right"/>
              <w:rPr>
                <w:rFonts w:ascii="Arial" w:hAnsi="Arial" w:cs="Arial"/>
              </w:rPr>
            </w:pPr>
            <w:proofErr w:type="gramStart"/>
            <w:r w:rsidRPr="00F467C6">
              <w:rPr>
                <w:rFonts w:ascii="Arial" w:hAnsi="Arial" w:cs="Arial"/>
              </w:rPr>
              <w:t>3</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0A72053F"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R$ 665,00</w:t>
            </w:r>
            <w:proofErr w:type="gramStart"/>
            <w:r w:rsidRPr="00F467C6">
              <w:rPr>
                <w:rFonts w:ascii="Arial" w:hAnsi="Arial" w:cs="Arial"/>
              </w:rPr>
              <w:t xml:space="preserve">   </w:t>
            </w:r>
          </w:p>
        </w:tc>
        <w:tc>
          <w:tcPr>
            <w:tcW w:w="1559" w:type="dxa"/>
            <w:tcBorders>
              <w:top w:val="single" w:sz="8" w:space="0" w:color="000000"/>
              <w:left w:val="single" w:sz="8" w:space="0" w:color="000000"/>
              <w:bottom w:val="single" w:sz="8" w:space="0" w:color="000000"/>
              <w:right w:val="single" w:sz="15" w:space="0" w:color="000000"/>
            </w:tcBorders>
            <w:vAlign w:val="bottom"/>
          </w:tcPr>
          <w:p w14:paraId="533FF07E" w14:textId="77777777" w:rsidR="00A931DA" w:rsidRPr="00F467C6" w:rsidRDefault="00A931DA" w:rsidP="003D2368">
            <w:pPr>
              <w:spacing w:line="276" w:lineRule="auto"/>
              <w:ind w:left="70"/>
              <w:jc w:val="right"/>
              <w:rPr>
                <w:rFonts w:ascii="Arial" w:hAnsi="Arial" w:cs="Arial"/>
              </w:rPr>
            </w:pPr>
            <w:proofErr w:type="gramEnd"/>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1.995,00</w:t>
            </w:r>
          </w:p>
        </w:tc>
      </w:tr>
      <w:tr w:rsidR="00A931DA" w:rsidRPr="00B17C85" w14:paraId="2109330E" w14:textId="77777777" w:rsidTr="003D2368">
        <w:trPr>
          <w:trHeight w:val="332"/>
        </w:trPr>
        <w:tc>
          <w:tcPr>
            <w:tcW w:w="709" w:type="dxa"/>
            <w:tcBorders>
              <w:top w:val="single" w:sz="8" w:space="0" w:color="000000"/>
              <w:left w:val="single" w:sz="15" w:space="0" w:color="000000"/>
              <w:bottom w:val="single" w:sz="8" w:space="0" w:color="000000"/>
              <w:right w:val="single" w:sz="8" w:space="0" w:color="000000"/>
            </w:tcBorders>
            <w:vAlign w:val="bottom"/>
          </w:tcPr>
          <w:p w14:paraId="4CB3F900"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2F64513D"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Sulfametoxazol+Trimetropina</w:t>
            </w:r>
            <w:proofErr w:type="spellEnd"/>
            <w:r w:rsidRPr="00F467C6">
              <w:rPr>
                <w:rFonts w:ascii="Arial" w:hAnsi="Arial" w:cs="Arial"/>
              </w:rPr>
              <w:t xml:space="preserve"> Suspenção 4%+0,8%</w:t>
            </w:r>
          </w:p>
        </w:tc>
        <w:tc>
          <w:tcPr>
            <w:tcW w:w="905" w:type="dxa"/>
            <w:tcBorders>
              <w:top w:val="single" w:sz="8" w:space="0" w:color="000000"/>
              <w:left w:val="single" w:sz="8" w:space="0" w:color="000000"/>
              <w:bottom w:val="single" w:sz="8" w:space="0" w:color="000000"/>
              <w:right w:val="single" w:sz="8" w:space="0" w:color="000000"/>
            </w:tcBorders>
            <w:vAlign w:val="bottom"/>
          </w:tcPr>
          <w:p w14:paraId="368D5BA4"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Vd</w:t>
            </w:r>
            <w:proofErr w:type="spellEnd"/>
          </w:p>
        </w:tc>
        <w:tc>
          <w:tcPr>
            <w:tcW w:w="567" w:type="dxa"/>
            <w:tcBorders>
              <w:top w:val="single" w:sz="8" w:space="0" w:color="000000"/>
              <w:left w:val="single" w:sz="8" w:space="0" w:color="000000"/>
              <w:bottom w:val="single" w:sz="8" w:space="0" w:color="000000"/>
              <w:right w:val="single" w:sz="8" w:space="0" w:color="000000"/>
            </w:tcBorders>
            <w:vAlign w:val="bottom"/>
          </w:tcPr>
          <w:p w14:paraId="68016B2E"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300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1979C44A"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R$ 2,46</w:t>
            </w:r>
            <w:proofErr w:type="gramStart"/>
            <w:r w:rsidRPr="00F467C6">
              <w:rPr>
                <w:rFonts w:ascii="Arial" w:hAnsi="Arial" w:cs="Arial"/>
              </w:rPr>
              <w:t xml:space="preserve">   </w:t>
            </w:r>
          </w:p>
        </w:tc>
        <w:tc>
          <w:tcPr>
            <w:tcW w:w="1559" w:type="dxa"/>
            <w:tcBorders>
              <w:top w:val="single" w:sz="8" w:space="0" w:color="000000"/>
              <w:left w:val="single" w:sz="8" w:space="0" w:color="000000"/>
              <w:bottom w:val="single" w:sz="8" w:space="0" w:color="000000"/>
              <w:right w:val="single" w:sz="15" w:space="0" w:color="000000"/>
            </w:tcBorders>
            <w:vAlign w:val="bottom"/>
          </w:tcPr>
          <w:p w14:paraId="6F6C1908" w14:textId="77777777" w:rsidR="00A931DA" w:rsidRPr="00F467C6" w:rsidRDefault="00A931DA" w:rsidP="003D2368">
            <w:pPr>
              <w:spacing w:line="276" w:lineRule="auto"/>
              <w:ind w:left="70"/>
              <w:jc w:val="right"/>
              <w:rPr>
                <w:rFonts w:ascii="Arial" w:hAnsi="Arial" w:cs="Arial"/>
              </w:rPr>
            </w:pPr>
            <w:proofErr w:type="gramEnd"/>
            <w:r w:rsidRPr="00F467C6">
              <w:rPr>
                <w:rFonts w:ascii="Arial" w:hAnsi="Arial" w:cs="Arial"/>
              </w:rPr>
              <w:t>R$     738,00</w:t>
            </w:r>
          </w:p>
        </w:tc>
      </w:tr>
      <w:tr w:rsidR="00A931DA" w:rsidRPr="00B17C85" w14:paraId="19766B90" w14:textId="77777777" w:rsidTr="003D2368">
        <w:trPr>
          <w:trHeight w:val="332"/>
        </w:trPr>
        <w:tc>
          <w:tcPr>
            <w:tcW w:w="709" w:type="dxa"/>
            <w:tcBorders>
              <w:top w:val="single" w:sz="8" w:space="0" w:color="000000"/>
              <w:left w:val="single" w:sz="15" w:space="0" w:color="000000"/>
              <w:bottom w:val="single" w:sz="8" w:space="0" w:color="000000"/>
              <w:right w:val="single" w:sz="8" w:space="0" w:color="000000"/>
            </w:tcBorders>
            <w:vAlign w:val="bottom"/>
          </w:tcPr>
          <w:p w14:paraId="78F87055"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6DFA5B52"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Tenoxicam</w:t>
            </w:r>
            <w:proofErr w:type="spellEnd"/>
            <w:r w:rsidRPr="00F467C6">
              <w:rPr>
                <w:rFonts w:ascii="Arial" w:hAnsi="Arial" w:cs="Arial"/>
              </w:rPr>
              <w:t xml:space="preserve"> 20mg </w:t>
            </w:r>
            <w:proofErr w:type="spellStart"/>
            <w:r w:rsidRPr="00F467C6">
              <w:rPr>
                <w:rFonts w:ascii="Arial" w:hAnsi="Arial" w:cs="Arial"/>
              </w:rPr>
              <w:t>Inj</w:t>
            </w:r>
            <w:proofErr w:type="spellEnd"/>
            <w:r w:rsidRPr="00F467C6">
              <w:rPr>
                <w:rFonts w:ascii="Arial" w:hAnsi="Arial" w:cs="Arial"/>
              </w:rPr>
              <w:t xml:space="preserve">. </w:t>
            </w:r>
            <w:proofErr w:type="spellStart"/>
            <w:r w:rsidRPr="00F467C6">
              <w:rPr>
                <w:rFonts w:ascii="Arial" w:hAnsi="Arial" w:cs="Arial"/>
              </w:rPr>
              <w:t>Cx</w:t>
            </w:r>
            <w:proofErr w:type="spellEnd"/>
            <w:r w:rsidRPr="00F467C6">
              <w:rPr>
                <w:rFonts w:ascii="Arial" w:hAnsi="Arial" w:cs="Arial"/>
              </w:rPr>
              <w:t xml:space="preserve"> c/ 100 </w:t>
            </w:r>
            <w:proofErr w:type="spellStart"/>
            <w:r w:rsidRPr="00F467C6">
              <w:rPr>
                <w:rFonts w:ascii="Arial" w:hAnsi="Arial" w:cs="Arial"/>
              </w:rPr>
              <w:t>cx</w:t>
            </w:r>
            <w:proofErr w:type="spellEnd"/>
          </w:p>
        </w:tc>
        <w:tc>
          <w:tcPr>
            <w:tcW w:w="905" w:type="dxa"/>
            <w:tcBorders>
              <w:top w:val="single" w:sz="8" w:space="0" w:color="000000"/>
              <w:left w:val="single" w:sz="8" w:space="0" w:color="000000"/>
              <w:bottom w:val="single" w:sz="8" w:space="0" w:color="000000"/>
              <w:right w:val="single" w:sz="8" w:space="0" w:color="000000"/>
            </w:tcBorders>
            <w:vAlign w:val="bottom"/>
          </w:tcPr>
          <w:p w14:paraId="388E4F1A"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vAlign w:val="bottom"/>
          </w:tcPr>
          <w:p w14:paraId="467D6B17" w14:textId="77777777" w:rsidR="00A931DA" w:rsidRPr="00F467C6" w:rsidRDefault="00A931DA" w:rsidP="003D2368">
            <w:pPr>
              <w:spacing w:line="276" w:lineRule="auto"/>
              <w:ind w:right="1"/>
              <w:jc w:val="right"/>
              <w:rPr>
                <w:rFonts w:ascii="Arial" w:hAnsi="Arial" w:cs="Arial"/>
              </w:rPr>
            </w:pPr>
            <w:proofErr w:type="gramStart"/>
            <w:r w:rsidRPr="00F467C6">
              <w:rPr>
                <w:rFonts w:ascii="Arial" w:hAnsi="Arial" w:cs="Arial"/>
              </w:rPr>
              <w:t>6</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5482389B"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69,00</w:t>
            </w:r>
          </w:p>
        </w:tc>
        <w:tc>
          <w:tcPr>
            <w:tcW w:w="1559" w:type="dxa"/>
            <w:tcBorders>
              <w:top w:val="single" w:sz="8" w:space="0" w:color="000000"/>
              <w:left w:val="single" w:sz="8" w:space="0" w:color="000000"/>
              <w:bottom w:val="single" w:sz="8" w:space="0" w:color="000000"/>
              <w:right w:val="single" w:sz="15" w:space="0" w:color="000000"/>
            </w:tcBorders>
            <w:vAlign w:val="bottom"/>
          </w:tcPr>
          <w:p w14:paraId="22C277B0"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     414,00</w:t>
            </w:r>
          </w:p>
        </w:tc>
      </w:tr>
      <w:tr w:rsidR="00A931DA" w:rsidRPr="00B17C85" w14:paraId="3DEAC3ED" w14:textId="77777777" w:rsidTr="003D2368">
        <w:trPr>
          <w:trHeight w:val="332"/>
        </w:trPr>
        <w:tc>
          <w:tcPr>
            <w:tcW w:w="709" w:type="dxa"/>
            <w:tcBorders>
              <w:top w:val="single" w:sz="8" w:space="0" w:color="000000"/>
              <w:left w:val="single" w:sz="15" w:space="0" w:color="000000"/>
              <w:bottom w:val="single" w:sz="8" w:space="0" w:color="000000"/>
              <w:right w:val="single" w:sz="8" w:space="0" w:color="000000"/>
            </w:tcBorders>
            <w:vAlign w:val="bottom"/>
          </w:tcPr>
          <w:p w14:paraId="6F0937DF"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4FB14791"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Sulfadiazina</w:t>
            </w:r>
            <w:proofErr w:type="spellEnd"/>
            <w:r w:rsidRPr="00F467C6">
              <w:rPr>
                <w:rFonts w:ascii="Arial" w:hAnsi="Arial" w:cs="Arial"/>
              </w:rPr>
              <w:t xml:space="preserve"> de prata pomada</w:t>
            </w:r>
          </w:p>
        </w:tc>
        <w:tc>
          <w:tcPr>
            <w:tcW w:w="905" w:type="dxa"/>
            <w:tcBorders>
              <w:top w:val="single" w:sz="8" w:space="0" w:color="000000"/>
              <w:left w:val="single" w:sz="8" w:space="0" w:color="000000"/>
              <w:bottom w:val="single" w:sz="8" w:space="0" w:color="000000"/>
              <w:right w:val="single" w:sz="8" w:space="0" w:color="000000"/>
            </w:tcBorders>
            <w:vAlign w:val="bottom"/>
          </w:tcPr>
          <w:p w14:paraId="5F1372B2" w14:textId="77777777" w:rsidR="00A931DA" w:rsidRPr="00F467C6" w:rsidRDefault="00A931DA" w:rsidP="003D2368">
            <w:pPr>
              <w:spacing w:line="276" w:lineRule="auto"/>
              <w:jc w:val="center"/>
              <w:rPr>
                <w:rFonts w:ascii="Arial" w:hAnsi="Arial" w:cs="Arial"/>
              </w:rPr>
            </w:pPr>
            <w:r w:rsidRPr="00F467C6">
              <w:rPr>
                <w:rFonts w:ascii="Arial" w:hAnsi="Arial" w:cs="Arial"/>
              </w:rPr>
              <w:t>Tb</w:t>
            </w:r>
          </w:p>
        </w:tc>
        <w:tc>
          <w:tcPr>
            <w:tcW w:w="567" w:type="dxa"/>
            <w:tcBorders>
              <w:top w:val="single" w:sz="8" w:space="0" w:color="000000"/>
              <w:left w:val="single" w:sz="8" w:space="0" w:color="000000"/>
              <w:bottom w:val="single" w:sz="8" w:space="0" w:color="000000"/>
              <w:right w:val="single" w:sz="8" w:space="0" w:color="000000"/>
            </w:tcBorders>
            <w:vAlign w:val="bottom"/>
          </w:tcPr>
          <w:p w14:paraId="0823FB85"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200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6774E386"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 xml:space="preserve">5,70   </w:t>
            </w:r>
          </w:p>
        </w:tc>
        <w:tc>
          <w:tcPr>
            <w:tcW w:w="1559" w:type="dxa"/>
            <w:tcBorders>
              <w:top w:val="single" w:sz="8" w:space="0" w:color="000000"/>
              <w:left w:val="single" w:sz="8" w:space="0" w:color="000000"/>
              <w:bottom w:val="single" w:sz="8" w:space="0" w:color="000000"/>
              <w:right w:val="single" w:sz="15" w:space="0" w:color="000000"/>
            </w:tcBorders>
            <w:vAlign w:val="bottom"/>
          </w:tcPr>
          <w:p w14:paraId="0A496D17"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1.140,00</w:t>
            </w:r>
          </w:p>
        </w:tc>
      </w:tr>
      <w:tr w:rsidR="00A931DA" w:rsidRPr="00B17C85" w14:paraId="5D605604" w14:textId="77777777" w:rsidTr="003D2368">
        <w:trPr>
          <w:trHeight w:val="332"/>
        </w:trPr>
        <w:tc>
          <w:tcPr>
            <w:tcW w:w="709" w:type="dxa"/>
            <w:tcBorders>
              <w:top w:val="single" w:sz="8" w:space="0" w:color="000000"/>
              <w:left w:val="single" w:sz="15" w:space="0" w:color="000000"/>
              <w:bottom w:val="single" w:sz="8" w:space="0" w:color="000000"/>
              <w:right w:val="single" w:sz="8" w:space="0" w:color="000000"/>
            </w:tcBorders>
            <w:vAlign w:val="bottom"/>
          </w:tcPr>
          <w:p w14:paraId="726B3A41"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16A6C3AE" w14:textId="77777777" w:rsidR="00A931DA" w:rsidRPr="00F467C6" w:rsidRDefault="00A931DA" w:rsidP="003D2368">
            <w:pPr>
              <w:spacing w:line="276" w:lineRule="auto"/>
              <w:rPr>
                <w:rFonts w:ascii="Arial" w:hAnsi="Arial" w:cs="Arial"/>
              </w:rPr>
            </w:pPr>
            <w:r w:rsidRPr="00F467C6">
              <w:rPr>
                <w:rFonts w:ascii="Arial" w:hAnsi="Arial" w:cs="Arial"/>
              </w:rPr>
              <w:t xml:space="preserve">Vitamina Complexo B </w:t>
            </w:r>
            <w:proofErr w:type="gramStart"/>
            <w:r w:rsidRPr="00F467C6">
              <w:rPr>
                <w:rFonts w:ascii="Arial" w:hAnsi="Arial" w:cs="Arial"/>
              </w:rPr>
              <w:t>Inj.</w:t>
            </w:r>
            <w:proofErr w:type="gramEnd"/>
            <w:r w:rsidRPr="00F467C6">
              <w:rPr>
                <w:rFonts w:ascii="Arial" w:hAnsi="Arial" w:cs="Arial"/>
              </w:rPr>
              <w:t xml:space="preserve">cx c/ 100 </w:t>
            </w:r>
            <w:proofErr w:type="spellStart"/>
            <w:r w:rsidRPr="00F467C6">
              <w:rPr>
                <w:rFonts w:ascii="Arial" w:hAnsi="Arial" w:cs="Arial"/>
              </w:rPr>
              <w:t>cx</w:t>
            </w:r>
            <w:proofErr w:type="spellEnd"/>
          </w:p>
        </w:tc>
        <w:tc>
          <w:tcPr>
            <w:tcW w:w="905" w:type="dxa"/>
            <w:tcBorders>
              <w:top w:val="single" w:sz="8" w:space="0" w:color="000000"/>
              <w:left w:val="single" w:sz="8" w:space="0" w:color="000000"/>
              <w:bottom w:val="single" w:sz="8" w:space="0" w:color="000000"/>
              <w:right w:val="single" w:sz="8" w:space="0" w:color="000000"/>
            </w:tcBorders>
            <w:vAlign w:val="bottom"/>
          </w:tcPr>
          <w:p w14:paraId="16ADABA0"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vAlign w:val="bottom"/>
          </w:tcPr>
          <w:p w14:paraId="1F9DE28F" w14:textId="77777777" w:rsidR="00A931DA" w:rsidRPr="00F467C6" w:rsidRDefault="00A931DA" w:rsidP="003D2368">
            <w:pPr>
              <w:spacing w:line="276" w:lineRule="auto"/>
              <w:ind w:right="1"/>
              <w:jc w:val="right"/>
              <w:rPr>
                <w:rFonts w:ascii="Arial" w:hAnsi="Arial" w:cs="Arial"/>
              </w:rPr>
            </w:pPr>
            <w:proofErr w:type="gramStart"/>
            <w:r w:rsidRPr="00F467C6">
              <w:rPr>
                <w:rFonts w:ascii="Arial" w:hAnsi="Arial" w:cs="Arial"/>
              </w:rPr>
              <w:t>6</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07093BBA"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R$ 264,00</w:t>
            </w:r>
            <w:proofErr w:type="gramStart"/>
            <w:r w:rsidRPr="00F467C6">
              <w:rPr>
                <w:rFonts w:ascii="Arial" w:hAnsi="Arial" w:cs="Arial"/>
              </w:rPr>
              <w:t xml:space="preserve">   </w:t>
            </w:r>
          </w:p>
        </w:tc>
        <w:tc>
          <w:tcPr>
            <w:tcW w:w="1559" w:type="dxa"/>
            <w:tcBorders>
              <w:top w:val="single" w:sz="8" w:space="0" w:color="000000"/>
              <w:left w:val="single" w:sz="8" w:space="0" w:color="000000"/>
              <w:bottom w:val="single" w:sz="8" w:space="0" w:color="000000"/>
              <w:right w:val="single" w:sz="15" w:space="0" w:color="000000"/>
            </w:tcBorders>
            <w:vAlign w:val="bottom"/>
          </w:tcPr>
          <w:p w14:paraId="084515C2" w14:textId="77777777" w:rsidR="00A931DA" w:rsidRPr="00F467C6" w:rsidRDefault="00A931DA" w:rsidP="003D2368">
            <w:pPr>
              <w:spacing w:line="276" w:lineRule="auto"/>
              <w:ind w:left="70"/>
              <w:jc w:val="right"/>
              <w:rPr>
                <w:rFonts w:ascii="Arial" w:hAnsi="Arial" w:cs="Arial"/>
              </w:rPr>
            </w:pPr>
            <w:proofErr w:type="gramEnd"/>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1.584,00</w:t>
            </w:r>
          </w:p>
        </w:tc>
      </w:tr>
      <w:tr w:rsidR="00A931DA" w:rsidRPr="00B17C85" w14:paraId="0CC742CE" w14:textId="77777777" w:rsidTr="003D2368">
        <w:trPr>
          <w:trHeight w:val="332"/>
        </w:trPr>
        <w:tc>
          <w:tcPr>
            <w:tcW w:w="709" w:type="dxa"/>
            <w:tcBorders>
              <w:top w:val="single" w:sz="8" w:space="0" w:color="000000"/>
              <w:left w:val="single" w:sz="15" w:space="0" w:color="000000"/>
              <w:bottom w:val="single" w:sz="8" w:space="0" w:color="000000"/>
              <w:right w:val="single" w:sz="8" w:space="0" w:color="000000"/>
            </w:tcBorders>
            <w:vAlign w:val="bottom"/>
          </w:tcPr>
          <w:p w14:paraId="53D0CD8A"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0C6A0B2A"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Dexclorfeniramina</w:t>
            </w:r>
            <w:proofErr w:type="spellEnd"/>
            <w:r w:rsidRPr="00F467C6">
              <w:rPr>
                <w:rFonts w:ascii="Arial" w:hAnsi="Arial" w:cs="Arial"/>
              </w:rPr>
              <w:t xml:space="preserve"> xarope</w:t>
            </w:r>
          </w:p>
        </w:tc>
        <w:tc>
          <w:tcPr>
            <w:tcW w:w="905" w:type="dxa"/>
            <w:tcBorders>
              <w:top w:val="single" w:sz="8" w:space="0" w:color="000000"/>
              <w:left w:val="single" w:sz="8" w:space="0" w:color="000000"/>
              <w:bottom w:val="single" w:sz="8" w:space="0" w:color="000000"/>
              <w:right w:val="single" w:sz="8" w:space="0" w:color="000000"/>
            </w:tcBorders>
            <w:vAlign w:val="bottom"/>
          </w:tcPr>
          <w:p w14:paraId="5B3B108A"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Vd</w:t>
            </w:r>
            <w:proofErr w:type="spellEnd"/>
          </w:p>
        </w:tc>
        <w:tc>
          <w:tcPr>
            <w:tcW w:w="567" w:type="dxa"/>
            <w:tcBorders>
              <w:top w:val="single" w:sz="8" w:space="0" w:color="000000"/>
              <w:left w:val="single" w:sz="8" w:space="0" w:color="000000"/>
              <w:bottom w:val="single" w:sz="8" w:space="0" w:color="000000"/>
              <w:right w:val="single" w:sz="8" w:space="0" w:color="000000"/>
            </w:tcBorders>
            <w:vAlign w:val="bottom"/>
          </w:tcPr>
          <w:p w14:paraId="03F66683"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800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1EC7640B"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R$ 1,78</w:t>
            </w:r>
            <w:proofErr w:type="gramStart"/>
            <w:r w:rsidRPr="00F467C6">
              <w:rPr>
                <w:rFonts w:ascii="Arial" w:hAnsi="Arial" w:cs="Arial"/>
              </w:rPr>
              <w:t xml:space="preserve">   </w:t>
            </w:r>
          </w:p>
        </w:tc>
        <w:tc>
          <w:tcPr>
            <w:tcW w:w="1559" w:type="dxa"/>
            <w:tcBorders>
              <w:top w:val="single" w:sz="8" w:space="0" w:color="000000"/>
              <w:left w:val="single" w:sz="8" w:space="0" w:color="000000"/>
              <w:bottom w:val="single" w:sz="8" w:space="0" w:color="000000"/>
              <w:right w:val="single" w:sz="15" w:space="0" w:color="000000"/>
            </w:tcBorders>
            <w:vAlign w:val="bottom"/>
          </w:tcPr>
          <w:p w14:paraId="6255B32A" w14:textId="77777777" w:rsidR="00A931DA" w:rsidRPr="00F467C6" w:rsidRDefault="00A931DA" w:rsidP="003D2368">
            <w:pPr>
              <w:spacing w:line="276" w:lineRule="auto"/>
              <w:ind w:left="70"/>
              <w:jc w:val="right"/>
              <w:rPr>
                <w:rFonts w:ascii="Arial" w:hAnsi="Arial" w:cs="Arial"/>
              </w:rPr>
            </w:pPr>
            <w:proofErr w:type="gramEnd"/>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1.424,00</w:t>
            </w:r>
          </w:p>
        </w:tc>
      </w:tr>
      <w:tr w:rsidR="00A931DA" w:rsidRPr="00B17C85" w14:paraId="41F30E1A" w14:textId="77777777" w:rsidTr="003D2368">
        <w:trPr>
          <w:trHeight w:val="332"/>
        </w:trPr>
        <w:tc>
          <w:tcPr>
            <w:tcW w:w="709" w:type="dxa"/>
            <w:tcBorders>
              <w:top w:val="single" w:sz="8" w:space="0" w:color="000000"/>
              <w:left w:val="single" w:sz="15" w:space="0" w:color="000000"/>
              <w:bottom w:val="single" w:sz="8" w:space="0" w:color="000000"/>
              <w:right w:val="single" w:sz="8" w:space="0" w:color="000000"/>
            </w:tcBorders>
            <w:vAlign w:val="bottom"/>
          </w:tcPr>
          <w:p w14:paraId="535A8591"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52C2F65F"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Amoxacilina</w:t>
            </w:r>
            <w:proofErr w:type="spellEnd"/>
            <w:r w:rsidRPr="00F467C6">
              <w:rPr>
                <w:rFonts w:ascii="Arial" w:hAnsi="Arial" w:cs="Arial"/>
              </w:rPr>
              <w:t xml:space="preserve"> suspenção 50mg/ml</w:t>
            </w:r>
          </w:p>
        </w:tc>
        <w:tc>
          <w:tcPr>
            <w:tcW w:w="905" w:type="dxa"/>
            <w:tcBorders>
              <w:top w:val="single" w:sz="8" w:space="0" w:color="000000"/>
              <w:left w:val="single" w:sz="8" w:space="0" w:color="000000"/>
              <w:bottom w:val="single" w:sz="8" w:space="0" w:color="000000"/>
              <w:right w:val="single" w:sz="8" w:space="0" w:color="000000"/>
            </w:tcBorders>
            <w:vAlign w:val="bottom"/>
          </w:tcPr>
          <w:p w14:paraId="1C728D87"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Vd</w:t>
            </w:r>
            <w:proofErr w:type="spellEnd"/>
          </w:p>
        </w:tc>
        <w:tc>
          <w:tcPr>
            <w:tcW w:w="567" w:type="dxa"/>
            <w:tcBorders>
              <w:top w:val="single" w:sz="8" w:space="0" w:color="000000"/>
              <w:left w:val="single" w:sz="8" w:space="0" w:color="000000"/>
              <w:bottom w:val="single" w:sz="8" w:space="0" w:color="000000"/>
              <w:right w:val="single" w:sz="8" w:space="0" w:color="000000"/>
            </w:tcBorders>
            <w:vAlign w:val="bottom"/>
          </w:tcPr>
          <w:p w14:paraId="71AC46E9"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792954CC"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R$ 11,79</w:t>
            </w:r>
            <w:proofErr w:type="gramStart"/>
            <w:r w:rsidRPr="00F467C6">
              <w:rPr>
                <w:rFonts w:ascii="Arial" w:hAnsi="Arial" w:cs="Arial"/>
              </w:rPr>
              <w:t xml:space="preserve">   </w:t>
            </w:r>
          </w:p>
        </w:tc>
        <w:tc>
          <w:tcPr>
            <w:tcW w:w="1559" w:type="dxa"/>
            <w:tcBorders>
              <w:top w:val="single" w:sz="8" w:space="0" w:color="000000"/>
              <w:left w:val="single" w:sz="8" w:space="0" w:color="000000"/>
              <w:bottom w:val="single" w:sz="8" w:space="0" w:color="000000"/>
              <w:right w:val="single" w:sz="15" w:space="0" w:color="000000"/>
            </w:tcBorders>
            <w:vAlign w:val="bottom"/>
          </w:tcPr>
          <w:p w14:paraId="41A71590" w14:textId="77777777" w:rsidR="00A931DA" w:rsidRPr="00F467C6" w:rsidRDefault="00A931DA" w:rsidP="003D2368">
            <w:pPr>
              <w:spacing w:line="276" w:lineRule="auto"/>
              <w:ind w:left="70"/>
              <w:jc w:val="right"/>
              <w:rPr>
                <w:rFonts w:ascii="Arial" w:hAnsi="Arial" w:cs="Arial"/>
              </w:rPr>
            </w:pPr>
            <w:proofErr w:type="gramEnd"/>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1.179,00</w:t>
            </w:r>
          </w:p>
        </w:tc>
      </w:tr>
      <w:tr w:rsidR="00A931DA" w:rsidRPr="00B17C85" w14:paraId="7C31FFAE" w14:textId="77777777" w:rsidTr="003D2368">
        <w:trPr>
          <w:trHeight w:val="332"/>
        </w:trPr>
        <w:tc>
          <w:tcPr>
            <w:tcW w:w="709" w:type="dxa"/>
            <w:tcBorders>
              <w:top w:val="single" w:sz="8" w:space="0" w:color="000000"/>
              <w:left w:val="single" w:sz="15" w:space="0" w:color="000000"/>
              <w:bottom w:val="single" w:sz="8" w:space="0" w:color="000000"/>
              <w:right w:val="single" w:sz="8" w:space="0" w:color="000000"/>
            </w:tcBorders>
            <w:vAlign w:val="bottom"/>
          </w:tcPr>
          <w:p w14:paraId="2470DEA7"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191A7307"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Amoxacilina</w:t>
            </w:r>
            <w:proofErr w:type="spellEnd"/>
            <w:r w:rsidRPr="00F467C6">
              <w:rPr>
                <w:rFonts w:ascii="Arial" w:hAnsi="Arial" w:cs="Arial"/>
              </w:rPr>
              <w:t xml:space="preserve"> 500 </w:t>
            </w:r>
            <w:proofErr w:type="gramStart"/>
            <w:r w:rsidRPr="00F467C6">
              <w:rPr>
                <w:rFonts w:ascii="Arial" w:hAnsi="Arial" w:cs="Arial"/>
              </w:rPr>
              <w:t>mg</w:t>
            </w:r>
            <w:proofErr w:type="gramEnd"/>
            <w:r w:rsidRPr="00F467C6">
              <w:rPr>
                <w:rFonts w:ascii="Arial" w:hAnsi="Arial" w:cs="Arial"/>
              </w:rPr>
              <w:t xml:space="preserve"> </w:t>
            </w:r>
            <w:proofErr w:type="spellStart"/>
            <w:r w:rsidRPr="00F467C6">
              <w:rPr>
                <w:rFonts w:ascii="Arial" w:hAnsi="Arial" w:cs="Arial"/>
              </w:rPr>
              <w:t>cps</w:t>
            </w:r>
            <w:proofErr w:type="spellEnd"/>
            <w:r w:rsidRPr="00F467C6">
              <w:rPr>
                <w:rFonts w:ascii="Arial" w:hAnsi="Arial" w:cs="Arial"/>
              </w:rPr>
              <w:t xml:space="preserve"> </w:t>
            </w:r>
            <w:proofErr w:type="spellStart"/>
            <w:r w:rsidRPr="00F467C6">
              <w:rPr>
                <w:rFonts w:ascii="Arial" w:hAnsi="Arial" w:cs="Arial"/>
              </w:rPr>
              <w:t>cx</w:t>
            </w:r>
            <w:proofErr w:type="spellEnd"/>
            <w:r w:rsidRPr="00F467C6">
              <w:rPr>
                <w:rFonts w:ascii="Arial" w:hAnsi="Arial" w:cs="Arial"/>
              </w:rPr>
              <w:t xml:space="preserve"> c/ 500 </w:t>
            </w:r>
            <w:proofErr w:type="spellStart"/>
            <w:r w:rsidRPr="00F467C6">
              <w:rPr>
                <w:rFonts w:ascii="Arial" w:hAnsi="Arial" w:cs="Arial"/>
              </w:rPr>
              <w:t>cx</w:t>
            </w:r>
            <w:proofErr w:type="spellEnd"/>
          </w:p>
        </w:tc>
        <w:tc>
          <w:tcPr>
            <w:tcW w:w="905" w:type="dxa"/>
            <w:tcBorders>
              <w:top w:val="single" w:sz="8" w:space="0" w:color="000000"/>
              <w:left w:val="single" w:sz="8" w:space="0" w:color="000000"/>
              <w:bottom w:val="single" w:sz="8" w:space="0" w:color="000000"/>
              <w:right w:val="single" w:sz="8" w:space="0" w:color="000000"/>
            </w:tcBorders>
            <w:vAlign w:val="bottom"/>
          </w:tcPr>
          <w:p w14:paraId="26BB9C86"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vAlign w:val="bottom"/>
          </w:tcPr>
          <w:p w14:paraId="06709760"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286BF76C"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R$ 135,00</w:t>
            </w:r>
            <w:proofErr w:type="gramStart"/>
            <w:r w:rsidRPr="00F467C6">
              <w:rPr>
                <w:rFonts w:ascii="Arial" w:hAnsi="Arial" w:cs="Arial"/>
              </w:rPr>
              <w:t xml:space="preserve">   </w:t>
            </w:r>
          </w:p>
        </w:tc>
        <w:tc>
          <w:tcPr>
            <w:tcW w:w="1559" w:type="dxa"/>
            <w:tcBorders>
              <w:top w:val="single" w:sz="8" w:space="0" w:color="000000"/>
              <w:left w:val="single" w:sz="8" w:space="0" w:color="000000"/>
              <w:bottom w:val="single" w:sz="8" w:space="0" w:color="000000"/>
              <w:right w:val="single" w:sz="15" w:space="0" w:color="000000"/>
            </w:tcBorders>
            <w:vAlign w:val="bottom"/>
          </w:tcPr>
          <w:p w14:paraId="50FFB0E4" w14:textId="77777777" w:rsidR="00A931DA" w:rsidRPr="00F467C6" w:rsidRDefault="00A931DA" w:rsidP="003D2368">
            <w:pPr>
              <w:spacing w:line="276" w:lineRule="auto"/>
              <w:ind w:left="70"/>
              <w:jc w:val="right"/>
              <w:rPr>
                <w:rFonts w:ascii="Arial" w:hAnsi="Arial" w:cs="Arial"/>
              </w:rPr>
            </w:pPr>
            <w:proofErr w:type="gramEnd"/>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1.620,00</w:t>
            </w:r>
          </w:p>
        </w:tc>
      </w:tr>
      <w:tr w:rsidR="00A931DA" w:rsidRPr="00B17C85" w14:paraId="0F70930A" w14:textId="77777777" w:rsidTr="003D2368">
        <w:trPr>
          <w:trHeight w:val="332"/>
        </w:trPr>
        <w:tc>
          <w:tcPr>
            <w:tcW w:w="709" w:type="dxa"/>
            <w:tcBorders>
              <w:top w:val="single" w:sz="8" w:space="0" w:color="000000"/>
              <w:left w:val="single" w:sz="15" w:space="0" w:color="000000"/>
              <w:bottom w:val="single" w:sz="8" w:space="0" w:color="000000"/>
              <w:right w:val="single" w:sz="8" w:space="0" w:color="000000"/>
            </w:tcBorders>
            <w:vAlign w:val="bottom"/>
          </w:tcPr>
          <w:p w14:paraId="252AA2C9"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6FB3B423" w14:textId="77777777" w:rsidR="00A931DA" w:rsidRPr="00F467C6" w:rsidRDefault="00A931DA" w:rsidP="003D2368">
            <w:pPr>
              <w:spacing w:line="276" w:lineRule="auto"/>
              <w:rPr>
                <w:rFonts w:ascii="Arial" w:hAnsi="Arial" w:cs="Arial"/>
              </w:rPr>
            </w:pPr>
            <w:r w:rsidRPr="00F467C6">
              <w:rPr>
                <w:rFonts w:ascii="Arial" w:hAnsi="Arial" w:cs="Arial"/>
              </w:rPr>
              <w:t xml:space="preserve">Brometo de </w:t>
            </w:r>
            <w:proofErr w:type="spellStart"/>
            <w:r w:rsidRPr="00F467C6">
              <w:rPr>
                <w:rFonts w:ascii="Arial" w:hAnsi="Arial" w:cs="Arial"/>
              </w:rPr>
              <w:t>ipatrópio</w:t>
            </w:r>
            <w:proofErr w:type="spellEnd"/>
            <w:r w:rsidRPr="00F467C6">
              <w:rPr>
                <w:rFonts w:ascii="Arial" w:hAnsi="Arial" w:cs="Arial"/>
              </w:rPr>
              <w:t xml:space="preserve"> gotas 20 ml</w:t>
            </w:r>
          </w:p>
        </w:tc>
        <w:tc>
          <w:tcPr>
            <w:tcW w:w="905" w:type="dxa"/>
            <w:tcBorders>
              <w:top w:val="single" w:sz="8" w:space="0" w:color="000000"/>
              <w:left w:val="single" w:sz="8" w:space="0" w:color="000000"/>
              <w:bottom w:val="single" w:sz="8" w:space="0" w:color="000000"/>
              <w:right w:val="single" w:sz="8" w:space="0" w:color="000000"/>
            </w:tcBorders>
            <w:vAlign w:val="bottom"/>
          </w:tcPr>
          <w:p w14:paraId="5C12889E"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Vd</w:t>
            </w:r>
            <w:proofErr w:type="spellEnd"/>
          </w:p>
        </w:tc>
        <w:tc>
          <w:tcPr>
            <w:tcW w:w="567" w:type="dxa"/>
            <w:tcBorders>
              <w:top w:val="single" w:sz="8" w:space="0" w:color="000000"/>
              <w:left w:val="single" w:sz="8" w:space="0" w:color="000000"/>
              <w:bottom w:val="single" w:sz="8" w:space="0" w:color="000000"/>
              <w:right w:val="single" w:sz="8" w:space="0" w:color="000000"/>
            </w:tcBorders>
            <w:vAlign w:val="bottom"/>
          </w:tcPr>
          <w:p w14:paraId="4E0FF070"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200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5487C6C3"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R$ 7,90</w:t>
            </w:r>
            <w:proofErr w:type="gramStart"/>
            <w:r w:rsidRPr="00F467C6">
              <w:rPr>
                <w:rFonts w:ascii="Arial" w:hAnsi="Arial" w:cs="Arial"/>
              </w:rPr>
              <w:t xml:space="preserve">   </w:t>
            </w:r>
          </w:p>
        </w:tc>
        <w:tc>
          <w:tcPr>
            <w:tcW w:w="1559" w:type="dxa"/>
            <w:tcBorders>
              <w:top w:val="single" w:sz="8" w:space="0" w:color="000000"/>
              <w:left w:val="single" w:sz="8" w:space="0" w:color="000000"/>
              <w:bottom w:val="single" w:sz="8" w:space="0" w:color="000000"/>
              <w:right w:val="single" w:sz="15" w:space="0" w:color="000000"/>
            </w:tcBorders>
            <w:vAlign w:val="bottom"/>
          </w:tcPr>
          <w:p w14:paraId="77E10B04" w14:textId="77777777" w:rsidR="00A931DA" w:rsidRPr="00F467C6" w:rsidRDefault="00A931DA" w:rsidP="003D2368">
            <w:pPr>
              <w:spacing w:line="276" w:lineRule="auto"/>
              <w:ind w:left="70"/>
              <w:jc w:val="right"/>
              <w:rPr>
                <w:rFonts w:ascii="Arial" w:hAnsi="Arial" w:cs="Arial"/>
              </w:rPr>
            </w:pPr>
            <w:proofErr w:type="gramEnd"/>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1.580,00</w:t>
            </w:r>
          </w:p>
        </w:tc>
      </w:tr>
      <w:tr w:rsidR="00A931DA" w:rsidRPr="00B17C85" w14:paraId="2C3EE0E6" w14:textId="77777777" w:rsidTr="003D2368">
        <w:trPr>
          <w:trHeight w:val="332"/>
        </w:trPr>
        <w:tc>
          <w:tcPr>
            <w:tcW w:w="709" w:type="dxa"/>
            <w:tcBorders>
              <w:top w:val="single" w:sz="8" w:space="0" w:color="000000"/>
              <w:left w:val="single" w:sz="15" w:space="0" w:color="000000"/>
              <w:bottom w:val="single" w:sz="8" w:space="0" w:color="000000"/>
              <w:right w:val="single" w:sz="8" w:space="0" w:color="000000"/>
            </w:tcBorders>
            <w:vAlign w:val="bottom"/>
          </w:tcPr>
          <w:p w14:paraId="6CC5A066"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74A76AFA" w14:textId="77777777" w:rsidR="00A931DA" w:rsidRPr="00F467C6" w:rsidRDefault="00A931DA" w:rsidP="003D2368">
            <w:pPr>
              <w:spacing w:line="276" w:lineRule="auto"/>
              <w:rPr>
                <w:rFonts w:ascii="Arial" w:hAnsi="Arial" w:cs="Arial"/>
              </w:rPr>
            </w:pPr>
            <w:r w:rsidRPr="00F467C6">
              <w:rPr>
                <w:rFonts w:ascii="Arial" w:hAnsi="Arial" w:cs="Arial"/>
              </w:rPr>
              <w:t xml:space="preserve">Propranolol 40 </w:t>
            </w:r>
            <w:proofErr w:type="gramStart"/>
            <w:r w:rsidRPr="00F467C6">
              <w:rPr>
                <w:rFonts w:ascii="Arial" w:hAnsi="Arial" w:cs="Arial"/>
              </w:rPr>
              <w:t>mg</w:t>
            </w:r>
            <w:proofErr w:type="gramEnd"/>
            <w:r w:rsidRPr="00F467C6">
              <w:rPr>
                <w:rFonts w:ascii="Arial" w:hAnsi="Arial" w:cs="Arial"/>
              </w:rPr>
              <w:t xml:space="preserve"> </w:t>
            </w:r>
            <w:proofErr w:type="spellStart"/>
            <w:r w:rsidRPr="00F467C6">
              <w:rPr>
                <w:rFonts w:ascii="Arial" w:hAnsi="Arial" w:cs="Arial"/>
              </w:rPr>
              <w:t>cx</w:t>
            </w:r>
            <w:proofErr w:type="spellEnd"/>
            <w:r w:rsidRPr="00F467C6">
              <w:rPr>
                <w:rFonts w:ascii="Arial" w:hAnsi="Arial" w:cs="Arial"/>
              </w:rPr>
              <w:t xml:space="preserve"> c/ 100 </w:t>
            </w:r>
            <w:proofErr w:type="spellStart"/>
            <w:r w:rsidRPr="00F467C6">
              <w:rPr>
                <w:rFonts w:ascii="Arial" w:hAnsi="Arial" w:cs="Arial"/>
              </w:rPr>
              <w:t>cx</w:t>
            </w:r>
            <w:proofErr w:type="spellEnd"/>
          </w:p>
        </w:tc>
        <w:tc>
          <w:tcPr>
            <w:tcW w:w="905" w:type="dxa"/>
            <w:tcBorders>
              <w:top w:val="single" w:sz="8" w:space="0" w:color="000000"/>
              <w:left w:val="single" w:sz="8" w:space="0" w:color="000000"/>
              <w:bottom w:val="single" w:sz="8" w:space="0" w:color="000000"/>
              <w:right w:val="single" w:sz="8" w:space="0" w:color="000000"/>
            </w:tcBorders>
            <w:vAlign w:val="bottom"/>
          </w:tcPr>
          <w:p w14:paraId="55BFF7D3"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vAlign w:val="bottom"/>
          </w:tcPr>
          <w:p w14:paraId="40932EFF"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24</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697EC234"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R$ 4,40</w:t>
            </w:r>
          </w:p>
        </w:tc>
        <w:tc>
          <w:tcPr>
            <w:tcW w:w="1559" w:type="dxa"/>
            <w:tcBorders>
              <w:top w:val="single" w:sz="8" w:space="0" w:color="000000"/>
              <w:left w:val="single" w:sz="8" w:space="0" w:color="000000"/>
              <w:bottom w:val="single" w:sz="8" w:space="0" w:color="000000"/>
              <w:right w:val="single" w:sz="15" w:space="0" w:color="000000"/>
            </w:tcBorders>
            <w:vAlign w:val="bottom"/>
          </w:tcPr>
          <w:p w14:paraId="3EED2F5D"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     105,60</w:t>
            </w:r>
          </w:p>
        </w:tc>
      </w:tr>
      <w:tr w:rsidR="00A931DA" w:rsidRPr="00B17C85" w14:paraId="7C2F5565" w14:textId="77777777" w:rsidTr="003D2368">
        <w:trPr>
          <w:trHeight w:val="332"/>
        </w:trPr>
        <w:tc>
          <w:tcPr>
            <w:tcW w:w="709" w:type="dxa"/>
            <w:tcBorders>
              <w:top w:val="single" w:sz="8" w:space="0" w:color="000000"/>
              <w:left w:val="single" w:sz="15" w:space="0" w:color="000000"/>
              <w:bottom w:val="single" w:sz="8" w:space="0" w:color="000000"/>
              <w:right w:val="single" w:sz="8" w:space="0" w:color="000000"/>
            </w:tcBorders>
            <w:vAlign w:val="bottom"/>
          </w:tcPr>
          <w:p w14:paraId="0346906E"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451F7A44"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Cefalexina</w:t>
            </w:r>
            <w:proofErr w:type="spellEnd"/>
            <w:r w:rsidRPr="00F467C6">
              <w:rPr>
                <w:rFonts w:ascii="Arial" w:hAnsi="Arial" w:cs="Arial"/>
              </w:rPr>
              <w:t xml:space="preserve"> </w:t>
            </w:r>
            <w:proofErr w:type="spellStart"/>
            <w:r w:rsidRPr="00F467C6">
              <w:rPr>
                <w:rFonts w:ascii="Arial" w:hAnsi="Arial" w:cs="Arial"/>
              </w:rPr>
              <w:t>caps</w:t>
            </w:r>
            <w:proofErr w:type="spellEnd"/>
            <w:r w:rsidRPr="00F467C6">
              <w:rPr>
                <w:rFonts w:ascii="Arial" w:hAnsi="Arial" w:cs="Arial"/>
              </w:rPr>
              <w:t xml:space="preserve"> 500 </w:t>
            </w:r>
            <w:proofErr w:type="gramStart"/>
            <w:r w:rsidRPr="00F467C6">
              <w:rPr>
                <w:rFonts w:ascii="Arial" w:hAnsi="Arial" w:cs="Arial"/>
              </w:rPr>
              <w:t>mg</w:t>
            </w:r>
            <w:proofErr w:type="gramEnd"/>
            <w:r w:rsidRPr="00F467C6">
              <w:rPr>
                <w:rFonts w:ascii="Arial" w:hAnsi="Arial" w:cs="Arial"/>
              </w:rPr>
              <w:t xml:space="preserve"> </w:t>
            </w:r>
            <w:proofErr w:type="spellStart"/>
            <w:r w:rsidRPr="00F467C6">
              <w:rPr>
                <w:rFonts w:ascii="Arial" w:hAnsi="Arial" w:cs="Arial"/>
              </w:rPr>
              <w:t>cx</w:t>
            </w:r>
            <w:proofErr w:type="spellEnd"/>
            <w:r w:rsidRPr="00F467C6">
              <w:rPr>
                <w:rFonts w:ascii="Arial" w:hAnsi="Arial" w:cs="Arial"/>
              </w:rPr>
              <w:t xml:space="preserve"> c/ 200 </w:t>
            </w:r>
            <w:proofErr w:type="spellStart"/>
            <w:r w:rsidRPr="00F467C6">
              <w:rPr>
                <w:rFonts w:ascii="Arial" w:hAnsi="Arial" w:cs="Arial"/>
              </w:rPr>
              <w:t>Cx</w:t>
            </w:r>
            <w:proofErr w:type="spellEnd"/>
          </w:p>
        </w:tc>
        <w:tc>
          <w:tcPr>
            <w:tcW w:w="905" w:type="dxa"/>
            <w:tcBorders>
              <w:top w:val="single" w:sz="8" w:space="0" w:color="000000"/>
              <w:left w:val="single" w:sz="8" w:space="0" w:color="000000"/>
              <w:bottom w:val="single" w:sz="8" w:space="0" w:color="000000"/>
              <w:right w:val="single" w:sz="8" w:space="0" w:color="000000"/>
            </w:tcBorders>
            <w:vAlign w:val="bottom"/>
          </w:tcPr>
          <w:p w14:paraId="63A26649"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vAlign w:val="bottom"/>
          </w:tcPr>
          <w:p w14:paraId="683AD85B"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348B1318"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 xml:space="preserve"> R$140,00</w:t>
            </w:r>
            <w:proofErr w:type="gramStart"/>
            <w:r w:rsidRPr="00F467C6">
              <w:rPr>
                <w:rFonts w:ascii="Arial" w:hAnsi="Arial" w:cs="Arial"/>
              </w:rPr>
              <w:t xml:space="preserve">   </w:t>
            </w:r>
          </w:p>
        </w:tc>
        <w:tc>
          <w:tcPr>
            <w:tcW w:w="1559" w:type="dxa"/>
            <w:tcBorders>
              <w:top w:val="single" w:sz="8" w:space="0" w:color="000000"/>
              <w:left w:val="single" w:sz="8" w:space="0" w:color="000000"/>
              <w:bottom w:val="single" w:sz="8" w:space="0" w:color="000000"/>
              <w:right w:val="single" w:sz="15" w:space="0" w:color="000000"/>
            </w:tcBorders>
            <w:vAlign w:val="bottom"/>
          </w:tcPr>
          <w:p w14:paraId="5668591B" w14:textId="77777777" w:rsidR="00A931DA" w:rsidRPr="00F467C6" w:rsidRDefault="00A931DA" w:rsidP="003D2368">
            <w:pPr>
              <w:spacing w:line="276" w:lineRule="auto"/>
              <w:ind w:left="70"/>
              <w:jc w:val="right"/>
              <w:rPr>
                <w:rFonts w:ascii="Arial" w:hAnsi="Arial" w:cs="Arial"/>
              </w:rPr>
            </w:pPr>
            <w:proofErr w:type="gramEnd"/>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1.680,00</w:t>
            </w:r>
          </w:p>
        </w:tc>
      </w:tr>
      <w:tr w:rsidR="00A931DA" w:rsidRPr="00B17C85" w14:paraId="01C43FE3" w14:textId="77777777" w:rsidTr="003D2368">
        <w:trPr>
          <w:trHeight w:val="332"/>
        </w:trPr>
        <w:tc>
          <w:tcPr>
            <w:tcW w:w="709" w:type="dxa"/>
            <w:tcBorders>
              <w:top w:val="single" w:sz="8" w:space="0" w:color="000000"/>
              <w:left w:val="single" w:sz="15" w:space="0" w:color="000000"/>
              <w:bottom w:val="single" w:sz="8" w:space="0" w:color="000000"/>
              <w:right w:val="single" w:sz="8" w:space="0" w:color="000000"/>
            </w:tcBorders>
            <w:vAlign w:val="bottom"/>
          </w:tcPr>
          <w:p w14:paraId="3EEBF5CF"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7D41D23F"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Cefalexina</w:t>
            </w:r>
            <w:proofErr w:type="spellEnd"/>
            <w:r w:rsidRPr="00F467C6">
              <w:rPr>
                <w:rFonts w:ascii="Arial" w:hAnsi="Arial" w:cs="Arial"/>
              </w:rPr>
              <w:t xml:space="preserve"> </w:t>
            </w:r>
            <w:proofErr w:type="gramStart"/>
            <w:r w:rsidRPr="00F467C6">
              <w:rPr>
                <w:rFonts w:ascii="Arial" w:hAnsi="Arial" w:cs="Arial"/>
              </w:rPr>
              <w:t>susp.</w:t>
            </w:r>
            <w:proofErr w:type="gramEnd"/>
            <w:r w:rsidRPr="00F467C6">
              <w:rPr>
                <w:rFonts w:ascii="Arial" w:hAnsi="Arial" w:cs="Arial"/>
              </w:rPr>
              <w:t>50mg/ml</w:t>
            </w:r>
          </w:p>
        </w:tc>
        <w:tc>
          <w:tcPr>
            <w:tcW w:w="905" w:type="dxa"/>
            <w:tcBorders>
              <w:top w:val="single" w:sz="8" w:space="0" w:color="000000"/>
              <w:left w:val="single" w:sz="8" w:space="0" w:color="000000"/>
              <w:bottom w:val="single" w:sz="8" w:space="0" w:color="000000"/>
              <w:right w:val="single" w:sz="8" w:space="0" w:color="000000"/>
            </w:tcBorders>
            <w:vAlign w:val="bottom"/>
          </w:tcPr>
          <w:p w14:paraId="612BC919"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Vd</w:t>
            </w:r>
            <w:proofErr w:type="spellEnd"/>
          </w:p>
        </w:tc>
        <w:tc>
          <w:tcPr>
            <w:tcW w:w="567" w:type="dxa"/>
            <w:tcBorders>
              <w:top w:val="single" w:sz="8" w:space="0" w:color="000000"/>
              <w:left w:val="single" w:sz="8" w:space="0" w:color="000000"/>
              <w:bottom w:val="single" w:sz="8" w:space="0" w:color="000000"/>
              <w:right w:val="single" w:sz="8" w:space="0" w:color="000000"/>
            </w:tcBorders>
            <w:vAlign w:val="bottom"/>
          </w:tcPr>
          <w:p w14:paraId="67CEBAFE"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00E8863B"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R$ 32,00</w:t>
            </w:r>
            <w:proofErr w:type="gramStart"/>
            <w:r w:rsidRPr="00F467C6">
              <w:rPr>
                <w:rFonts w:ascii="Arial" w:hAnsi="Arial" w:cs="Arial"/>
              </w:rPr>
              <w:t xml:space="preserve">   </w:t>
            </w:r>
          </w:p>
        </w:tc>
        <w:tc>
          <w:tcPr>
            <w:tcW w:w="1559" w:type="dxa"/>
            <w:tcBorders>
              <w:top w:val="single" w:sz="8" w:space="0" w:color="000000"/>
              <w:left w:val="single" w:sz="8" w:space="0" w:color="000000"/>
              <w:bottom w:val="single" w:sz="8" w:space="0" w:color="000000"/>
              <w:right w:val="single" w:sz="15" w:space="0" w:color="000000"/>
            </w:tcBorders>
            <w:vAlign w:val="bottom"/>
          </w:tcPr>
          <w:p w14:paraId="737244BF" w14:textId="77777777" w:rsidR="00A931DA" w:rsidRPr="00F467C6" w:rsidRDefault="00A931DA" w:rsidP="003D2368">
            <w:pPr>
              <w:spacing w:line="276" w:lineRule="auto"/>
              <w:ind w:left="70"/>
              <w:jc w:val="right"/>
              <w:rPr>
                <w:rFonts w:ascii="Arial" w:hAnsi="Arial" w:cs="Arial"/>
              </w:rPr>
            </w:pPr>
            <w:proofErr w:type="gramEnd"/>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1.600,00</w:t>
            </w:r>
          </w:p>
        </w:tc>
      </w:tr>
      <w:tr w:rsidR="00A931DA" w:rsidRPr="00B17C85" w14:paraId="6F99D915" w14:textId="77777777" w:rsidTr="003D2368">
        <w:trPr>
          <w:trHeight w:val="332"/>
        </w:trPr>
        <w:tc>
          <w:tcPr>
            <w:tcW w:w="709" w:type="dxa"/>
            <w:tcBorders>
              <w:top w:val="single" w:sz="8" w:space="0" w:color="000000"/>
              <w:left w:val="single" w:sz="15" w:space="0" w:color="000000"/>
              <w:bottom w:val="single" w:sz="8" w:space="0" w:color="000000"/>
              <w:right w:val="single" w:sz="8" w:space="0" w:color="000000"/>
            </w:tcBorders>
            <w:vAlign w:val="bottom"/>
          </w:tcPr>
          <w:p w14:paraId="60D3A714"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32BD8C46"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Espironolactona</w:t>
            </w:r>
            <w:proofErr w:type="spellEnd"/>
            <w:r w:rsidRPr="00F467C6">
              <w:rPr>
                <w:rFonts w:ascii="Arial" w:hAnsi="Arial" w:cs="Arial"/>
              </w:rPr>
              <w:t xml:space="preserve"> 25 </w:t>
            </w:r>
            <w:proofErr w:type="gramStart"/>
            <w:r w:rsidRPr="00F467C6">
              <w:rPr>
                <w:rFonts w:ascii="Arial" w:hAnsi="Arial" w:cs="Arial"/>
              </w:rPr>
              <w:t>mg</w:t>
            </w:r>
            <w:proofErr w:type="gramEnd"/>
            <w:r w:rsidRPr="00F467C6">
              <w:rPr>
                <w:rFonts w:ascii="Arial" w:hAnsi="Arial" w:cs="Arial"/>
              </w:rPr>
              <w:t xml:space="preserve"> </w:t>
            </w:r>
            <w:proofErr w:type="spellStart"/>
            <w:r w:rsidRPr="00F467C6">
              <w:rPr>
                <w:rFonts w:ascii="Arial" w:hAnsi="Arial" w:cs="Arial"/>
              </w:rPr>
              <w:t>cp</w:t>
            </w:r>
            <w:proofErr w:type="spellEnd"/>
            <w:r w:rsidRPr="00F467C6">
              <w:rPr>
                <w:rFonts w:ascii="Arial" w:hAnsi="Arial" w:cs="Arial"/>
              </w:rPr>
              <w:t xml:space="preserve"> </w:t>
            </w:r>
            <w:proofErr w:type="spellStart"/>
            <w:r w:rsidRPr="00F467C6">
              <w:rPr>
                <w:rFonts w:ascii="Arial" w:hAnsi="Arial" w:cs="Arial"/>
              </w:rPr>
              <w:t>cx</w:t>
            </w:r>
            <w:proofErr w:type="spellEnd"/>
            <w:r w:rsidRPr="00F467C6">
              <w:rPr>
                <w:rFonts w:ascii="Arial" w:hAnsi="Arial" w:cs="Arial"/>
              </w:rPr>
              <w:t xml:space="preserve"> c/ 200</w:t>
            </w:r>
          </w:p>
        </w:tc>
        <w:tc>
          <w:tcPr>
            <w:tcW w:w="905" w:type="dxa"/>
            <w:tcBorders>
              <w:top w:val="single" w:sz="8" w:space="0" w:color="000000"/>
              <w:left w:val="single" w:sz="8" w:space="0" w:color="000000"/>
              <w:bottom w:val="single" w:sz="8" w:space="0" w:color="000000"/>
              <w:right w:val="single" w:sz="8" w:space="0" w:color="000000"/>
            </w:tcBorders>
            <w:vAlign w:val="bottom"/>
          </w:tcPr>
          <w:p w14:paraId="2CBB3A63"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vAlign w:val="bottom"/>
          </w:tcPr>
          <w:p w14:paraId="25BBC374"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2F460AAA"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R$ 22,10</w:t>
            </w:r>
            <w:proofErr w:type="gramStart"/>
            <w:r w:rsidRPr="00F467C6">
              <w:rPr>
                <w:rFonts w:ascii="Arial" w:hAnsi="Arial" w:cs="Arial"/>
              </w:rPr>
              <w:t xml:space="preserve">   </w:t>
            </w:r>
          </w:p>
        </w:tc>
        <w:tc>
          <w:tcPr>
            <w:tcW w:w="1559" w:type="dxa"/>
            <w:tcBorders>
              <w:top w:val="single" w:sz="8" w:space="0" w:color="000000"/>
              <w:left w:val="single" w:sz="8" w:space="0" w:color="000000"/>
              <w:bottom w:val="single" w:sz="8" w:space="0" w:color="000000"/>
              <w:right w:val="single" w:sz="15" w:space="0" w:color="000000"/>
            </w:tcBorders>
            <w:vAlign w:val="bottom"/>
          </w:tcPr>
          <w:p w14:paraId="2D13E736" w14:textId="77777777" w:rsidR="00A931DA" w:rsidRPr="00F467C6" w:rsidRDefault="00A931DA" w:rsidP="003D2368">
            <w:pPr>
              <w:spacing w:line="276" w:lineRule="auto"/>
              <w:ind w:left="70"/>
              <w:jc w:val="right"/>
              <w:rPr>
                <w:rFonts w:ascii="Arial" w:hAnsi="Arial" w:cs="Arial"/>
              </w:rPr>
            </w:pPr>
            <w:proofErr w:type="gramEnd"/>
            <w:r w:rsidRPr="00F467C6">
              <w:rPr>
                <w:rFonts w:ascii="Arial" w:hAnsi="Arial" w:cs="Arial"/>
              </w:rPr>
              <w:t>R$     265,20</w:t>
            </w:r>
          </w:p>
        </w:tc>
      </w:tr>
      <w:tr w:rsidR="00A931DA" w:rsidRPr="00B17C85" w14:paraId="14A96305" w14:textId="77777777" w:rsidTr="003D2368">
        <w:trPr>
          <w:trHeight w:val="332"/>
        </w:trPr>
        <w:tc>
          <w:tcPr>
            <w:tcW w:w="709" w:type="dxa"/>
            <w:tcBorders>
              <w:top w:val="single" w:sz="8" w:space="0" w:color="000000"/>
              <w:left w:val="single" w:sz="15" w:space="0" w:color="000000"/>
              <w:bottom w:val="single" w:sz="8" w:space="0" w:color="000000"/>
              <w:right w:val="single" w:sz="8" w:space="0" w:color="000000"/>
            </w:tcBorders>
            <w:vAlign w:val="bottom"/>
          </w:tcPr>
          <w:p w14:paraId="7C29EBFE"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6F4F68BB" w14:textId="77777777" w:rsidR="00A931DA" w:rsidRPr="00F467C6" w:rsidRDefault="00A931DA" w:rsidP="003D2368">
            <w:pPr>
              <w:spacing w:line="276" w:lineRule="auto"/>
              <w:rPr>
                <w:rFonts w:ascii="Arial" w:hAnsi="Arial" w:cs="Arial"/>
              </w:rPr>
            </w:pPr>
            <w:r w:rsidRPr="00F467C6">
              <w:rPr>
                <w:rFonts w:ascii="Arial" w:hAnsi="Arial" w:cs="Arial"/>
              </w:rPr>
              <w:t xml:space="preserve">Cloridrato de </w:t>
            </w:r>
            <w:proofErr w:type="spellStart"/>
            <w:r w:rsidRPr="00F467C6">
              <w:rPr>
                <w:rFonts w:ascii="Arial" w:hAnsi="Arial" w:cs="Arial"/>
              </w:rPr>
              <w:t>bromexina</w:t>
            </w:r>
            <w:proofErr w:type="spellEnd"/>
            <w:r w:rsidRPr="00F467C6">
              <w:rPr>
                <w:rFonts w:ascii="Arial" w:hAnsi="Arial" w:cs="Arial"/>
              </w:rPr>
              <w:t xml:space="preserve"> gotas </w:t>
            </w:r>
            <w:proofErr w:type="gramStart"/>
            <w:r w:rsidRPr="00F467C6">
              <w:rPr>
                <w:rFonts w:ascii="Arial" w:hAnsi="Arial" w:cs="Arial"/>
              </w:rPr>
              <w:t>50ml</w:t>
            </w:r>
            <w:proofErr w:type="gramEnd"/>
          </w:p>
        </w:tc>
        <w:tc>
          <w:tcPr>
            <w:tcW w:w="905" w:type="dxa"/>
            <w:tcBorders>
              <w:top w:val="single" w:sz="8" w:space="0" w:color="000000"/>
              <w:left w:val="single" w:sz="8" w:space="0" w:color="000000"/>
              <w:bottom w:val="single" w:sz="8" w:space="0" w:color="000000"/>
              <w:right w:val="single" w:sz="8" w:space="0" w:color="000000"/>
            </w:tcBorders>
            <w:vAlign w:val="bottom"/>
          </w:tcPr>
          <w:p w14:paraId="5471B8B5"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Vd</w:t>
            </w:r>
            <w:proofErr w:type="spellEnd"/>
          </w:p>
        </w:tc>
        <w:tc>
          <w:tcPr>
            <w:tcW w:w="567" w:type="dxa"/>
            <w:tcBorders>
              <w:top w:val="single" w:sz="8" w:space="0" w:color="000000"/>
              <w:left w:val="single" w:sz="8" w:space="0" w:color="000000"/>
              <w:bottom w:val="single" w:sz="8" w:space="0" w:color="000000"/>
              <w:right w:val="single" w:sz="8" w:space="0" w:color="000000"/>
            </w:tcBorders>
            <w:vAlign w:val="bottom"/>
          </w:tcPr>
          <w:p w14:paraId="29C7CB73" w14:textId="77777777" w:rsidR="00A931DA" w:rsidRPr="00F467C6" w:rsidRDefault="00A931DA" w:rsidP="003D2368">
            <w:pPr>
              <w:spacing w:line="276" w:lineRule="auto"/>
              <w:ind w:right="1"/>
              <w:jc w:val="right"/>
              <w:rPr>
                <w:rFonts w:ascii="Arial" w:hAnsi="Arial" w:cs="Arial"/>
              </w:rPr>
            </w:pPr>
            <w:r w:rsidRPr="00F467C6">
              <w:rPr>
                <w:rFonts w:ascii="Arial" w:hAnsi="Arial" w:cs="Arial"/>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70D4D07E"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R$13,29</w:t>
            </w:r>
          </w:p>
        </w:tc>
        <w:tc>
          <w:tcPr>
            <w:tcW w:w="1559" w:type="dxa"/>
            <w:tcBorders>
              <w:top w:val="single" w:sz="8" w:space="0" w:color="000000"/>
              <w:left w:val="single" w:sz="8" w:space="0" w:color="000000"/>
              <w:bottom w:val="single" w:sz="8" w:space="0" w:color="000000"/>
              <w:right w:val="single" w:sz="15" w:space="0" w:color="000000"/>
            </w:tcBorders>
            <w:vAlign w:val="bottom"/>
          </w:tcPr>
          <w:p w14:paraId="2F4F6A2F" w14:textId="77777777" w:rsidR="00A931DA" w:rsidRPr="00F467C6" w:rsidRDefault="00A931DA" w:rsidP="003D2368">
            <w:pPr>
              <w:spacing w:line="276" w:lineRule="auto"/>
              <w:ind w:left="70"/>
              <w:jc w:val="right"/>
              <w:rPr>
                <w:rFonts w:ascii="Arial" w:hAnsi="Arial" w:cs="Arial"/>
              </w:rPr>
            </w:pPr>
            <w:r w:rsidRPr="00F467C6">
              <w:rPr>
                <w:rFonts w:ascii="Arial" w:hAnsi="Arial" w:cs="Arial"/>
              </w:rPr>
              <w:t>R$</w:t>
            </w:r>
            <w:proofErr w:type="gramStart"/>
            <w:r w:rsidRPr="00F467C6">
              <w:rPr>
                <w:rFonts w:ascii="Arial" w:hAnsi="Arial" w:cs="Arial"/>
              </w:rPr>
              <w:t xml:space="preserve">  </w:t>
            </w:r>
            <w:proofErr w:type="gramEnd"/>
            <w:r w:rsidRPr="00F467C6">
              <w:rPr>
                <w:rFonts w:ascii="Arial" w:hAnsi="Arial" w:cs="Arial"/>
              </w:rPr>
              <w:t>1.329,00</w:t>
            </w:r>
          </w:p>
        </w:tc>
      </w:tr>
      <w:tr w:rsidR="00A931DA" w:rsidRPr="00B17C85" w14:paraId="0268B49B" w14:textId="77777777" w:rsidTr="003D2368">
        <w:trPr>
          <w:trHeight w:val="332"/>
        </w:trPr>
        <w:tc>
          <w:tcPr>
            <w:tcW w:w="709" w:type="dxa"/>
            <w:tcBorders>
              <w:top w:val="single" w:sz="8" w:space="0" w:color="000000"/>
              <w:left w:val="single" w:sz="15" w:space="0" w:color="000000"/>
              <w:bottom w:val="single" w:sz="8" w:space="0" w:color="000000"/>
              <w:right w:val="single" w:sz="8" w:space="0" w:color="000000"/>
            </w:tcBorders>
            <w:vAlign w:val="bottom"/>
          </w:tcPr>
          <w:p w14:paraId="41487768"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14199A4A" w14:textId="77777777" w:rsidR="00A931DA" w:rsidRPr="00F467C6" w:rsidRDefault="00A931DA" w:rsidP="003D2368">
            <w:pPr>
              <w:spacing w:line="276" w:lineRule="auto"/>
              <w:rPr>
                <w:rFonts w:ascii="Arial" w:hAnsi="Arial" w:cs="Arial"/>
              </w:rPr>
            </w:pPr>
            <w:r w:rsidRPr="00F467C6">
              <w:rPr>
                <w:rFonts w:ascii="Arial" w:hAnsi="Arial" w:cs="Arial"/>
              </w:rPr>
              <w:t xml:space="preserve">Cloridrato de </w:t>
            </w:r>
            <w:proofErr w:type="spellStart"/>
            <w:r w:rsidRPr="00F467C6">
              <w:rPr>
                <w:rFonts w:ascii="Arial" w:hAnsi="Arial" w:cs="Arial"/>
              </w:rPr>
              <w:t>tramadol</w:t>
            </w:r>
            <w:proofErr w:type="spellEnd"/>
            <w:r w:rsidRPr="00F467C6">
              <w:rPr>
                <w:rFonts w:ascii="Arial" w:hAnsi="Arial" w:cs="Arial"/>
              </w:rPr>
              <w:t xml:space="preserve"> </w:t>
            </w:r>
            <w:proofErr w:type="spellStart"/>
            <w:r w:rsidRPr="00F467C6">
              <w:rPr>
                <w:rFonts w:ascii="Arial" w:hAnsi="Arial" w:cs="Arial"/>
              </w:rPr>
              <w:t>inj</w:t>
            </w:r>
            <w:proofErr w:type="spellEnd"/>
            <w:r w:rsidRPr="00F467C6">
              <w:rPr>
                <w:rFonts w:ascii="Arial" w:hAnsi="Arial" w:cs="Arial"/>
              </w:rPr>
              <w:t xml:space="preserve"> </w:t>
            </w:r>
            <w:proofErr w:type="spellStart"/>
            <w:r w:rsidRPr="00F467C6">
              <w:rPr>
                <w:rFonts w:ascii="Arial" w:hAnsi="Arial" w:cs="Arial"/>
              </w:rPr>
              <w:t>cx</w:t>
            </w:r>
            <w:proofErr w:type="spellEnd"/>
            <w:r w:rsidRPr="00F467C6">
              <w:rPr>
                <w:rFonts w:ascii="Arial" w:hAnsi="Arial" w:cs="Arial"/>
              </w:rPr>
              <w:t xml:space="preserve"> c/ 60 </w:t>
            </w:r>
            <w:proofErr w:type="spellStart"/>
            <w:r w:rsidRPr="00F467C6">
              <w:rPr>
                <w:rFonts w:ascii="Arial" w:hAnsi="Arial" w:cs="Arial"/>
              </w:rPr>
              <w:t>amp</w:t>
            </w:r>
            <w:proofErr w:type="spellEnd"/>
          </w:p>
        </w:tc>
        <w:tc>
          <w:tcPr>
            <w:tcW w:w="905" w:type="dxa"/>
            <w:tcBorders>
              <w:top w:val="single" w:sz="8" w:space="0" w:color="000000"/>
              <w:left w:val="single" w:sz="8" w:space="0" w:color="000000"/>
              <w:bottom w:val="single" w:sz="8" w:space="0" w:color="000000"/>
              <w:right w:val="single" w:sz="8" w:space="0" w:color="000000"/>
            </w:tcBorders>
            <w:vAlign w:val="bottom"/>
          </w:tcPr>
          <w:p w14:paraId="3540C3A1"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vAlign w:val="bottom"/>
          </w:tcPr>
          <w:p w14:paraId="109DBA8D" w14:textId="77777777" w:rsidR="00A931DA" w:rsidRPr="00F467C6" w:rsidRDefault="00A931DA" w:rsidP="003D2368">
            <w:pPr>
              <w:spacing w:line="276" w:lineRule="auto"/>
              <w:ind w:right="1"/>
              <w:jc w:val="right"/>
              <w:rPr>
                <w:rFonts w:ascii="Arial" w:hAnsi="Arial" w:cs="Arial"/>
              </w:rPr>
            </w:pPr>
            <w:proofErr w:type="gramStart"/>
            <w:r w:rsidRPr="00F467C6">
              <w:rPr>
                <w:rFonts w:ascii="Arial" w:hAnsi="Arial" w:cs="Arial"/>
              </w:rPr>
              <w:t>1</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0E0A7C82"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R$ 152,00</w:t>
            </w:r>
            <w:proofErr w:type="gramStart"/>
            <w:r w:rsidRPr="00F467C6">
              <w:rPr>
                <w:rFonts w:ascii="Arial" w:hAnsi="Arial" w:cs="Arial"/>
              </w:rPr>
              <w:t xml:space="preserve">   </w:t>
            </w:r>
          </w:p>
        </w:tc>
        <w:tc>
          <w:tcPr>
            <w:tcW w:w="1559" w:type="dxa"/>
            <w:tcBorders>
              <w:top w:val="single" w:sz="8" w:space="0" w:color="000000"/>
              <w:left w:val="single" w:sz="8" w:space="0" w:color="000000"/>
              <w:bottom w:val="single" w:sz="8" w:space="0" w:color="000000"/>
              <w:right w:val="single" w:sz="15" w:space="0" w:color="000000"/>
            </w:tcBorders>
            <w:vAlign w:val="bottom"/>
          </w:tcPr>
          <w:p w14:paraId="43572D11" w14:textId="77777777" w:rsidR="00A931DA" w:rsidRPr="00F467C6" w:rsidRDefault="00A931DA" w:rsidP="003D2368">
            <w:pPr>
              <w:spacing w:line="276" w:lineRule="auto"/>
              <w:ind w:left="70"/>
              <w:jc w:val="right"/>
              <w:rPr>
                <w:rFonts w:ascii="Arial" w:hAnsi="Arial" w:cs="Arial"/>
              </w:rPr>
            </w:pPr>
            <w:proofErr w:type="gramEnd"/>
            <w:r w:rsidRPr="00F467C6">
              <w:rPr>
                <w:rFonts w:ascii="Arial" w:hAnsi="Arial" w:cs="Arial"/>
              </w:rPr>
              <w:t>R$     152,00</w:t>
            </w:r>
          </w:p>
        </w:tc>
      </w:tr>
      <w:tr w:rsidR="00A931DA" w:rsidRPr="00B17C85" w14:paraId="64C8BDB5" w14:textId="77777777" w:rsidTr="003D2368">
        <w:trPr>
          <w:trHeight w:val="332"/>
        </w:trPr>
        <w:tc>
          <w:tcPr>
            <w:tcW w:w="709" w:type="dxa"/>
            <w:tcBorders>
              <w:top w:val="single" w:sz="8" w:space="0" w:color="000000"/>
              <w:left w:val="single" w:sz="15" w:space="0" w:color="000000"/>
              <w:bottom w:val="single" w:sz="8" w:space="0" w:color="000000"/>
              <w:right w:val="single" w:sz="8" w:space="0" w:color="000000"/>
            </w:tcBorders>
            <w:vAlign w:val="bottom"/>
          </w:tcPr>
          <w:p w14:paraId="05E5401B"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46D8FC37" w14:textId="77777777" w:rsidR="00A931DA" w:rsidRPr="00F467C6" w:rsidRDefault="00A931DA" w:rsidP="003D2368">
            <w:pPr>
              <w:spacing w:line="276" w:lineRule="auto"/>
              <w:rPr>
                <w:rFonts w:ascii="Arial" w:hAnsi="Arial" w:cs="Arial"/>
              </w:rPr>
            </w:pPr>
            <w:proofErr w:type="spellStart"/>
            <w:r w:rsidRPr="00F467C6">
              <w:rPr>
                <w:rFonts w:ascii="Arial" w:hAnsi="Arial" w:cs="Arial"/>
              </w:rPr>
              <w:t>Bromoprida</w:t>
            </w:r>
            <w:proofErr w:type="spellEnd"/>
            <w:r w:rsidRPr="00F467C6">
              <w:rPr>
                <w:rFonts w:ascii="Arial" w:hAnsi="Arial" w:cs="Arial"/>
              </w:rPr>
              <w:t xml:space="preserve"> Injetável </w:t>
            </w:r>
            <w:proofErr w:type="spellStart"/>
            <w:r w:rsidRPr="00F467C6">
              <w:rPr>
                <w:rFonts w:ascii="Arial" w:hAnsi="Arial" w:cs="Arial"/>
              </w:rPr>
              <w:t>cx</w:t>
            </w:r>
            <w:proofErr w:type="spellEnd"/>
            <w:r w:rsidRPr="00F467C6">
              <w:rPr>
                <w:rFonts w:ascii="Arial" w:hAnsi="Arial" w:cs="Arial"/>
              </w:rPr>
              <w:t xml:space="preserve"> c/ 50</w:t>
            </w:r>
          </w:p>
        </w:tc>
        <w:tc>
          <w:tcPr>
            <w:tcW w:w="905" w:type="dxa"/>
            <w:tcBorders>
              <w:top w:val="single" w:sz="8" w:space="0" w:color="000000"/>
              <w:left w:val="single" w:sz="8" w:space="0" w:color="000000"/>
              <w:bottom w:val="single" w:sz="8" w:space="0" w:color="000000"/>
              <w:right w:val="single" w:sz="8" w:space="0" w:color="000000"/>
            </w:tcBorders>
            <w:vAlign w:val="bottom"/>
          </w:tcPr>
          <w:p w14:paraId="0D50A17E" w14:textId="77777777" w:rsidR="00A931DA" w:rsidRPr="00F467C6" w:rsidRDefault="00A931DA" w:rsidP="003D2368">
            <w:pPr>
              <w:spacing w:line="276" w:lineRule="auto"/>
              <w:jc w:val="center"/>
              <w:rPr>
                <w:rFonts w:ascii="Arial" w:hAnsi="Arial" w:cs="Arial"/>
              </w:rPr>
            </w:pPr>
            <w:proofErr w:type="spellStart"/>
            <w:r w:rsidRPr="00F467C6">
              <w:rPr>
                <w:rFonts w:ascii="Arial" w:hAnsi="Arial" w:cs="Arial"/>
              </w:rPr>
              <w:t>Cx</w:t>
            </w:r>
            <w:proofErr w:type="spellEnd"/>
          </w:p>
        </w:tc>
        <w:tc>
          <w:tcPr>
            <w:tcW w:w="567" w:type="dxa"/>
            <w:tcBorders>
              <w:top w:val="single" w:sz="8" w:space="0" w:color="000000"/>
              <w:left w:val="single" w:sz="8" w:space="0" w:color="000000"/>
              <w:bottom w:val="single" w:sz="8" w:space="0" w:color="000000"/>
              <w:right w:val="single" w:sz="8" w:space="0" w:color="000000"/>
            </w:tcBorders>
            <w:vAlign w:val="bottom"/>
          </w:tcPr>
          <w:p w14:paraId="695008F5" w14:textId="77777777" w:rsidR="00A931DA" w:rsidRPr="00F467C6" w:rsidRDefault="00A931DA" w:rsidP="003D2368">
            <w:pPr>
              <w:spacing w:line="276" w:lineRule="auto"/>
              <w:ind w:right="1"/>
              <w:jc w:val="right"/>
              <w:rPr>
                <w:rFonts w:ascii="Arial" w:hAnsi="Arial" w:cs="Arial"/>
              </w:rPr>
            </w:pPr>
            <w:proofErr w:type="gramStart"/>
            <w:r w:rsidRPr="00F467C6">
              <w:rPr>
                <w:rFonts w:ascii="Arial" w:hAnsi="Arial" w:cs="Arial"/>
              </w:rPr>
              <w:t>6</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3E7482F5" w14:textId="77777777" w:rsidR="00A931DA" w:rsidRPr="00F467C6" w:rsidRDefault="00A931DA" w:rsidP="003D2368">
            <w:pPr>
              <w:spacing w:line="276" w:lineRule="auto"/>
              <w:ind w:left="94"/>
              <w:jc w:val="right"/>
              <w:rPr>
                <w:rFonts w:ascii="Arial" w:hAnsi="Arial" w:cs="Arial"/>
              </w:rPr>
            </w:pPr>
            <w:r w:rsidRPr="00F467C6">
              <w:rPr>
                <w:rFonts w:ascii="Arial" w:hAnsi="Arial" w:cs="Arial"/>
              </w:rPr>
              <w:t>R$ 145,00</w:t>
            </w:r>
            <w:proofErr w:type="gramStart"/>
            <w:r w:rsidRPr="00F467C6">
              <w:rPr>
                <w:rFonts w:ascii="Arial" w:hAnsi="Arial" w:cs="Arial"/>
              </w:rPr>
              <w:t xml:space="preserve">   </w:t>
            </w:r>
          </w:p>
        </w:tc>
        <w:tc>
          <w:tcPr>
            <w:tcW w:w="1559" w:type="dxa"/>
            <w:tcBorders>
              <w:top w:val="single" w:sz="8" w:space="0" w:color="000000"/>
              <w:left w:val="single" w:sz="8" w:space="0" w:color="000000"/>
              <w:bottom w:val="single" w:sz="8" w:space="0" w:color="000000"/>
              <w:right w:val="single" w:sz="15" w:space="0" w:color="000000"/>
            </w:tcBorders>
            <w:vAlign w:val="bottom"/>
          </w:tcPr>
          <w:p w14:paraId="16D0D6AF" w14:textId="77777777" w:rsidR="00A931DA" w:rsidRPr="00F467C6" w:rsidRDefault="00A931DA" w:rsidP="003D2368">
            <w:pPr>
              <w:spacing w:line="276" w:lineRule="auto"/>
              <w:ind w:left="70"/>
              <w:jc w:val="right"/>
              <w:rPr>
                <w:rFonts w:ascii="Arial" w:hAnsi="Arial" w:cs="Arial"/>
              </w:rPr>
            </w:pPr>
            <w:proofErr w:type="gramEnd"/>
            <w:r w:rsidRPr="00F467C6">
              <w:rPr>
                <w:rFonts w:ascii="Arial" w:hAnsi="Arial" w:cs="Arial"/>
              </w:rPr>
              <w:t>R$     870,00</w:t>
            </w:r>
          </w:p>
        </w:tc>
      </w:tr>
      <w:tr w:rsidR="00A931DA" w:rsidRPr="00B17C85" w14:paraId="28EE6A54" w14:textId="77777777" w:rsidTr="003D2368">
        <w:trPr>
          <w:trHeight w:val="332"/>
        </w:trPr>
        <w:tc>
          <w:tcPr>
            <w:tcW w:w="709" w:type="dxa"/>
            <w:tcBorders>
              <w:top w:val="single" w:sz="8" w:space="0" w:color="000000"/>
              <w:left w:val="single" w:sz="15" w:space="0" w:color="000000"/>
              <w:bottom w:val="single" w:sz="8" w:space="0" w:color="000000"/>
              <w:right w:val="single" w:sz="8" w:space="0" w:color="000000"/>
            </w:tcBorders>
            <w:vAlign w:val="bottom"/>
          </w:tcPr>
          <w:p w14:paraId="0422A332" w14:textId="77777777" w:rsidR="00A931DA" w:rsidRPr="00F467C6" w:rsidRDefault="00A931DA" w:rsidP="00A931DA">
            <w:pPr>
              <w:pStyle w:val="PargrafodaLista"/>
              <w:numPr>
                <w:ilvl w:val="0"/>
                <w:numId w:val="19"/>
              </w:numPr>
              <w:spacing w:line="276" w:lineRule="auto"/>
              <w:jc w:val="center"/>
              <w:rPr>
                <w:rFonts w:ascii="Arial" w:hAnsi="Arial" w:cs="Arial"/>
              </w:rPr>
            </w:pPr>
          </w:p>
        </w:tc>
        <w:tc>
          <w:tcPr>
            <w:tcW w:w="4907" w:type="dxa"/>
            <w:tcBorders>
              <w:top w:val="single" w:sz="8" w:space="0" w:color="000000"/>
              <w:left w:val="single" w:sz="8" w:space="0" w:color="000000"/>
              <w:bottom w:val="single" w:sz="8" w:space="0" w:color="000000"/>
              <w:right w:val="single" w:sz="8" w:space="0" w:color="000000"/>
            </w:tcBorders>
            <w:vAlign w:val="bottom"/>
          </w:tcPr>
          <w:p w14:paraId="3FDB71DB" w14:textId="77777777" w:rsidR="00A931DA" w:rsidRPr="00F467C6" w:rsidRDefault="00A931DA" w:rsidP="003D2368">
            <w:pPr>
              <w:spacing w:line="276" w:lineRule="auto"/>
              <w:rPr>
                <w:rFonts w:ascii="Arial" w:hAnsi="Arial" w:cs="Arial"/>
              </w:rPr>
            </w:pPr>
            <w:r w:rsidRPr="00F467C6">
              <w:rPr>
                <w:rFonts w:ascii="Arial" w:hAnsi="Arial" w:cs="Arial"/>
              </w:rPr>
              <w:t>TOTAL GERAL</w:t>
            </w:r>
          </w:p>
        </w:tc>
        <w:tc>
          <w:tcPr>
            <w:tcW w:w="905" w:type="dxa"/>
            <w:tcBorders>
              <w:top w:val="single" w:sz="8" w:space="0" w:color="000000"/>
              <w:left w:val="single" w:sz="8" w:space="0" w:color="000000"/>
              <w:bottom w:val="single" w:sz="8" w:space="0" w:color="000000"/>
              <w:right w:val="single" w:sz="8" w:space="0" w:color="000000"/>
            </w:tcBorders>
            <w:vAlign w:val="bottom"/>
          </w:tcPr>
          <w:p w14:paraId="60ABBD57" w14:textId="77777777" w:rsidR="00A931DA" w:rsidRPr="00F467C6" w:rsidRDefault="00A931DA" w:rsidP="003D2368">
            <w:pPr>
              <w:spacing w:line="276" w:lineRule="auto"/>
              <w:jc w:val="center"/>
              <w:rPr>
                <w:rFonts w:ascii="Arial" w:hAnsi="Arial" w:cs="Arial"/>
              </w:rPr>
            </w:pPr>
          </w:p>
        </w:tc>
        <w:tc>
          <w:tcPr>
            <w:tcW w:w="567" w:type="dxa"/>
            <w:tcBorders>
              <w:top w:val="single" w:sz="8" w:space="0" w:color="000000"/>
              <w:left w:val="single" w:sz="8" w:space="0" w:color="000000"/>
              <w:bottom w:val="single" w:sz="8" w:space="0" w:color="000000"/>
              <w:right w:val="single" w:sz="8" w:space="0" w:color="000000"/>
            </w:tcBorders>
            <w:vAlign w:val="bottom"/>
          </w:tcPr>
          <w:p w14:paraId="378BAA31" w14:textId="77777777" w:rsidR="00A931DA" w:rsidRPr="00F467C6" w:rsidRDefault="00A931DA" w:rsidP="003D2368">
            <w:pPr>
              <w:spacing w:line="276" w:lineRule="auto"/>
              <w:ind w:right="1"/>
              <w:jc w:val="right"/>
              <w:rPr>
                <w:rFonts w:ascii="Arial" w:hAnsi="Arial" w:cs="Arial"/>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99"/>
            <w:vAlign w:val="bottom"/>
          </w:tcPr>
          <w:p w14:paraId="040CEFBF" w14:textId="77777777" w:rsidR="00A931DA" w:rsidRPr="00F467C6" w:rsidRDefault="00A931DA" w:rsidP="003D2368">
            <w:pPr>
              <w:spacing w:line="276" w:lineRule="auto"/>
              <w:ind w:left="94"/>
              <w:jc w:val="right"/>
              <w:rPr>
                <w:rFonts w:ascii="Arial" w:hAnsi="Arial" w:cs="Arial"/>
              </w:rPr>
            </w:pPr>
          </w:p>
        </w:tc>
        <w:tc>
          <w:tcPr>
            <w:tcW w:w="1559" w:type="dxa"/>
            <w:tcBorders>
              <w:top w:val="single" w:sz="8" w:space="0" w:color="000000"/>
              <w:left w:val="single" w:sz="8" w:space="0" w:color="000000"/>
              <w:bottom w:val="single" w:sz="8" w:space="0" w:color="000000"/>
              <w:right w:val="single" w:sz="15" w:space="0" w:color="000000"/>
            </w:tcBorders>
            <w:vAlign w:val="bottom"/>
          </w:tcPr>
          <w:p w14:paraId="7F5632F9" w14:textId="529BD70B" w:rsidR="00A931DA" w:rsidRPr="00F467C6" w:rsidRDefault="00F467C6" w:rsidP="003D2368">
            <w:pPr>
              <w:spacing w:line="276" w:lineRule="auto"/>
              <w:ind w:left="70"/>
              <w:jc w:val="right"/>
              <w:rPr>
                <w:rFonts w:ascii="Arial" w:hAnsi="Arial" w:cs="Arial"/>
              </w:rPr>
            </w:pPr>
            <w:r>
              <w:rPr>
                <w:rFonts w:ascii="Arial" w:hAnsi="Arial" w:cs="Arial"/>
              </w:rPr>
              <w:t>R$ 51.604,1</w:t>
            </w:r>
            <w:r w:rsidR="00A931DA" w:rsidRPr="00F467C6">
              <w:rPr>
                <w:rFonts w:ascii="Arial" w:hAnsi="Arial" w:cs="Arial"/>
              </w:rPr>
              <w:t>5</w:t>
            </w:r>
          </w:p>
        </w:tc>
      </w:tr>
    </w:tbl>
    <w:p w14:paraId="60D0C648" w14:textId="77777777" w:rsidR="00354964" w:rsidRDefault="00354964" w:rsidP="007D717D">
      <w:pPr>
        <w:spacing w:line="235" w:lineRule="auto"/>
        <w:ind w:right="266"/>
        <w:jc w:val="both"/>
        <w:rPr>
          <w:rFonts w:ascii="Times New Roman" w:hAnsi="Times New Roman" w:cs="Times New Roman"/>
          <w:b/>
        </w:rPr>
      </w:pPr>
    </w:p>
    <w:p w14:paraId="736DE0E2" w14:textId="5D71D355" w:rsidR="007D717D" w:rsidRDefault="00C478AE" w:rsidP="007D717D">
      <w:pPr>
        <w:spacing w:line="235" w:lineRule="auto"/>
        <w:ind w:right="266"/>
        <w:jc w:val="both"/>
        <w:rPr>
          <w:rFonts w:ascii="Times New Roman" w:hAnsi="Times New Roman" w:cs="Times New Roman"/>
          <w:b/>
        </w:rPr>
      </w:pPr>
      <w:r>
        <w:rPr>
          <w:rFonts w:ascii="Times New Roman" w:hAnsi="Times New Roman" w:cs="Times New Roman"/>
          <w:b/>
        </w:rPr>
        <w:t xml:space="preserve"> </w:t>
      </w:r>
    </w:p>
    <w:p w14:paraId="2284EEFB" w14:textId="1829FB11" w:rsidR="00354964" w:rsidRDefault="007D717D" w:rsidP="007D717D">
      <w:pPr>
        <w:spacing w:line="235" w:lineRule="auto"/>
        <w:ind w:right="266"/>
        <w:jc w:val="both"/>
        <w:rPr>
          <w:rFonts w:ascii="Times New Roman" w:hAnsi="Times New Roman" w:cs="Times New Roman"/>
          <w:b/>
        </w:rPr>
      </w:pPr>
      <w:r>
        <w:rPr>
          <w:rFonts w:ascii="Times New Roman" w:hAnsi="Times New Roman" w:cs="Times New Roman"/>
          <w:b/>
        </w:rPr>
        <w:lastRenderedPageBreak/>
        <w:t>Lote</w:t>
      </w:r>
      <w:r w:rsidR="00874DE1">
        <w:rPr>
          <w:rFonts w:ascii="Times New Roman" w:hAnsi="Times New Roman" w:cs="Times New Roman"/>
          <w:b/>
        </w:rPr>
        <w:t>: III – Aquisição de Medicamentos com Recursos Públicos Municipais</w:t>
      </w:r>
      <w:r w:rsidR="00874DE1" w:rsidRPr="00874DE1">
        <w:rPr>
          <w:rFonts w:ascii="Times New Roman" w:hAnsi="Times New Roman" w:cs="Times New Roman"/>
          <w:b/>
        </w:rPr>
        <w:t xml:space="preserve"> </w:t>
      </w:r>
      <w:r w:rsidR="00874DE1" w:rsidRPr="00874DE1">
        <w:rPr>
          <w:rFonts w:ascii="Times New Roman" w:hAnsi="Times New Roman" w:cs="Times New Roman"/>
          <w:b/>
        </w:rPr>
        <w:object w:dxaOrig="9294" w:dyaOrig="9024" w14:anchorId="1BDB7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51.5pt" o:ole="">
            <v:imagedata r:id="rId9" o:title=""/>
          </v:shape>
          <o:OLEObject Type="Embed" ProgID="Word.Document.12" ShapeID="_x0000_i1025" DrawAspect="Content" ObjectID="_1658732197" r:id="rId10">
            <o:FieldCodes>\s</o:FieldCodes>
          </o:OLEObject>
        </w:object>
      </w:r>
    </w:p>
    <w:p w14:paraId="5B253B2D" w14:textId="16EB7BE9" w:rsidR="00174B8F" w:rsidRPr="00730F68" w:rsidRDefault="00174B8F" w:rsidP="00730F68">
      <w:pPr>
        <w:spacing w:line="235" w:lineRule="auto"/>
        <w:ind w:left="260" w:right="266" w:firstLine="1416"/>
        <w:jc w:val="both"/>
        <w:rPr>
          <w:rFonts w:ascii="Arial" w:eastAsia="Arial" w:hAnsi="Arial"/>
          <w:color w:val="000000"/>
        </w:rPr>
      </w:pPr>
      <w:r w:rsidRPr="00BD1BC7">
        <w:rPr>
          <w:rFonts w:ascii="Arial" w:eastAsia="Arial" w:hAnsi="Arial"/>
          <w:color w:val="000000"/>
        </w:rPr>
        <w:t xml:space="preserve">O valor de referência é aquele estabelecido pelo </w:t>
      </w:r>
      <w:proofErr w:type="gramStart"/>
      <w:r w:rsidRPr="00BD1BC7">
        <w:rPr>
          <w:rFonts w:ascii="Arial" w:eastAsia="Arial" w:hAnsi="Arial"/>
          <w:color w:val="000000"/>
        </w:rPr>
        <w:t xml:space="preserve">órgão convenente, e constantes do </w:t>
      </w:r>
      <w:r w:rsidR="0094211A" w:rsidRPr="0094211A">
        <w:rPr>
          <w:rFonts w:ascii="Arial" w:eastAsia="Arial" w:hAnsi="Arial"/>
          <w:color w:val="000000" w:themeColor="text1"/>
        </w:rPr>
        <w:t xml:space="preserve">anexo </w:t>
      </w:r>
      <w:r w:rsidRPr="0094211A">
        <w:rPr>
          <w:rFonts w:ascii="Arial" w:eastAsia="Arial" w:hAnsi="Arial"/>
          <w:color w:val="000000" w:themeColor="text1"/>
        </w:rPr>
        <w:t>I</w:t>
      </w:r>
      <w:r w:rsidR="00730F68">
        <w:rPr>
          <w:rFonts w:ascii="Arial" w:eastAsia="Arial" w:hAnsi="Arial"/>
          <w:color w:val="000000"/>
        </w:rPr>
        <w:t xml:space="preserve"> deste edital</w:t>
      </w:r>
      <w:proofErr w:type="gramEnd"/>
      <w:r w:rsidR="00730F68">
        <w:rPr>
          <w:rFonts w:ascii="Arial" w:eastAsia="Arial" w:hAnsi="Arial"/>
          <w:color w:val="000000"/>
        </w:rPr>
        <w:t>.</w:t>
      </w:r>
    </w:p>
    <w:p w14:paraId="6CBA6087" w14:textId="173EC697" w:rsidR="00730F68" w:rsidRPr="00172C80" w:rsidRDefault="000E1A75" w:rsidP="00A931DA">
      <w:pPr>
        <w:spacing w:line="237" w:lineRule="auto"/>
        <w:ind w:left="260" w:right="246"/>
        <w:jc w:val="both"/>
        <w:rPr>
          <w:rFonts w:ascii="Arial" w:eastAsia="Arial" w:hAnsi="Arial"/>
        </w:rPr>
      </w:pPr>
      <w:r>
        <w:rPr>
          <w:rFonts w:ascii="Arial" w:eastAsia="Arial" w:hAnsi="Arial"/>
        </w:rPr>
        <w:t xml:space="preserve"> </w:t>
      </w:r>
      <w:r>
        <w:rPr>
          <w:rFonts w:ascii="Arial" w:eastAsia="Arial" w:hAnsi="Arial"/>
        </w:rPr>
        <w:tab/>
      </w:r>
      <w:r>
        <w:rPr>
          <w:rFonts w:ascii="Arial" w:eastAsia="Arial" w:hAnsi="Arial"/>
        </w:rPr>
        <w:tab/>
      </w:r>
      <w:r w:rsidR="00174B8F">
        <w:rPr>
          <w:rFonts w:ascii="Arial" w:eastAsia="Arial" w:hAnsi="Arial"/>
        </w:rPr>
        <w:t xml:space="preserve">Firmo </w:t>
      </w:r>
      <w:proofErr w:type="gramStart"/>
      <w:r w:rsidR="00174B8F">
        <w:rPr>
          <w:rFonts w:ascii="Arial" w:eastAsia="Arial" w:hAnsi="Arial"/>
        </w:rPr>
        <w:t>à</w:t>
      </w:r>
      <w:proofErr w:type="gramEnd"/>
      <w:r w:rsidR="00174B8F">
        <w:rPr>
          <w:rFonts w:ascii="Arial" w:eastAsia="Arial" w:hAnsi="Arial"/>
        </w:rPr>
        <w:t xml:space="preserve"> presente para servir de base inicial, sendo que os preços iniciais serão aferidos pelo pregoeiro por ocasião da sessão, de acordo com os preços</w:t>
      </w:r>
      <w:r w:rsidR="000665E5">
        <w:rPr>
          <w:rFonts w:ascii="Arial" w:eastAsia="Arial" w:hAnsi="Arial"/>
        </w:rPr>
        <w:t xml:space="preserve"> fixados no anexo deste termo de referência, e que dele faz parte constante e integrante</w:t>
      </w:r>
      <w:r w:rsidR="00A931DA">
        <w:rPr>
          <w:rFonts w:ascii="Arial" w:eastAsia="Arial" w:hAnsi="Arial"/>
        </w:rPr>
        <w:t>.</w:t>
      </w:r>
    </w:p>
    <w:p w14:paraId="45161015" w14:textId="77777777" w:rsidR="00174B8F" w:rsidRDefault="00174B8F" w:rsidP="00174B8F">
      <w:pPr>
        <w:spacing w:line="0" w:lineRule="atLeast"/>
        <w:ind w:right="6"/>
        <w:jc w:val="center"/>
        <w:rPr>
          <w:rFonts w:ascii="Arial" w:eastAsia="Arial" w:hAnsi="Arial"/>
          <w:b/>
        </w:rPr>
      </w:pPr>
      <w:r>
        <w:rPr>
          <w:rFonts w:ascii="Arial" w:eastAsia="Arial" w:hAnsi="Arial"/>
          <w:b/>
        </w:rPr>
        <w:t>_________________________________________________</w:t>
      </w:r>
    </w:p>
    <w:p w14:paraId="7A2C8FBC" w14:textId="1D917360" w:rsidR="00474689" w:rsidRPr="00874DE1" w:rsidRDefault="00174B8F" w:rsidP="00874DE1">
      <w:pPr>
        <w:spacing w:line="0" w:lineRule="atLeast"/>
        <w:ind w:right="6"/>
        <w:jc w:val="center"/>
        <w:rPr>
          <w:rFonts w:ascii="Arial" w:eastAsia="Arial" w:hAnsi="Arial"/>
          <w:b/>
        </w:rPr>
      </w:pPr>
      <w:r>
        <w:rPr>
          <w:rFonts w:ascii="Arial" w:eastAsia="Arial" w:hAnsi="Arial"/>
          <w:b/>
        </w:rPr>
        <w:t>LICITANTE PROPONENTE</w:t>
      </w:r>
    </w:p>
    <w:p w14:paraId="74015381" w14:textId="77777777" w:rsidR="000E1A75" w:rsidRPr="000E1A75" w:rsidRDefault="000E1A75" w:rsidP="000E1A75">
      <w:pPr>
        <w:spacing w:line="0" w:lineRule="atLeast"/>
        <w:ind w:right="6"/>
        <w:jc w:val="center"/>
        <w:rPr>
          <w:rFonts w:ascii="Arial" w:eastAsia="Arial" w:hAnsi="Arial"/>
          <w:b/>
          <w:u w:val="single"/>
        </w:rPr>
      </w:pPr>
      <w:r>
        <w:rPr>
          <w:rFonts w:ascii="Arial" w:eastAsia="Arial" w:hAnsi="Arial"/>
          <w:b/>
          <w:u w:val="single"/>
        </w:rPr>
        <w:lastRenderedPageBreak/>
        <w:t>ANEXO III</w:t>
      </w:r>
    </w:p>
    <w:p w14:paraId="71ED698E" w14:textId="77777777" w:rsidR="000E1A75" w:rsidRPr="00730F68" w:rsidRDefault="00730F68" w:rsidP="00730F68">
      <w:pPr>
        <w:spacing w:line="0" w:lineRule="atLeast"/>
        <w:ind w:right="6"/>
        <w:jc w:val="center"/>
        <w:rPr>
          <w:rFonts w:ascii="Arial" w:eastAsia="Arial" w:hAnsi="Arial"/>
        </w:rPr>
      </w:pPr>
      <w:r>
        <w:rPr>
          <w:rFonts w:ascii="Arial" w:eastAsia="Arial" w:hAnsi="Arial"/>
        </w:rPr>
        <w:t>CARTA DE CREDENCIAMENTO</w:t>
      </w:r>
    </w:p>
    <w:p w14:paraId="3BF769CB" w14:textId="77777777" w:rsidR="000E1A75" w:rsidRDefault="000E1A75" w:rsidP="000E1A75">
      <w:pPr>
        <w:spacing w:line="0" w:lineRule="atLeast"/>
        <w:ind w:left="260"/>
        <w:rPr>
          <w:rFonts w:ascii="Arial" w:eastAsia="Arial" w:hAnsi="Arial"/>
        </w:rPr>
      </w:pPr>
      <w:r>
        <w:rPr>
          <w:rFonts w:ascii="Arial" w:eastAsia="Arial" w:hAnsi="Arial"/>
        </w:rPr>
        <w:t>À</w:t>
      </w:r>
    </w:p>
    <w:p w14:paraId="1DA2584E" w14:textId="77777777" w:rsidR="000E1A75" w:rsidRDefault="000E1A75" w:rsidP="000E1A75">
      <w:pPr>
        <w:spacing w:line="0" w:lineRule="atLeast"/>
        <w:ind w:left="260"/>
        <w:rPr>
          <w:rFonts w:ascii="Arial" w:eastAsia="Arial" w:hAnsi="Arial"/>
        </w:rPr>
      </w:pPr>
      <w:r>
        <w:rPr>
          <w:rFonts w:ascii="Arial" w:eastAsia="Arial" w:hAnsi="Arial"/>
        </w:rPr>
        <w:t xml:space="preserve">Prefeitura Municipal de </w:t>
      </w:r>
      <w:r w:rsidR="00730F68">
        <w:rPr>
          <w:rFonts w:ascii="Arial" w:eastAsia="Arial" w:hAnsi="Arial"/>
        </w:rPr>
        <w:t>Heitoraí</w:t>
      </w:r>
      <w:r>
        <w:rPr>
          <w:rFonts w:ascii="Arial" w:eastAsia="Arial" w:hAnsi="Arial"/>
        </w:rPr>
        <w:t xml:space="preserve"> - GO.</w:t>
      </w:r>
    </w:p>
    <w:p w14:paraId="78226DB7" w14:textId="72263268" w:rsidR="000E1A75" w:rsidRPr="000E1A75" w:rsidRDefault="000E1A75" w:rsidP="000E1A75">
      <w:pPr>
        <w:spacing w:line="0" w:lineRule="atLeast"/>
        <w:ind w:left="260"/>
        <w:rPr>
          <w:rFonts w:ascii="Arial" w:eastAsia="Arial" w:hAnsi="Arial"/>
        </w:rPr>
      </w:pPr>
      <w:r>
        <w:rPr>
          <w:rFonts w:ascii="Arial" w:eastAsia="Arial" w:hAnsi="Arial"/>
        </w:rPr>
        <w:t xml:space="preserve">PREGÃO Nº </w:t>
      </w:r>
      <w:r w:rsidR="00F1347E">
        <w:rPr>
          <w:rFonts w:ascii="Arial" w:eastAsia="Arial" w:hAnsi="Arial"/>
        </w:rPr>
        <w:t>0</w:t>
      </w:r>
      <w:r>
        <w:rPr>
          <w:rFonts w:ascii="Arial" w:eastAsia="Arial" w:hAnsi="Arial"/>
        </w:rPr>
        <w:t>0</w:t>
      </w:r>
      <w:r w:rsidR="000665E5">
        <w:rPr>
          <w:rFonts w:ascii="Arial" w:eastAsia="Arial" w:hAnsi="Arial"/>
        </w:rPr>
        <w:t>5</w:t>
      </w:r>
      <w:r>
        <w:rPr>
          <w:rFonts w:ascii="Arial" w:eastAsia="Arial" w:hAnsi="Arial"/>
        </w:rPr>
        <w:t>/20</w:t>
      </w:r>
      <w:r w:rsidR="000665E5">
        <w:rPr>
          <w:rFonts w:ascii="Arial" w:eastAsia="Arial" w:hAnsi="Arial"/>
        </w:rPr>
        <w:t>20</w:t>
      </w:r>
    </w:p>
    <w:p w14:paraId="5BD80D53" w14:textId="16779F40" w:rsidR="000E1A75" w:rsidRDefault="000E1A75" w:rsidP="000E1A75">
      <w:pPr>
        <w:spacing w:line="236" w:lineRule="auto"/>
        <w:ind w:left="260" w:right="266"/>
        <w:jc w:val="both"/>
        <w:rPr>
          <w:rFonts w:ascii="Arial" w:eastAsia="Arial" w:hAnsi="Arial"/>
        </w:rPr>
      </w:pPr>
      <w:r>
        <w:rPr>
          <w:rFonts w:ascii="Arial" w:eastAsia="Arial" w:hAnsi="Arial"/>
        </w:rPr>
        <w:t>Assunto: Credenciamento para participação pregão presencial menor preço por item de lote</w:t>
      </w:r>
      <w:r w:rsidR="000665E5">
        <w:rPr>
          <w:rFonts w:ascii="Arial" w:eastAsia="Arial" w:hAnsi="Arial"/>
        </w:rPr>
        <w:t>:</w:t>
      </w:r>
    </w:p>
    <w:p w14:paraId="0A840F22" w14:textId="77777777" w:rsidR="000E1A75" w:rsidRDefault="000E1A75" w:rsidP="000E1A75">
      <w:pPr>
        <w:spacing w:line="200" w:lineRule="exact"/>
        <w:rPr>
          <w:rFonts w:ascii="Times New Roman" w:eastAsia="Times New Roman" w:hAnsi="Times New Roman"/>
        </w:rPr>
      </w:pPr>
    </w:p>
    <w:p w14:paraId="07454700" w14:textId="77777777" w:rsidR="000E1A75" w:rsidRDefault="000E1A75" w:rsidP="000E1A75">
      <w:pPr>
        <w:spacing w:line="307" w:lineRule="exact"/>
        <w:rPr>
          <w:rFonts w:ascii="Times New Roman" w:eastAsia="Times New Roman" w:hAnsi="Times New Roman"/>
        </w:rPr>
      </w:pPr>
    </w:p>
    <w:p w14:paraId="07C16E98" w14:textId="77777777" w:rsidR="000E1A75" w:rsidRDefault="000E1A75" w:rsidP="003E1097">
      <w:pPr>
        <w:spacing w:line="0" w:lineRule="atLeast"/>
        <w:jc w:val="both"/>
        <w:rPr>
          <w:rFonts w:ascii="Arial" w:eastAsia="Arial" w:hAnsi="Arial"/>
        </w:rPr>
      </w:pPr>
      <w:r>
        <w:rPr>
          <w:rFonts w:ascii="Arial" w:eastAsia="Arial" w:hAnsi="Arial"/>
        </w:rPr>
        <w:t>Na</w:t>
      </w:r>
      <w:r>
        <w:rPr>
          <w:rFonts w:ascii="Times New Roman" w:eastAsia="Times New Roman" w:hAnsi="Times New Roman"/>
        </w:rPr>
        <w:tab/>
      </w:r>
      <w:r>
        <w:rPr>
          <w:rFonts w:ascii="Arial" w:eastAsia="Arial" w:hAnsi="Arial"/>
        </w:rPr>
        <w:t>qualidade de</w:t>
      </w:r>
      <w:r>
        <w:rPr>
          <w:rFonts w:ascii="Times New Roman" w:eastAsia="Times New Roman" w:hAnsi="Times New Roman"/>
        </w:rPr>
        <w:tab/>
      </w:r>
      <w:r>
        <w:rPr>
          <w:rFonts w:ascii="Arial" w:eastAsia="Arial" w:hAnsi="Arial"/>
        </w:rPr>
        <w:t>responsável</w:t>
      </w:r>
      <w:r>
        <w:rPr>
          <w:rFonts w:ascii="Times New Roman" w:eastAsia="Times New Roman" w:hAnsi="Times New Roman"/>
        </w:rPr>
        <w:tab/>
      </w:r>
      <w:r>
        <w:rPr>
          <w:rFonts w:ascii="Arial" w:eastAsia="Arial" w:hAnsi="Arial"/>
        </w:rPr>
        <w:t>legal</w:t>
      </w:r>
      <w:r>
        <w:rPr>
          <w:rFonts w:ascii="Times New Roman" w:eastAsia="Times New Roman" w:hAnsi="Times New Roman"/>
        </w:rPr>
        <w:tab/>
      </w:r>
      <w:r>
        <w:rPr>
          <w:rFonts w:ascii="Arial" w:eastAsia="Arial" w:hAnsi="Arial"/>
        </w:rPr>
        <w:t xml:space="preserve">pela </w:t>
      </w:r>
      <w:r w:rsidR="00730F68">
        <w:rPr>
          <w:rFonts w:ascii="Arial" w:eastAsia="Arial" w:hAnsi="Arial"/>
        </w:rPr>
        <w:t>empresa _______________inscrita</w:t>
      </w:r>
      <w:r>
        <w:rPr>
          <w:rFonts w:ascii="Arial" w:eastAsia="Arial" w:hAnsi="Arial"/>
        </w:rPr>
        <w:t xml:space="preserve"> no</w:t>
      </w:r>
      <w:proofErr w:type="gramStart"/>
      <w:r>
        <w:rPr>
          <w:rFonts w:ascii="Arial" w:eastAsia="Arial" w:hAnsi="Arial"/>
        </w:rPr>
        <w:t xml:space="preserve">  </w:t>
      </w:r>
      <w:proofErr w:type="gramEnd"/>
      <w:r>
        <w:rPr>
          <w:rFonts w:ascii="Arial" w:eastAsia="Arial" w:hAnsi="Arial"/>
        </w:rPr>
        <w:t>CNPJ  sob  o nº________________________________________ credenciamos o Sr.__________________________________________, portador da carteira de identidade nº______________________ e do CPF(MF) nº ______________________, para nos representar na licitação em referência, com poderes para formular ofertas, lances de preço, recorrer, renunciar a recurso e praticar todos os demais atos pertinentes ao certame em nome da representada.</w:t>
      </w:r>
    </w:p>
    <w:p w14:paraId="22BC7B69" w14:textId="77777777" w:rsidR="000E1A75" w:rsidRDefault="000E1A75" w:rsidP="000E1A75">
      <w:pPr>
        <w:spacing w:line="256" w:lineRule="exact"/>
        <w:rPr>
          <w:rFonts w:ascii="Times New Roman" w:eastAsia="Times New Roman" w:hAnsi="Times New Roman"/>
        </w:rPr>
      </w:pPr>
    </w:p>
    <w:p w14:paraId="33D73BD8" w14:textId="695CA6E6" w:rsidR="000E1A75" w:rsidRDefault="00730F68" w:rsidP="000E1A75">
      <w:pPr>
        <w:spacing w:line="0" w:lineRule="atLeast"/>
        <w:ind w:left="260"/>
        <w:rPr>
          <w:rFonts w:ascii="Arial" w:eastAsia="Arial" w:hAnsi="Arial"/>
        </w:rPr>
      </w:pPr>
      <w:r>
        <w:rPr>
          <w:rFonts w:ascii="Arial" w:eastAsia="Arial" w:hAnsi="Arial"/>
        </w:rPr>
        <w:t>Heitoraí/GO</w:t>
      </w:r>
      <w:r w:rsidR="000E1A75">
        <w:rPr>
          <w:rFonts w:ascii="Arial" w:eastAsia="Arial" w:hAnsi="Arial"/>
        </w:rPr>
        <w:t xml:space="preserve">, ____ de </w:t>
      </w:r>
      <w:r w:rsidR="000665E5">
        <w:rPr>
          <w:rFonts w:ascii="Arial" w:eastAsia="Arial" w:hAnsi="Arial"/>
        </w:rPr>
        <w:t>agosto</w:t>
      </w:r>
      <w:r w:rsidR="003E1097">
        <w:rPr>
          <w:rFonts w:ascii="Arial" w:eastAsia="Arial" w:hAnsi="Arial"/>
        </w:rPr>
        <w:t xml:space="preserve"> </w:t>
      </w:r>
      <w:r w:rsidR="000E1A75">
        <w:rPr>
          <w:rFonts w:ascii="Arial" w:eastAsia="Arial" w:hAnsi="Arial"/>
        </w:rPr>
        <w:t>de 20</w:t>
      </w:r>
      <w:r w:rsidR="000665E5">
        <w:rPr>
          <w:rFonts w:ascii="Arial" w:eastAsia="Arial" w:hAnsi="Arial"/>
        </w:rPr>
        <w:t>20</w:t>
      </w:r>
      <w:r w:rsidR="000E1A75">
        <w:rPr>
          <w:rFonts w:ascii="Arial" w:eastAsia="Arial" w:hAnsi="Arial"/>
        </w:rPr>
        <w:t>.</w:t>
      </w:r>
    </w:p>
    <w:p w14:paraId="631F98FF" w14:textId="77777777" w:rsidR="000E1A75" w:rsidRDefault="000E1A75" w:rsidP="000E1A75">
      <w:pPr>
        <w:spacing w:line="200" w:lineRule="exact"/>
        <w:rPr>
          <w:rFonts w:ascii="Times New Roman" w:eastAsia="Times New Roman" w:hAnsi="Times New Roman"/>
        </w:rPr>
      </w:pPr>
    </w:p>
    <w:p w14:paraId="4E3D4C12" w14:textId="77777777" w:rsidR="000E1A75" w:rsidRDefault="000E1A75" w:rsidP="000E1A75">
      <w:pPr>
        <w:spacing w:line="212" w:lineRule="exact"/>
        <w:rPr>
          <w:rFonts w:ascii="Times New Roman" w:eastAsia="Times New Roman" w:hAnsi="Times New Roman"/>
        </w:rPr>
      </w:pPr>
    </w:p>
    <w:p w14:paraId="209C3BC9" w14:textId="77777777" w:rsidR="000E1A75" w:rsidRDefault="000E1A75" w:rsidP="000665E5">
      <w:pPr>
        <w:spacing w:after="0" w:line="0" w:lineRule="atLeast"/>
        <w:ind w:right="6"/>
        <w:jc w:val="center"/>
        <w:rPr>
          <w:rFonts w:ascii="Arial" w:eastAsia="Arial" w:hAnsi="Arial"/>
        </w:rPr>
      </w:pPr>
      <w:r>
        <w:rPr>
          <w:rFonts w:ascii="Arial" w:eastAsia="Arial" w:hAnsi="Arial"/>
        </w:rPr>
        <w:t>________________________________________________</w:t>
      </w:r>
    </w:p>
    <w:p w14:paraId="24AE616B" w14:textId="77777777" w:rsidR="000E1A75" w:rsidRDefault="000E1A75" w:rsidP="000665E5">
      <w:pPr>
        <w:spacing w:after="0" w:line="1" w:lineRule="exact"/>
        <w:rPr>
          <w:rFonts w:ascii="Times New Roman" w:eastAsia="Times New Roman" w:hAnsi="Times New Roman"/>
        </w:rPr>
      </w:pPr>
    </w:p>
    <w:p w14:paraId="50DBFFB7" w14:textId="77777777" w:rsidR="000E1A75" w:rsidRDefault="000E1A75" w:rsidP="000665E5">
      <w:pPr>
        <w:spacing w:after="0" w:line="0" w:lineRule="atLeast"/>
        <w:ind w:right="6"/>
        <w:jc w:val="center"/>
        <w:rPr>
          <w:rFonts w:ascii="Arial" w:eastAsia="Arial" w:hAnsi="Arial"/>
        </w:rPr>
      </w:pPr>
      <w:r>
        <w:rPr>
          <w:rFonts w:ascii="Arial" w:eastAsia="Arial" w:hAnsi="Arial"/>
        </w:rPr>
        <w:t xml:space="preserve">Carimbo, nome e assinatura do responsável </w:t>
      </w:r>
      <w:proofErr w:type="gramStart"/>
      <w:r>
        <w:rPr>
          <w:rFonts w:ascii="Arial" w:eastAsia="Arial" w:hAnsi="Arial"/>
        </w:rPr>
        <w:t>legal</w:t>
      </w:r>
      <w:proofErr w:type="gramEnd"/>
    </w:p>
    <w:p w14:paraId="22EDF203" w14:textId="77777777" w:rsidR="00174B8F" w:rsidRPr="00174B8F" w:rsidRDefault="00174B8F" w:rsidP="00174B8F">
      <w:pPr>
        <w:spacing w:line="0" w:lineRule="atLeast"/>
        <w:ind w:left="345"/>
        <w:rPr>
          <w:rFonts w:ascii="Arial" w:eastAsia="Arial" w:hAnsi="Arial"/>
        </w:rPr>
      </w:pPr>
    </w:p>
    <w:p w14:paraId="1D6A3176" w14:textId="77777777" w:rsidR="00174B8F" w:rsidRPr="00174B8F" w:rsidRDefault="00174B8F" w:rsidP="00174B8F">
      <w:pPr>
        <w:pStyle w:val="PargrafodaLista"/>
        <w:spacing w:line="0" w:lineRule="atLeast"/>
        <w:rPr>
          <w:rFonts w:ascii="Arial" w:eastAsia="Arial" w:hAnsi="Arial"/>
        </w:rPr>
      </w:pPr>
    </w:p>
    <w:p w14:paraId="0DF84394" w14:textId="77777777" w:rsidR="00C568E2" w:rsidRDefault="00C568E2" w:rsidP="00A90A65">
      <w:pPr>
        <w:ind w:left="142"/>
        <w:jc w:val="both"/>
        <w:rPr>
          <w:rFonts w:ascii="Arial" w:hAnsi="Arial" w:cs="Arial"/>
        </w:rPr>
      </w:pPr>
    </w:p>
    <w:p w14:paraId="084531BA" w14:textId="77777777" w:rsidR="003E1097" w:rsidRDefault="003E1097" w:rsidP="00A90A65">
      <w:pPr>
        <w:ind w:left="142"/>
        <w:jc w:val="both"/>
        <w:rPr>
          <w:rFonts w:ascii="Arial" w:hAnsi="Arial" w:cs="Arial"/>
        </w:rPr>
      </w:pPr>
    </w:p>
    <w:p w14:paraId="61915F72" w14:textId="77777777" w:rsidR="00730F68" w:rsidRDefault="00730F68" w:rsidP="00A90A65">
      <w:pPr>
        <w:ind w:left="142"/>
        <w:jc w:val="both"/>
        <w:rPr>
          <w:rFonts w:ascii="Arial" w:hAnsi="Arial" w:cs="Arial"/>
        </w:rPr>
      </w:pPr>
    </w:p>
    <w:p w14:paraId="21077F11" w14:textId="325A13ED" w:rsidR="00730F68" w:rsidRDefault="00730F68" w:rsidP="00A90A65">
      <w:pPr>
        <w:ind w:left="142"/>
        <w:jc w:val="both"/>
        <w:rPr>
          <w:rFonts w:ascii="Arial" w:hAnsi="Arial" w:cs="Arial"/>
        </w:rPr>
      </w:pPr>
    </w:p>
    <w:p w14:paraId="44BB3E0B" w14:textId="5E4808C1" w:rsidR="000665E5" w:rsidRDefault="000665E5" w:rsidP="00A90A65">
      <w:pPr>
        <w:ind w:left="142"/>
        <w:jc w:val="both"/>
        <w:rPr>
          <w:rFonts w:ascii="Arial" w:hAnsi="Arial" w:cs="Arial"/>
        </w:rPr>
      </w:pPr>
    </w:p>
    <w:p w14:paraId="0C84CF60" w14:textId="4202739C" w:rsidR="000665E5" w:rsidRDefault="000665E5" w:rsidP="00A90A65">
      <w:pPr>
        <w:ind w:left="142"/>
        <w:jc w:val="both"/>
        <w:rPr>
          <w:rFonts w:ascii="Arial" w:hAnsi="Arial" w:cs="Arial"/>
        </w:rPr>
      </w:pPr>
    </w:p>
    <w:p w14:paraId="708EFA36" w14:textId="77777777" w:rsidR="003E1097" w:rsidRDefault="003E1097" w:rsidP="00474689">
      <w:pPr>
        <w:jc w:val="both"/>
        <w:rPr>
          <w:rFonts w:ascii="Arial" w:hAnsi="Arial" w:cs="Arial"/>
        </w:rPr>
      </w:pPr>
    </w:p>
    <w:p w14:paraId="3821D18B" w14:textId="77777777" w:rsidR="003E1097" w:rsidRDefault="003E1097" w:rsidP="003E1097">
      <w:pPr>
        <w:spacing w:line="0" w:lineRule="atLeast"/>
        <w:ind w:right="6"/>
        <w:jc w:val="center"/>
        <w:rPr>
          <w:rFonts w:ascii="Arial" w:eastAsia="Arial" w:hAnsi="Arial"/>
          <w:b/>
          <w:u w:val="single"/>
        </w:rPr>
      </w:pPr>
      <w:r>
        <w:rPr>
          <w:rFonts w:ascii="Arial" w:eastAsia="Arial" w:hAnsi="Arial"/>
          <w:b/>
          <w:u w:val="single"/>
        </w:rPr>
        <w:lastRenderedPageBreak/>
        <w:t>ANEXO IV</w:t>
      </w:r>
    </w:p>
    <w:p w14:paraId="047098F1" w14:textId="77777777" w:rsidR="003E1097" w:rsidRDefault="003E1097" w:rsidP="003E1097">
      <w:pPr>
        <w:spacing w:line="310" w:lineRule="exact"/>
        <w:rPr>
          <w:rFonts w:ascii="Times New Roman" w:eastAsia="Times New Roman" w:hAnsi="Times New Roman"/>
        </w:rPr>
      </w:pPr>
    </w:p>
    <w:p w14:paraId="6EA8080D" w14:textId="77777777" w:rsidR="003E1097" w:rsidRPr="003E1097" w:rsidRDefault="003E1097" w:rsidP="003E1097">
      <w:pPr>
        <w:spacing w:line="0" w:lineRule="atLeast"/>
        <w:ind w:right="6"/>
        <w:jc w:val="center"/>
        <w:rPr>
          <w:rFonts w:ascii="Arial" w:eastAsia="Arial" w:hAnsi="Arial"/>
        </w:rPr>
      </w:pPr>
      <w:r>
        <w:rPr>
          <w:rFonts w:ascii="Arial" w:eastAsia="Arial" w:hAnsi="Arial"/>
        </w:rPr>
        <w:t>Modelo de Carta de Apresentação da Documentação de Habilitação</w:t>
      </w:r>
    </w:p>
    <w:p w14:paraId="3F49C4E5" w14:textId="77777777" w:rsidR="003E1097" w:rsidRPr="003E1097" w:rsidRDefault="003E1097" w:rsidP="003E1097">
      <w:pPr>
        <w:spacing w:line="0" w:lineRule="atLeast"/>
        <w:ind w:left="260"/>
        <w:rPr>
          <w:rFonts w:ascii="Arial" w:eastAsia="Arial" w:hAnsi="Arial"/>
        </w:rPr>
      </w:pPr>
      <w:r>
        <w:rPr>
          <w:rFonts w:ascii="Arial" w:eastAsia="Arial" w:hAnsi="Arial"/>
        </w:rPr>
        <w:t>Local e Data:</w:t>
      </w:r>
    </w:p>
    <w:p w14:paraId="0C136DDF" w14:textId="77777777" w:rsidR="003E1097" w:rsidRDefault="003E1097" w:rsidP="003E1097">
      <w:pPr>
        <w:spacing w:line="0" w:lineRule="atLeast"/>
        <w:ind w:left="260"/>
        <w:rPr>
          <w:rFonts w:ascii="Arial" w:eastAsia="Arial" w:hAnsi="Arial"/>
        </w:rPr>
      </w:pPr>
      <w:r>
        <w:rPr>
          <w:rFonts w:ascii="Arial" w:eastAsia="Arial" w:hAnsi="Arial"/>
        </w:rPr>
        <w:t>À</w:t>
      </w:r>
    </w:p>
    <w:p w14:paraId="606AADF8" w14:textId="77777777" w:rsidR="003E1097" w:rsidRDefault="003E1097" w:rsidP="003E1097">
      <w:pPr>
        <w:spacing w:after="0" w:line="1" w:lineRule="exact"/>
        <w:rPr>
          <w:rFonts w:ascii="Times New Roman" w:eastAsia="Times New Roman" w:hAnsi="Times New Roman"/>
        </w:rPr>
      </w:pPr>
    </w:p>
    <w:p w14:paraId="77A0F881" w14:textId="77777777" w:rsidR="003E1097" w:rsidRDefault="00730F68" w:rsidP="003E1097">
      <w:pPr>
        <w:spacing w:after="0" w:line="0" w:lineRule="atLeast"/>
        <w:ind w:left="260"/>
        <w:rPr>
          <w:rFonts w:ascii="Arial" w:eastAsia="Arial" w:hAnsi="Arial"/>
        </w:rPr>
      </w:pPr>
      <w:r>
        <w:rPr>
          <w:rFonts w:ascii="Arial" w:eastAsia="Arial" w:hAnsi="Arial"/>
        </w:rPr>
        <w:t>Prefeitura Municipal de Heitoraí</w:t>
      </w:r>
      <w:r w:rsidR="003E1097">
        <w:rPr>
          <w:rFonts w:ascii="Arial" w:eastAsia="Arial" w:hAnsi="Arial"/>
        </w:rPr>
        <w:t xml:space="preserve"> – GO.</w:t>
      </w:r>
    </w:p>
    <w:p w14:paraId="756A5EE7" w14:textId="77777777" w:rsidR="003E1097" w:rsidRDefault="003E1097" w:rsidP="003E1097">
      <w:pPr>
        <w:spacing w:after="0" w:line="251" w:lineRule="exact"/>
        <w:rPr>
          <w:rFonts w:ascii="Times New Roman" w:eastAsia="Times New Roman" w:hAnsi="Times New Roman"/>
        </w:rPr>
      </w:pPr>
    </w:p>
    <w:p w14:paraId="0CC7AF72" w14:textId="7627DBBF" w:rsidR="003E1097" w:rsidRDefault="003E1097" w:rsidP="003E1097">
      <w:pPr>
        <w:spacing w:after="0" w:line="0" w:lineRule="atLeast"/>
        <w:ind w:left="260"/>
        <w:rPr>
          <w:rFonts w:ascii="Arial" w:eastAsia="Arial" w:hAnsi="Arial"/>
        </w:rPr>
      </w:pPr>
      <w:r>
        <w:rPr>
          <w:rFonts w:ascii="Arial" w:eastAsia="Arial" w:hAnsi="Arial"/>
        </w:rPr>
        <w:t xml:space="preserve">Assunto: Edital - PREGÃO nº. </w:t>
      </w:r>
      <w:r w:rsidR="00F1347E">
        <w:rPr>
          <w:rFonts w:ascii="Arial" w:eastAsia="Arial" w:hAnsi="Arial"/>
        </w:rPr>
        <w:t>0</w:t>
      </w:r>
      <w:r>
        <w:rPr>
          <w:rFonts w:ascii="Arial" w:eastAsia="Arial" w:hAnsi="Arial"/>
        </w:rPr>
        <w:t>0</w:t>
      </w:r>
      <w:r w:rsidR="000665E5">
        <w:rPr>
          <w:rFonts w:ascii="Arial" w:eastAsia="Arial" w:hAnsi="Arial"/>
        </w:rPr>
        <w:t>5</w:t>
      </w:r>
      <w:r>
        <w:rPr>
          <w:rFonts w:ascii="Arial" w:eastAsia="Arial" w:hAnsi="Arial"/>
        </w:rPr>
        <w:t>/20</w:t>
      </w:r>
      <w:r w:rsidR="000665E5">
        <w:rPr>
          <w:rFonts w:ascii="Arial" w:eastAsia="Arial" w:hAnsi="Arial"/>
        </w:rPr>
        <w:t>20</w:t>
      </w:r>
    </w:p>
    <w:p w14:paraId="63A24EB3" w14:textId="77777777" w:rsidR="003E1097" w:rsidRDefault="003E1097" w:rsidP="003E1097">
      <w:pPr>
        <w:spacing w:after="0" w:line="253" w:lineRule="exact"/>
        <w:rPr>
          <w:rFonts w:ascii="Times New Roman" w:eastAsia="Times New Roman" w:hAnsi="Times New Roman"/>
        </w:rPr>
      </w:pPr>
    </w:p>
    <w:p w14:paraId="64B22242" w14:textId="77777777" w:rsidR="003E1097" w:rsidRDefault="003E1097" w:rsidP="003E1097">
      <w:pPr>
        <w:spacing w:after="0" w:line="0" w:lineRule="atLeast"/>
        <w:ind w:left="260"/>
        <w:rPr>
          <w:rFonts w:ascii="Arial" w:eastAsia="Arial" w:hAnsi="Arial"/>
        </w:rPr>
      </w:pPr>
      <w:r>
        <w:rPr>
          <w:rFonts w:ascii="Arial" w:eastAsia="Arial" w:hAnsi="Arial"/>
        </w:rPr>
        <w:t>A/C: Comissão Permanente de Licitação</w:t>
      </w:r>
    </w:p>
    <w:p w14:paraId="20D93A23" w14:textId="77777777" w:rsidR="003E1097" w:rsidRDefault="003E1097" w:rsidP="003E1097">
      <w:pPr>
        <w:spacing w:line="200" w:lineRule="exact"/>
        <w:rPr>
          <w:rFonts w:ascii="Times New Roman" w:eastAsia="Times New Roman" w:hAnsi="Times New Roman"/>
        </w:rPr>
      </w:pPr>
    </w:p>
    <w:p w14:paraId="4898035E" w14:textId="77777777" w:rsidR="003E1097" w:rsidRDefault="003E1097" w:rsidP="003E1097">
      <w:pPr>
        <w:spacing w:line="314" w:lineRule="exact"/>
        <w:rPr>
          <w:rFonts w:ascii="Times New Roman" w:eastAsia="Times New Roman" w:hAnsi="Times New Roman"/>
        </w:rPr>
      </w:pPr>
    </w:p>
    <w:p w14:paraId="0AC5FEE6" w14:textId="31ABFC99" w:rsidR="003E1097" w:rsidRDefault="003E1097" w:rsidP="003E1097">
      <w:pPr>
        <w:spacing w:line="238" w:lineRule="auto"/>
        <w:ind w:left="260" w:right="266"/>
        <w:jc w:val="both"/>
        <w:rPr>
          <w:rFonts w:ascii="Arial" w:eastAsia="Arial" w:hAnsi="Arial"/>
        </w:rPr>
      </w:pPr>
      <w:r>
        <w:rPr>
          <w:rFonts w:ascii="Arial" w:eastAsia="Arial" w:hAnsi="Arial"/>
        </w:rPr>
        <w:t xml:space="preserve">Após o exame dos termos e condições do Instrumento Convocatório da Licitação modalidade PREGÃO nº. </w:t>
      </w:r>
      <w:r w:rsidR="0046554A">
        <w:rPr>
          <w:rFonts w:ascii="Arial" w:eastAsia="Arial" w:hAnsi="Arial"/>
        </w:rPr>
        <w:t>0</w:t>
      </w:r>
      <w:r>
        <w:rPr>
          <w:rFonts w:ascii="Arial" w:eastAsia="Arial" w:hAnsi="Arial"/>
        </w:rPr>
        <w:t>0</w:t>
      </w:r>
      <w:r w:rsidR="000665E5">
        <w:rPr>
          <w:rFonts w:ascii="Arial" w:eastAsia="Arial" w:hAnsi="Arial"/>
        </w:rPr>
        <w:t>5</w:t>
      </w:r>
      <w:r>
        <w:rPr>
          <w:rFonts w:ascii="Arial" w:eastAsia="Arial" w:hAnsi="Arial"/>
        </w:rPr>
        <w:t>/20</w:t>
      </w:r>
      <w:r w:rsidR="000665E5">
        <w:rPr>
          <w:rFonts w:ascii="Arial" w:eastAsia="Arial" w:hAnsi="Arial"/>
        </w:rPr>
        <w:t>20</w:t>
      </w:r>
      <w:r>
        <w:rPr>
          <w:rFonts w:ascii="Arial" w:eastAsia="Arial" w:hAnsi="Arial"/>
        </w:rPr>
        <w:t>, bem como de seus Anexos, partes integrantes e complementares do mesmo, propomos a entrega dos produtos, objeto da referida licitação, sob nossa exclusiva responsabilidade.</w:t>
      </w:r>
    </w:p>
    <w:p w14:paraId="68D0778C" w14:textId="77777777" w:rsidR="003E1097" w:rsidRDefault="003E1097" w:rsidP="003E1097">
      <w:pPr>
        <w:spacing w:line="262" w:lineRule="exact"/>
        <w:rPr>
          <w:rFonts w:ascii="Times New Roman" w:eastAsia="Times New Roman" w:hAnsi="Times New Roman"/>
        </w:rPr>
      </w:pPr>
    </w:p>
    <w:p w14:paraId="20872654" w14:textId="77777777" w:rsidR="003E1097" w:rsidRDefault="003E1097" w:rsidP="003E1097">
      <w:pPr>
        <w:spacing w:line="236" w:lineRule="auto"/>
        <w:ind w:left="260" w:right="266"/>
        <w:jc w:val="both"/>
        <w:rPr>
          <w:rFonts w:ascii="Arial" w:eastAsia="Arial" w:hAnsi="Arial"/>
        </w:rPr>
      </w:pPr>
      <w:r>
        <w:rPr>
          <w:rFonts w:ascii="Arial" w:eastAsia="Arial" w:hAnsi="Arial"/>
        </w:rPr>
        <w:t>Para tal fim, apresentamos os documentos de Habilitação como exigidos no referido Edital.</w:t>
      </w:r>
    </w:p>
    <w:p w14:paraId="7BD630A4" w14:textId="77777777" w:rsidR="003E1097" w:rsidRDefault="003E1097" w:rsidP="003E1097">
      <w:pPr>
        <w:spacing w:line="307" w:lineRule="exact"/>
        <w:rPr>
          <w:rFonts w:ascii="Times New Roman" w:eastAsia="Times New Roman" w:hAnsi="Times New Roman"/>
        </w:rPr>
      </w:pPr>
    </w:p>
    <w:p w14:paraId="6314F265" w14:textId="63D3A57C" w:rsidR="003E1097" w:rsidRDefault="00730F68" w:rsidP="003E1097">
      <w:pPr>
        <w:spacing w:line="0" w:lineRule="atLeast"/>
        <w:ind w:left="260"/>
        <w:rPr>
          <w:rFonts w:ascii="Arial" w:eastAsia="Arial" w:hAnsi="Arial"/>
        </w:rPr>
      </w:pPr>
      <w:r>
        <w:rPr>
          <w:rFonts w:ascii="Arial" w:eastAsia="Arial" w:hAnsi="Arial"/>
        </w:rPr>
        <w:t>Heitoraí/GO</w:t>
      </w:r>
      <w:r w:rsidR="003E1097">
        <w:rPr>
          <w:rFonts w:ascii="Arial" w:eastAsia="Arial" w:hAnsi="Arial"/>
        </w:rPr>
        <w:t xml:space="preserve">, ____ de </w:t>
      </w:r>
      <w:r w:rsidR="000665E5">
        <w:rPr>
          <w:rFonts w:ascii="Arial" w:eastAsia="Arial" w:hAnsi="Arial"/>
        </w:rPr>
        <w:t>agosto</w:t>
      </w:r>
      <w:r w:rsidR="003E1097">
        <w:rPr>
          <w:rFonts w:ascii="Arial" w:eastAsia="Arial" w:hAnsi="Arial"/>
        </w:rPr>
        <w:t xml:space="preserve"> de 20</w:t>
      </w:r>
      <w:r w:rsidR="000665E5">
        <w:rPr>
          <w:rFonts w:ascii="Arial" w:eastAsia="Arial" w:hAnsi="Arial"/>
        </w:rPr>
        <w:t>20</w:t>
      </w:r>
      <w:r w:rsidR="003E1097">
        <w:rPr>
          <w:rFonts w:ascii="Arial" w:eastAsia="Arial" w:hAnsi="Arial"/>
        </w:rPr>
        <w:t>.</w:t>
      </w:r>
    </w:p>
    <w:p w14:paraId="35A3FF68" w14:textId="77777777" w:rsidR="003E1097" w:rsidRDefault="003E1097" w:rsidP="003E1097">
      <w:pPr>
        <w:spacing w:line="200" w:lineRule="exact"/>
        <w:rPr>
          <w:rFonts w:ascii="Times New Roman" w:eastAsia="Times New Roman" w:hAnsi="Times New Roman"/>
        </w:rPr>
      </w:pPr>
    </w:p>
    <w:p w14:paraId="6F8A1624" w14:textId="77777777" w:rsidR="003E1097" w:rsidRDefault="003E1097" w:rsidP="003E1097">
      <w:pPr>
        <w:spacing w:line="267" w:lineRule="exact"/>
        <w:rPr>
          <w:rFonts w:ascii="Times New Roman" w:eastAsia="Times New Roman" w:hAnsi="Times New Roman"/>
        </w:rPr>
      </w:pPr>
    </w:p>
    <w:p w14:paraId="1F80495C" w14:textId="77777777" w:rsidR="003E1097" w:rsidRDefault="003E1097" w:rsidP="003E1097">
      <w:pPr>
        <w:spacing w:line="0" w:lineRule="atLeast"/>
        <w:ind w:right="6"/>
        <w:jc w:val="center"/>
        <w:rPr>
          <w:rFonts w:ascii="Arial" w:eastAsia="Arial" w:hAnsi="Arial"/>
        </w:rPr>
      </w:pPr>
      <w:r>
        <w:rPr>
          <w:rFonts w:ascii="Arial" w:eastAsia="Arial" w:hAnsi="Arial"/>
        </w:rPr>
        <w:t>______________________________________</w:t>
      </w:r>
    </w:p>
    <w:p w14:paraId="178AFFA7" w14:textId="77777777" w:rsidR="003E1097" w:rsidRDefault="003E1097" w:rsidP="003E1097">
      <w:pPr>
        <w:spacing w:line="0" w:lineRule="atLeast"/>
        <w:ind w:right="6"/>
        <w:jc w:val="center"/>
        <w:rPr>
          <w:rFonts w:ascii="Arial" w:eastAsia="Arial" w:hAnsi="Arial"/>
        </w:rPr>
      </w:pPr>
      <w:r>
        <w:rPr>
          <w:rFonts w:ascii="Arial" w:eastAsia="Arial" w:hAnsi="Arial"/>
        </w:rPr>
        <w:t>Nome e assinatura da(s) proponente(s).</w:t>
      </w:r>
    </w:p>
    <w:p w14:paraId="4A7E6A1B" w14:textId="77777777" w:rsidR="003E1097" w:rsidRDefault="003E1097" w:rsidP="003E1097">
      <w:pPr>
        <w:spacing w:line="20" w:lineRule="exact"/>
        <w:rPr>
          <w:rFonts w:ascii="Times New Roman" w:eastAsia="Times New Roman" w:hAnsi="Times New Roman"/>
        </w:rPr>
      </w:pPr>
    </w:p>
    <w:p w14:paraId="6EB96FBD" w14:textId="77777777" w:rsidR="003E1097" w:rsidRDefault="003E1097" w:rsidP="00A90A65">
      <w:pPr>
        <w:ind w:left="142"/>
        <w:jc w:val="both"/>
        <w:rPr>
          <w:rFonts w:ascii="Arial" w:hAnsi="Arial" w:cs="Arial"/>
        </w:rPr>
      </w:pPr>
    </w:p>
    <w:p w14:paraId="5B008F02" w14:textId="77777777" w:rsidR="00730F68" w:rsidRDefault="00730F68" w:rsidP="00A90A65">
      <w:pPr>
        <w:ind w:left="142"/>
        <w:jc w:val="both"/>
        <w:rPr>
          <w:rFonts w:ascii="Arial" w:hAnsi="Arial" w:cs="Arial"/>
        </w:rPr>
      </w:pPr>
    </w:p>
    <w:p w14:paraId="3F7B288D" w14:textId="77777777" w:rsidR="00730F68" w:rsidRDefault="00730F68" w:rsidP="00A90A65">
      <w:pPr>
        <w:ind w:left="142"/>
        <w:jc w:val="both"/>
        <w:rPr>
          <w:rFonts w:ascii="Arial" w:hAnsi="Arial" w:cs="Arial"/>
        </w:rPr>
      </w:pPr>
    </w:p>
    <w:p w14:paraId="72CF877B" w14:textId="4CCF01FD" w:rsidR="00730F68" w:rsidRDefault="00730F68" w:rsidP="00A90A65">
      <w:pPr>
        <w:ind w:left="142"/>
        <w:jc w:val="both"/>
        <w:rPr>
          <w:rFonts w:ascii="Arial" w:hAnsi="Arial" w:cs="Arial"/>
        </w:rPr>
      </w:pPr>
    </w:p>
    <w:p w14:paraId="38D1CB6C" w14:textId="77777777" w:rsidR="003E1097" w:rsidRDefault="003E1097" w:rsidP="000665E5">
      <w:pPr>
        <w:jc w:val="both"/>
        <w:rPr>
          <w:rFonts w:ascii="Arial" w:hAnsi="Arial" w:cs="Arial"/>
        </w:rPr>
      </w:pPr>
    </w:p>
    <w:p w14:paraId="6375C680" w14:textId="77777777" w:rsidR="003E1097" w:rsidRPr="003E1097" w:rsidRDefault="003E1097" w:rsidP="003E1097">
      <w:pPr>
        <w:spacing w:line="0" w:lineRule="atLeast"/>
        <w:ind w:right="6"/>
        <w:jc w:val="center"/>
        <w:rPr>
          <w:rFonts w:ascii="Arial" w:eastAsia="Arial" w:hAnsi="Arial"/>
          <w:b/>
          <w:u w:val="single"/>
        </w:rPr>
      </w:pPr>
      <w:r>
        <w:rPr>
          <w:rFonts w:ascii="Arial" w:eastAsia="Arial" w:hAnsi="Arial"/>
          <w:b/>
          <w:u w:val="single"/>
        </w:rPr>
        <w:lastRenderedPageBreak/>
        <w:t>ANEXO V</w:t>
      </w:r>
    </w:p>
    <w:p w14:paraId="384CF54A" w14:textId="77777777" w:rsidR="00EE310E" w:rsidRDefault="00EE310E" w:rsidP="00EE310E">
      <w:pPr>
        <w:spacing w:line="0" w:lineRule="atLeast"/>
        <w:ind w:right="6"/>
        <w:jc w:val="center"/>
        <w:rPr>
          <w:rFonts w:ascii="Arial" w:eastAsia="Arial" w:hAnsi="Arial"/>
          <w:u w:val="single"/>
        </w:rPr>
      </w:pPr>
      <w:proofErr w:type="gramStart"/>
      <w:r>
        <w:rPr>
          <w:rFonts w:ascii="Arial" w:eastAsia="Arial" w:hAnsi="Arial"/>
          <w:u w:val="single"/>
        </w:rPr>
        <w:t>DECLARAÇÃO</w:t>
      </w:r>
      <w:r w:rsidR="00172C80">
        <w:rPr>
          <w:rFonts w:ascii="Arial" w:eastAsia="Arial" w:hAnsi="Arial"/>
          <w:u w:val="single"/>
        </w:rPr>
        <w:t xml:space="preserve"> DE INEXISTÊNCIA DE FATO IMPEDITIVO</w:t>
      </w:r>
      <w:proofErr w:type="gramEnd"/>
      <w:r w:rsidR="00172C80">
        <w:rPr>
          <w:rFonts w:ascii="Arial" w:eastAsia="Arial" w:hAnsi="Arial"/>
          <w:u w:val="single"/>
        </w:rPr>
        <w:t xml:space="preserve"> </w:t>
      </w:r>
    </w:p>
    <w:p w14:paraId="7B6AFB16" w14:textId="6E1E76A5" w:rsidR="00172C80" w:rsidRPr="00172C80" w:rsidRDefault="00172C80" w:rsidP="00EE310E">
      <w:pPr>
        <w:spacing w:line="0" w:lineRule="atLeast"/>
        <w:ind w:right="6"/>
        <w:jc w:val="center"/>
        <w:rPr>
          <w:rFonts w:ascii="Arial" w:eastAsia="Arial" w:hAnsi="Arial"/>
        </w:rPr>
      </w:pPr>
      <w:r>
        <w:rPr>
          <w:rFonts w:ascii="Arial" w:eastAsia="Arial" w:hAnsi="Arial"/>
        </w:rPr>
        <w:t>Ref.: Licitação por Pregão Presencial n.º 00</w:t>
      </w:r>
      <w:r w:rsidR="00BA780E">
        <w:rPr>
          <w:rFonts w:ascii="Arial" w:eastAsia="Arial" w:hAnsi="Arial"/>
        </w:rPr>
        <w:t>5</w:t>
      </w:r>
      <w:r>
        <w:rPr>
          <w:rFonts w:ascii="Arial" w:eastAsia="Arial" w:hAnsi="Arial"/>
        </w:rPr>
        <w:t>/20</w:t>
      </w:r>
      <w:r w:rsidR="00BA780E">
        <w:rPr>
          <w:rFonts w:ascii="Arial" w:eastAsia="Arial" w:hAnsi="Arial"/>
        </w:rPr>
        <w:t>20</w:t>
      </w:r>
    </w:p>
    <w:p w14:paraId="522F67B6" w14:textId="77777777" w:rsidR="00EE310E" w:rsidRDefault="00EE310E" w:rsidP="00EE310E">
      <w:pPr>
        <w:spacing w:line="262" w:lineRule="exact"/>
        <w:rPr>
          <w:rFonts w:ascii="Times New Roman" w:eastAsia="Times New Roman" w:hAnsi="Times New Roman"/>
        </w:rPr>
      </w:pPr>
    </w:p>
    <w:p w14:paraId="7FAAA088" w14:textId="594C2FFA" w:rsidR="00172C80" w:rsidRDefault="00172C80" w:rsidP="00172C80">
      <w:pPr>
        <w:spacing w:line="238" w:lineRule="auto"/>
        <w:ind w:left="260" w:right="246"/>
        <w:jc w:val="both"/>
        <w:rPr>
          <w:rFonts w:ascii="Arial" w:eastAsia="Arial" w:hAnsi="Arial"/>
        </w:rPr>
      </w:pPr>
      <w:r>
        <w:rPr>
          <w:rFonts w:ascii="Arial" w:eastAsia="Arial" w:hAnsi="Arial"/>
        </w:rPr>
        <w:t xml:space="preserve">O Banco ___________________________, inscrito no CNPJ sob o n.º _______, por intermédio do seu representante legal o (a) </w:t>
      </w:r>
      <w:proofErr w:type="spellStart"/>
      <w:r>
        <w:rPr>
          <w:rFonts w:ascii="Arial" w:eastAsia="Arial" w:hAnsi="Arial"/>
        </w:rPr>
        <w:t>Sr</w:t>
      </w:r>
      <w:proofErr w:type="spellEnd"/>
      <w:r>
        <w:rPr>
          <w:rFonts w:ascii="Arial" w:eastAsia="Arial" w:hAnsi="Arial"/>
        </w:rPr>
        <w:t xml:space="preserve"> (a) _________________, portador (a) da Carteira de Identidade Nº __________________e CPF N.º __________ declara sob as penas da Lei, para fins de participação no PREGÃO RPESENCIAL N.º 00</w:t>
      </w:r>
      <w:r w:rsidR="00BA780E">
        <w:rPr>
          <w:rFonts w:ascii="Arial" w:eastAsia="Arial" w:hAnsi="Arial"/>
        </w:rPr>
        <w:t>5</w:t>
      </w:r>
      <w:r>
        <w:rPr>
          <w:rFonts w:ascii="Arial" w:eastAsia="Arial" w:hAnsi="Arial"/>
        </w:rPr>
        <w:t>/20</w:t>
      </w:r>
      <w:r w:rsidR="00BA780E">
        <w:rPr>
          <w:rFonts w:ascii="Arial" w:eastAsia="Arial" w:hAnsi="Arial"/>
        </w:rPr>
        <w:t>20</w:t>
      </w:r>
      <w:r>
        <w:rPr>
          <w:rFonts w:ascii="Arial" w:eastAsia="Arial" w:hAnsi="Arial"/>
        </w:rPr>
        <w:t xml:space="preserve">, que inexiste fato superveniente impeditivo de sua habilitação e não há declaração de inidoneidade para participar de licitações e contratar com órgãos públicos em nome da </w:t>
      </w:r>
      <w:r w:rsidR="00BA780E">
        <w:rPr>
          <w:rFonts w:ascii="Arial" w:eastAsia="Arial" w:hAnsi="Arial"/>
        </w:rPr>
        <w:t xml:space="preserve">EMPRESA </w:t>
      </w:r>
      <w:r>
        <w:rPr>
          <w:rFonts w:ascii="Arial" w:eastAsia="Arial" w:hAnsi="Arial"/>
        </w:rPr>
        <w:t xml:space="preserve">que subscreve </w:t>
      </w:r>
      <w:proofErr w:type="gramStart"/>
      <w:r>
        <w:rPr>
          <w:rFonts w:ascii="Arial" w:eastAsia="Arial" w:hAnsi="Arial"/>
        </w:rPr>
        <w:t>a presente</w:t>
      </w:r>
      <w:proofErr w:type="gramEnd"/>
      <w:r>
        <w:rPr>
          <w:rFonts w:ascii="Arial" w:eastAsia="Arial" w:hAnsi="Arial"/>
        </w:rPr>
        <w:t>.</w:t>
      </w:r>
    </w:p>
    <w:p w14:paraId="4FDD856E" w14:textId="77777777" w:rsidR="00172C80" w:rsidRDefault="00172C80" w:rsidP="00172C80">
      <w:pPr>
        <w:spacing w:line="238" w:lineRule="auto"/>
        <w:ind w:left="260" w:right="246"/>
        <w:jc w:val="both"/>
        <w:rPr>
          <w:rFonts w:ascii="Arial" w:eastAsia="Arial" w:hAnsi="Arial"/>
        </w:rPr>
      </w:pPr>
    </w:p>
    <w:p w14:paraId="0054A8E7" w14:textId="77777777" w:rsidR="00172C80" w:rsidRDefault="00172C80" w:rsidP="00172C80">
      <w:pPr>
        <w:spacing w:line="238" w:lineRule="auto"/>
        <w:ind w:left="260" w:right="246"/>
        <w:jc w:val="both"/>
        <w:rPr>
          <w:rFonts w:ascii="Arial" w:eastAsia="Arial" w:hAnsi="Arial"/>
        </w:rPr>
      </w:pPr>
    </w:p>
    <w:p w14:paraId="4AE05486" w14:textId="2A26F856" w:rsidR="00172C80" w:rsidRDefault="00172C80" w:rsidP="00172C80">
      <w:pPr>
        <w:spacing w:line="238" w:lineRule="auto"/>
        <w:ind w:left="260" w:right="246"/>
        <w:jc w:val="both"/>
        <w:rPr>
          <w:rFonts w:ascii="Arial" w:eastAsia="Arial" w:hAnsi="Arial"/>
        </w:rPr>
      </w:pPr>
      <w:r>
        <w:rPr>
          <w:rFonts w:ascii="Arial" w:eastAsia="Arial" w:hAnsi="Arial"/>
        </w:rPr>
        <w:t>________________________________, de _______________de 20</w:t>
      </w:r>
      <w:r w:rsidR="00BA780E">
        <w:rPr>
          <w:rFonts w:ascii="Arial" w:eastAsia="Arial" w:hAnsi="Arial"/>
        </w:rPr>
        <w:t>20</w:t>
      </w:r>
      <w:r>
        <w:rPr>
          <w:rFonts w:ascii="Arial" w:eastAsia="Arial" w:hAnsi="Arial"/>
        </w:rPr>
        <w:t>.</w:t>
      </w:r>
    </w:p>
    <w:p w14:paraId="1B1771C6" w14:textId="77777777" w:rsidR="00172C80" w:rsidRDefault="00172C80" w:rsidP="00172C80">
      <w:pPr>
        <w:spacing w:line="238" w:lineRule="auto"/>
        <w:ind w:left="260" w:right="246"/>
        <w:jc w:val="both"/>
        <w:rPr>
          <w:rFonts w:ascii="Arial" w:eastAsia="Arial" w:hAnsi="Arial"/>
        </w:rPr>
      </w:pPr>
      <w:r>
        <w:rPr>
          <w:rFonts w:ascii="Arial" w:eastAsia="Arial" w:hAnsi="Arial"/>
        </w:rPr>
        <w:t xml:space="preserve">Local e Data </w:t>
      </w:r>
    </w:p>
    <w:p w14:paraId="6D7479AA" w14:textId="77777777" w:rsidR="00172C80" w:rsidRDefault="00172C80" w:rsidP="00172C80">
      <w:pPr>
        <w:spacing w:line="238" w:lineRule="auto"/>
        <w:ind w:left="260" w:right="246"/>
        <w:jc w:val="both"/>
        <w:rPr>
          <w:rFonts w:ascii="Arial" w:eastAsia="Arial" w:hAnsi="Arial"/>
        </w:rPr>
      </w:pPr>
    </w:p>
    <w:p w14:paraId="286C6C90" w14:textId="77777777" w:rsidR="0040127F" w:rsidRDefault="0040127F" w:rsidP="00172C80">
      <w:pPr>
        <w:spacing w:line="238" w:lineRule="auto"/>
        <w:ind w:left="260" w:right="246"/>
        <w:jc w:val="both"/>
        <w:rPr>
          <w:rFonts w:ascii="Arial" w:eastAsia="Arial" w:hAnsi="Arial"/>
        </w:rPr>
      </w:pPr>
    </w:p>
    <w:p w14:paraId="628DA940" w14:textId="77777777" w:rsidR="00172C80" w:rsidRPr="00172C80" w:rsidRDefault="00172C80" w:rsidP="00172C80">
      <w:pPr>
        <w:spacing w:after="0" w:line="238" w:lineRule="auto"/>
        <w:ind w:left="261" w:right="244"/>
        <w:jc w:val="center"/>
        <w:rPr>
          <w:rFonts w:ascii="Arial" w:eastAsia="Arial" w:hAnsi="Arial"/>
          <w:b/>
        </w:rPr>
      </w:pPr>
      <w:r w:rsidRPr="00172C80">
        <w:rPr>
          <w:rFonts w:ascii="Arial" w:eastAsia="Arial" w:hAnsi="Arial"/>
          <w:b/>
        </w:rPr>
        <w:t>________________________________________________________</w:t>
      </w:r>
    </w:p>
    <w:p w14:paraId="6FA2ED64" w14:textId="77777777" w:rsidR="00172C80" w:rsidRPr="00172C80" w:rsidRDefault="00172C80" w:rsidP="00172C80">
      <w:pPr>
        <w:spacing w:after="0" w:line="238" w:lineRule="auto"/>
        <w:ind w:left="261" w:right="244"/>
        <w:jc w:val="center"/>
        <w:rPr>
          <w:rFonts w:ascii="Arial" w:eastAsia="Arial" w:hAnsi="Arial"/>
          <w:b/>
        </w:rPr>
      </w:pPr>
      <w:proofErr w:type="gramStart"/>
      <w:r w:rsidRPr="00172C80">
        <w:rPr>
          <w:rFonts w:ascii="Arial" w:eastAsia="Arial" w:hAnsi="Arial"/>
          <w:b/>
        </w:rPr>
        <w:t>Assinatura, nome e cargo do representante legal da empresa)</w:t>
      </w:r>
      <w:proofErr w:type="gramEnd"/>
    </w:p>
    <w:p w14:paraId="5879F9CE" w14:textId="77777777" w:rsidR="00172C80" w:rsidRDefault="00172C80" w:rsidP="00172C80">
      <w:pPr>
        <w:spacing w:line="238" w:lineRule="auto"/>
        <w:ind w:left="260" w:right="246"/>
        <w:jc w:val="both"/>
        <w:rPr>
          <w:rFonts w:ascii="Arial" w:eastAsia="Arial" w:hAnsi="Arial"/>
        </w:rPr>
      </w:pPr>
    </w:p>
    <w:p w14:paraId="5A714401" w14:textId="77777777" w:rsidR="00EE310E" w:rsidRDefault="00EE310E" w:rsidP="00EE310E">
      <w:pPr>
        <w:spacing w:line="200" w:lineRule="exact"/>
        <w:rPr>
          <w:rFonts w:ascii="Times New Roman" w:eastAsia="Times New Roman" w:hAnsi="Times New Roman"/>
        </w:rPr>
      </w:pPr>
    </w:p>
    <w:p w14:paraId="464AB0FB" w14:textId="77777777" w:rsidR="00EE310E" w:rsidRDefault="00EE310E" w:rsidP="00EE310E">
      <w:pPr>
        <w:spacing w:line="200" w:lineRule="exact"/>
        <w:rPr>
          <w:rFonts w:ascii="Times New Roman" w:eastAsia="Times New Roman" w:hAnsi="Times New Roman"/>
        </w:rPr>
      </w:pPr>
    </w:p>
    <w:p w14:paraId="3A746620" w14:textId="77777777" w:rsidR="00EE310E" w:rsidRDefault="00EE310E" w:rsidP="00EE310E">
      <w:pPr>
        <w:spacing w:line="360" w:lineRule="exact"/>
        <w:rPr>
          <w:rFonts w:ascii="Times New Roman" w:eastAsia="Times New Roman" w:hAnsi="Times New Roman"/>
        </w:rPr>
      </w:pPr>
    </w:p>
    <w:p w14:paraId="1E7EA468" w14:textId="77777777" w:rsidR="00EE310E" w:rsidRDefault="00EE310E" w:rsidP="00EE310E">
      <w:pPr>
        <w:spacing w:line="20" w:lineRule="exact"/>
        <w:rPr>
          <w:rFonts w:ascii="Times New Roman" w:eastAsia="Times New Roman" w:hAnsi="Times New Roman"/>
        </w:rPr>
      </w:pPr>
    </w:p>
    <w:p w14:paraId="7B75E7E5" w14:textId="77777777" w:rsidR="0040127F" w:rsidRDefault="0040127F" w:rsidP="00EE310E">
      <w:pPr>
        <w:spacing w:line="20" w:lineRule="exact"/>
        <w:rPr>
          <w:rFonts w:ascii="Times New Roman" w:eastAsia="Times New Roman" w:hAnsi="Times New Roman"/>
        </w:rPr>
      </w:pPr>
    </w:p>
    <w:p w14:paraId="754E2C48" w14:textId="77777777" w:rsidR="0040127F" w:rsidRDefault="0040127F" w:rsidP="00EE310E">
      <w:pPr>
        <w:spacing w:line="20" w:lineRule="exact"/>
        <w:rPr>
          <w:rFonts w:ascii="Times New Roman" w:eastAsia="Times New Roman" w:hAnsi="Times New Roman"/>
        </w:rPr>
      </w:pPr>
    </w:p>
    <w:p w14:paraId="5305BC2B" w14:textId="77777777" w:rsidR="0040127F" w:rsidRDefault="0040127F" w:rsidP="00EE310E">
      <w:pPr>
        <w:spacing w:line="20" w:lineRule="exact"/>
        <w:rPr>
          <w:rFonts w:ascii="Times New Roman" w:eastAsia="Times New Roman" w:hAnsi="Times New Roman"/>
        </w:rPr>
      </w:pPr>
    </w:p>
    <w:p w14:paraId="1E109AC2" w14:textId="77777777" w:rsidR="0040127F" w:rsidRDefault="0040127F" w:rsidP="00EE310E">
      <w:pPr>
        <w:spacing w:line="20" w:lineRule="exact"/>
        <w:rPr>
          <w:rFonts w:ascii="Times New Roman" w:eastAsia="Times New Roman" w:hAnsi="Times New Roman"/>
        </w:rPr>
      </w:pPr>
    </w:p>
    <w:p w14:paraId="7E0DD5D8" w14:textId="77777777" w:rsidR="0040127F" w:rsidRDefault="0040127F" w:rsidP="00EE310E">
      <w:pPr>
        <w:spacing w:line="20" w:lineRule="exact"/>
        <w:rPr>
          <w:rFonts w:ascii="Times New Roman" w:eastAsia="Times New Roman" w:hAnsi="Times New Roman"/>
        </w:rPr>
      </w:pPr>
    </w:p>
    <w:p w14:paraId="73D1C9B5" w14:textId="77777777" w:rsidR="0040127F" w:rsidRDefault="0040127F" w:rsidP="00EE310E">
      <w:pPr>
        <w:spacing w:line="20" w:lineRule="exact"/>
        <w:rPr>
          <w:rFonts w:ascii="Times New Roman" w:eastAsia="Times New Roman" w:hAnsi="Times New Roman"/>
        </w:rPr>
      </w:pPr>
    </w:p>
    <w:p w14:paraId="523429E7" w14:textId="77777777" w:rsidR="0040127F" w:rsidRDefault="0040127F" w:rsidP="00EE310E">
      <w:pPr>
        <w:spacing w:line="20" w:lineRule="exact"/>
        <w:rPr>
          <w:rFonts w:ascii="Times New Roman" w:eastAsia="Times New Roman" w:hAnsi="Times New Roman"/>
        </w:rPr>
      </w:pPr>
    </w:p>
    <w:p w14:paraId="36385437" w14:textId="77777777" w:rsidR="0040127F" w:rsidRDefault="0040127F" w:rsidP="00EE310E">
      <w:pPr>
        <w:spacing w:line="20" w:lineRule="exact"/>
        <w:rPr>
          <w:rFonts w:ascii="Times New Roman" w:eastAsia="Times New Roman" w:hAnsi="Times New Roman"/>
        </w:rPr>
      </w:pPr>
    </w:p>
    <w:p w14:paraId="2A039EE5" w14:textId="77777777" w:rsidR="0040127F" w:rsidRDefault="0040127F" w:rsidP="00EE310E">
      <w:pPr>
        <w:spacing w:line="20" w:lineRule="exact"/>
        <w:rPr>
          <w:rFonts w:ascii="Times New Roman" w:eastAsia="Times New Roman" w:hAnsi="Times New Roman"/>
        </w:rPr>
      </w:pPr>
    </w:p>
    <w:p w14:paraId="67F373A8" w14:textId="77777777" w:rsidR="0040127F" w:rsidRDefault="0040127F" w:rsidP="00EE310E">
      <w:pPr>
        <w:spacing w:line="20" w:lineRule="exact"/>
        <w:rPr>
          <w:rFonts w:ascii="Times New Roman" w:eastAsia="Times New Roman" w:hAnsi="Times New Roman"/>
        </w:rPr>
      </w:pPr>
    </w:p>
    <w:p w14:paraId="01A8E447" w14:textId="77777777" w:rsidR="0040127F" w:rsidRDefault="0040127F" w:rsidP="00EE310E">
      <w:pPr>
        <w:spacing w:line="20" w:lineRule="exact"/>
        <w:rPr>
          <w:rFonts w:ascii="Times New Roman" w:eastAsia="Times New Roman" w:hAnsi="Times New Roman"/>
        </w:rPr>
      </w:pPr>
    </w:p>
    <w:p w14:paraId="474A2F04" w14:textId="77777777" w:rsidR="0040127F" w:rsidRDefault="0040127F" w:rsidP="00EE310E">
      <w:pPr>
        <w:spacing w:line="20" w:lineRule="exact"/>
        <w:rPr>
          <w:rFonts w:ascii="Times New Roman" w:eastAsia="Times New Roman" w:hAnsi="Times New Roman"/>
        </w:rPr>
      </w:pPr>
    </w:p>
    <w:p w14:paraId="03FA8147" w14:textId="77777777" w:rsidR="0040127F" w:rsidRDefault="0040127F" w:rsidP="00EE310E">
      <w:pPr>
        <w:spacing w:line="20" w:lineRule="exact"/>
        <w:rPr>
          <w:rFonts w:ascii="Times New Roman" w:eastAsia="Times New Roman" w:hAnsi="Times New Roman"/>
        </w:rPr>
      </w:pPr>
    </w:p>
    <w:p w14:paraId="3C3E310C" w14:textId="77777777" w:rsidR="00730F68" w:rsidRDefault="00730F68" w:rsidP="00EE310E">
      <w:pPr>
        <w:spacing w:line="20" w:lineRule="exact"/>
        <w:rPr>
          <w:rFonts w:ascii="Times New Roman" w:eastAsia="Times New Roman" w:hAnsi="Times New Roman"/>
        </w:rPr>
      </w:pPr>
    </w:p>
    <w:p w14:paraId="1DFB821D" w14:textId="77777777" w:rsidR="005B2D24" w:rsidRDefault="005B2D24" w:rsidP="003E1097">
      <w:pPr>
        <w:spacing w:line="308" w:lineRule="exact"/>
        <w:rPr>
          <w:rFonts w:ascii="Times New Roman" w:eastAsia="Times New Roman" w:hAnsi="Times New Roman"/>
        </w:rPr>
      </w:pPr>
    </w:p>
    <w:p w14:paraId="5F47B03A" w14:textId="77777777" w:rsidR="004B6E6A" w:rsidRDefault="0007092E" w:rsidP="0007092E">
      <w:pPr>
        <w:spacing w:line="308" w:lineRule="exact"/>
        <w:jc w:val="center"/>
        <w:rPr>
          <w:rFonts w:ascii="Arial" w:eastAsia="Times New Roman" w:hAnsi="Arial" w:cs="Arial"/>
          <w:b/>
          <w:u w:val="single"/>
        </w:rPr>
      </w:pPr>
      <w:proofErr w:type="gramStart"/>
      <w:r w:rsidRPr="0007092E">
        <w:rPr>
          <w:rFonts w:ascii="Arial" w:eastAsia="Times New Roman" w:hAnsi="Arial" w:cs="Arial"/>
          <w:b/>
          <w:u w:val="single"/>
        </w:rPr>
        <w:lastRenderedPageBreak/>
        <w:t>ANEXO VI</w:t>
      </w:r>
      <w:proofErr w:type="gramEnd"/>
      <w:r w:rsidRPr="0007092E">
        <w:rPr>
          <w:rFonts w:ascii="Arial" w:eastAsia="Times New Roman" w:hAnsi="Arial" w:cs="Arial"/>
          <w:b/>
          <w:u w:val="single"/>
        </w:rPr>
        <w:t xml:space="preserve"> </w:t>
      </w:r>
    </w:p>
    <w:p w14:paraId="5C409129" w14:textId="77777777" w:rsidR="0007092E" w:rsidRDefault="0007092E" w:rsidP="0007092E">
      <w:pPr>
        <w:spacing w:line="308" w:lineRule="exact"/>
        <w:jc w:val="center"/>
        <w:rPr>
          <w:rFonts w:ascii="Arial" w:eastAsia="Times New Roman" w:hAnsi="Arial" w:cs="Arial"/>
          <w:b/>
          <w:u w:val="single"/>
        </w:rPr>
      </w:pPr>
    </w:p>
    <w:p w14:paraId="340DC7E8" w14:textId="77777777" w:rsidR="0007092E" w:rsidRPr="0007092E" w:rsidRDefault="0007092E" w:rsidP="0007092E">
      <w:pPr>
        <w:spacing w:line="308" w:lineRule="exact"/>
        <w:jc w:val="center"/>
        <w:rPr>
          <w:rFonts w:ascii="Arial" w:eastAsia="Times New Roman" w:hAnsi="Arial" w:cs="Arial"/>
          <w:b/>
        </w:rPr>
      </w:pPr>
      <w:r w:rsidRPr="0007092E">
        <w:rPr>
          <w:rFonts w:ascii="Arial" w:eastAsia="Times New Roman" w:hAnsi="Arial" w:cs="Arial"/>
          <w:b/>
        </w:rPr>
        <w:t xml:space="preserve">Declaração Relativa a trabalho de Menores </w:t>
      </w:r>
    </w:p>
    <w:p w14:paraId="0FBAEC58" w14:textId="77777777" w:rsidR="0007092E" w:rsidRPr="0007092E" w:rsidRDefault="0007092E" w:rsidP="0007092E">
      <w:pPr>
        <w:spacing w:line="308" w:lineRule="exact"/>
        <w:jc w:val="center"/>
        <w:rPr>
          <w:rFonts w:ascii="Arial" w:eastAsia="Times New Roman" w:hAnsi="Arial" w:cs="Arial"/>
          <w:b/>
        </w:rPr>
      </w:pPr>
      <w:proofErr w:type="gramStart"/>
      <w:r w:rsidRPr="0007092E">
        <w:rPr>
          <w:rFonts w:ascii="Arial" w:eastAsia="Times New Roman" w:hAnsi="Arial" w:cs="Arial"/>
          <w:b/>
        </w:rPr>
        <w:t xml:space="preserve">( </w:t>
      </w:r>
      <w:proofErr w:type="gramEnd"/>
      <w:r w:rsidRPr="0007092E">
        <w:rPr>
          <w:rFonts w:ascii="Arial" w:eastAsia="Times New Roman" w:hAnsi="Arial" w:cs="Arial"/>
          <w:b/>
        </w:rPr>
        <w:t xml:space="preserve">Modelo ) </w:t>
      </w:r>
    </w:p>
    <w:p w14:paraId="1109B660" w14:textId="73C0EBE6" w:rsidR="0007092E" w:rsidRPr="0007092E" w:rsidRDefault="0007092E" w:rsidP="0007092E">
      <w:pPr>
        <w:spacing w:line="308" w:lineRule="exact"/>
        <w:jc w:val="center"/>
        <w:rPr>
          <w:rFonts w:ascii="Arial" w:eastAsia="Times New Roman" w:hAnsi="Arial" w:cs="Arial"/>
          <w:b/>
        </w:rPr>
      </w:pPr>
      <w:r w:rsidRPr="0007092E">
        <w:rPr>
          <w:rFonts w:ascii="Arial" w:eastAsia="Times New Roman" w:hAnsi="Arial" w:cs="Arial"/>
          <w:b/>
        </w:rPr>
        <w:t>Ref.: Licitação por Pregão Presencial 00</w:t>
      </w:r>
      <w:r w:rsidR="00BA780E">
        <w:rPr>
          <w:rFonts w:ascii="Arial" w:eastAsia="Times New Roman" w:hAnsi="Arial" w:cs="Arial"/>
          <w:b/>
        </w:rPr>
        <w:t>5</w:t>
      </w:r>
      <w:r w:rsidRPr="0007092E">
        <w:rPr>
          <w:rFonts w:ascii="Arial" w:eastAsia="Times New Roman" w:hAnsi="Arial" w:cs="Arial"/>
          <w:b/>
        </w:rPr>
        <w:t>/20</w:t>
      </w:r>
      <w:r w:rsidR="00BA780E">
        <w:rPr>
          <w:rFonts w:ascii="Arial" w:eastAsia="Times New Roman" w:hAnsi="Arial" w:cs="Arial"/>
          <w:b/>
        </w:rPr>
        <w:t>20</w:t>
      </w:r>
      <w:r w:rsidRPr="0007092E">
        <w:rPr>
          <w:rFonts w:ascii="Arial" w:eastAsia="Times New Roman" w:hAnsi="Arial" w:cs="Arial"/>
          <w:b/>
        </w:rPr>
        <w:t xml:space="preserve"> </w:t>
      </w:r>
    </w:p>
    <w:p w14:paraId="3CA64283" w14:textId="77777777" w:rsidR="0007092E" w:rsidRDefault="0007092E" w:rsidP="0007092E">
      <w:pPr>
        <w:spacing w:line="308" w:lineRule="exact"/>
        <w:jc w:val="center"/>
        <w:rPr>
          <w:rFonts w:ascii="Arial" w:eastAsia="Times New Roman" w:hAnsi="Arial" w:cs="Arial"/>
        </w:rPr>
      </w:pPr>
    </w:p>
    <w:p w14:paraId="515279ED" w14:textId="77777777" w:rsidR="0007092E" w:rsidRDefault="0007092E" w:rsidP="007A34BB">
      <w:pPr>
        <w:spacing w:line="308" w:lineRule="exact"/>
        <w:jc w:val="both"/>
        <w:rPr>
          <w:rFonts w:ascii="Arial" w:eastAsia="Times New Roman" w:hAnsi="Arial" w:cs="Arial"/>
        </w:rPr>
      </w:pPr>
      <w:r>
        <w:rPr>
          <w:rFonts w:ascii="Arial" w:eastAsia="Times New Roman" w:hAnsi="Arial" w:cs="Arial"/>
        </w:rPr>
        <w:t xml:space="preserve">_______________________________, inscrito no CNPJ sob p nº ________________, por intermédio de seu representante legal, </w:t>
      </w:r>
      <w:proofErr w:type="gramStart"/>
      <w:r>
        <w:rPr>
          <w:rFonts w:ascii="Arial" w:eastAsia="Times New Roman" w:hAnsi="Arial" w:cs="Arial"/>
        </w:rPr>
        <w:t>Sr.</w:t>
      </w:r>
      <w:proofErr w:type="gramEnd"/>
      <w:r>
        <w:rPr>
          <w:rFonts w:ascii="Arial" w:eastAsia="Times New Roman" w:hAnsi="Arial" w:cs="Arial"/>
        </w:rPr>
        <w:t>(a) ____________________________, portador(a) da carteira de identidade nº 8.666/1993, acrescido pela Lei 9.854/1999, que não emprega menor de 18(dezoito) ano em trabalho noturno, perigoso ou insalubre e não emprega menor de 16(dezesseis) anos.</w:t>
      </w:r>
    </w:p>
    <w:p w14:paraId="641C46DF" w14:textId="77777777" w:rsidR="0007092E" w:rsidRDefault="0007092E" w:rsidP="007A34BB">
      <w:pPr>
        <w:spacing w:line="308" w:lineRule="exact"/>
        <w:jc w:val="both"/>
        <w:rPr>
          <w:rFonts w:ascii="Arial" w:eastAsia="Times New Roman" w:hAnsi="Arial" w:cs="Arial"/>
        </w:rPr>
      </w:pPr>
      <w:r>
        <w:rPr>
          <w:rFonts w:ascii="Arial" w:eastAsia="Times New Roman" w:hAnsi="Arial" w:cs="Arial"/>
        </w:rPr>
        <w:t xml:space="preserve">Ressalva: emprega menor a partir de 14(quatorze) anos, na condição de aprendiz (________). </w:t>
      </w:r>
    </w:p>
    <w:p w14:paraId="2BD7C7AF" w14:textId="77777777" w:rsidR="0007092E" w:rsidRDefault="007A34BB" w:rsidP="007A34BB">
      <w:pPr>
        <w:spacing w:line="308" w:lineRule="exact"/>
        <w:jc w:val="both"/>
        <w:rPr>
          <w:rFonts w:ascii="Arial" w:eastAsia="Times New Roman" w:hAnsi="Arial" w:cs="Arial"/>
        </w:rPr>
      </w:pPr>
      <w:r>
        <w:rPr>
          <w:rFonts w:ascii="Arial" w:eastAsia="Times New Roman" w:hAnsi="Arial" w:cs="Arial"/>
        </w:rPr>
        <w:t>Observação:</w:t>
      </w:r>
      <w:r w:rsidR="0007092E">
        <w:rPr>
          <w:rFonts w:ascii="Arial" w:eastAsia="Times New Roman" w:hAnsi="Arial" w:cs="Arial"/>
        </w:rPr>
        <w:t xml:space="preserve"> em caso afirmativo, assinalar a ressalva acima.</w:t>
      </w:r>
    </w:p>
    <w:p w14:paraId="101442EB" w14:textId="77777777" w:rsidR="0007092E" w:rsidRDefault="007A34BB" w:rsidP="007A34BB">
      <w:pPr>
        <w:spacing w:line="308" w:lineRule="exact"/>
        <w:jc w:val="both"/>
        <w:rPr>
          <w:rFonts w:ascii="Arial" w:eastAsia="Times New Roman" w:hAnsi="Arial" w:cs="Arial"/>
        </w:rPr>
      </w:pPr>
      <w:r>
        <w:rPr>
          <w:rFonts w:ascii="Arial" w:eastAsia="Times New Roman" w:hAnsi="Arial" w:cs="Arial"/>
        </w:rPr>
        <w:t>Atenciosamente,</w:t>
      </w:r>
    </w:p>
    <w:p w14:paraId="7457E9A4" w14:textId="77777777" w:rsidR="0007092E" w:rsidRDefault="0007092E" w:rsidP="007A34BB">
      <w:pPr>
        <w:spacing w:line="308" w:lineRule="exact"/>
        <w:jc w:val="right"/>
        <w:rPr>
          <w:rFonts w:ascii="Arial" w:eastAsia="Times New Roman" w:hAnsi="Arial" w:cs="Arial"/>
        </w:rPr>
      </w:pPr>
      <w:r>
        <w:rPr>
          <w:rFonts w:ascii="Arial" w:eastAsia="Times New Roman" w:hAnsi="Arial" w:cs="Arial"/>
        </w:rPr>
        <w:t xml:space="preserve">Local, Data e </w:t>
      </w:r>
      <w:proofErr w:type="gramStart"/>
      <w:r>
        <w:rPr>
          <w:rFonts w:ascii="Arial" w:eastAsia="Times New Roman" w:hAnsi="Arial" w:cs="Arial"/>
        </w:rPr>
        <w:t>Assinatura</w:t>
      </w:r>
      <w:proofErr w:type="gramEnd"/>
      <w:r>
        <w:rPr>
          <w:rFonts w:ascii="Arial" w:eastAsia="Times New Roman" w:hAnsi="Arial" w:cs="Arial"/>
        </w:rPr>
        <w:t xml:space="preserve"> </w:t>
      </w:r>
    </w:p>
    <w:p w14:paraId="6BAB223A" w14:textId="77777777" w:rsidR="0007092E" w:rsidRDefault="0007092E" w:rsidP="007A34BB">
      <w:pPr>
        <w:spacing w:line="308" w:lineRule="exact"/>
        <w:jc w:val="both"/>
        <w:rPr>
          <w:rFonts w:ascii="Arial" w:eastAsia="Times New Roman" w:hAnsi="Arial" w:cs="Arial"/>
        </w:rPr>
      </w:pPr>
    </w:p>
    <w:p w14:paraId="1F4CE968" w14:textId="77777777" w:rsidR="0007092E" w:rsidRDefault="0007092E" w:rsidP="007A34BB">
      <w:pPr>
        <w:spacing w:line="308" w:lineRule="exact"/>
        <w:jc w:val="center"/>
        <w:rPr>
          <w:rFonts w:ascii="Arial" w:eastAsia="Times New Roman" w:hAnsi="Arial" w:cs="Arial"/>
        </w:rPr>
      </w:pPr>
      <w:r>
        <w:rPr>
          <w:rFonts w:ascii="Arial" w:eastAsia="Times New Roman" w:hAnsi="Arial" w:cs="Arial"/>
        </w:rPr>
        <w:t>_______________________________________________________</w:t>
      </w:r>
    </w:p>
    <w:p w14:paraId="64A308A1" w14:textId="77777777" w:rsidR="0007092E" w:rsidRDefault="0007092E" w:rsidP="007A34BB">
      <w:pPr>
        <w:spacing w:line="308" w:lineRule="exact"/>
        <w:jc w:val="center"/>
        <w:rPr>
          <w:rFonts w:ascii="Arial" w:eastAsia="Times New Roman" w:hAnsi="Arial" w:cs="Arial"/>
        </w:rPr>
      </w:pPr>
      <w:r>
        <w:rPr>
          <w:rFonts w:ascii="Arial" w:eastAsia="Times New Roman" w:hAnsi="Arial" w:cs="Arial"/>
        </w:rPr>
        <w:t>Assinatura do Representante Legal ou Preposto da Licitante e Carimbo</w:t>
      </w:r>
    </w:p>
    <w:p w14:paraId="5D8EFE20" w14:textId="77777777" w:rsidR="007A34BB" w:rsidRDefault="007A34BB" w:rsidP="007A34BB">
      <w:pPr>
        <w:spacing w:line="308" w:lineRule="exact"/>
        <w:jc w:val="center"/>
        <w:rPr>
          <w:rFonts w:ascii="Arial" w:eastAsia="Times New Roman" w:hAnsi="Arial" w:cs="Arial"/>
        </w:rPr>
      </w:pPr>
    </w:p>
    <w:p w14:paraId="51B7F235" w14:textId="77777777" w:rsidR="007A34BB" w:rsidRDefault="007A34BB" w:rsidP="007A34BB">
      <w:pPr>
        <w:spacing w:line="308" w:lineRule="exact"/>
        <w:jc w:val="center"/>
        <w:rPr>
          <w:rFonts w:ascii="Arial" w:eastAsia="Times New Roman" w:hAnsi="Arial" w:cs="Arial"/>
        </w:rPr>
      </w:pPr>
    </w:p>
    <w:p w14:paraId="18D3BA44" w14:textId="77777777" w:rsidR="007A34BB" w:rsidRDefault="007A34BB" w:rsidP="007A34BB">
      <w:pPr>
        <w:spacing w:line="308" w:lineRule="exact"/>
        <w:jc w:val="center"/>
        <w:rPr>
          <w:rFonts w:ascii="Arial" w:eastAsia="Times New Roman" w:hAnsi="Arial" w:cs="Arial"/>
        </w:rPr>
      </w:pPr>
    </w:p>
    <w:p w14:paraId="0D9D8278" w14:textId="77777777" w:rsidR="0007092E" w:rsidRDefault="0007092E" w:rsidP="007A34BB">
      <w:pPr>
        <w:spacing w:line="308" w:lineRule="exact"/>
        <w:jc w:val="both"/>
        <w:rPr>
          <w:rFonts w:ascii="Arial" w:eastAsia="Times New Roman" w:hAnsi="Arial" w:cs="Arial"/>
        </w:rPr>
      </w:pPr>
      <w:r>
        <w:rPr>
          <w:rFonts w:ascii="Arial" w:eastAsia="Times New Roman" w:hAnsi="Arial" w:cs="Arial"/>
        </w:rPr>
        <w:t xml:space="preserve">Obs.: Esta declaração deverá ser apresentada em papel timbrado da empresa e inserida no envelope “2” – </w:t>
      </w:r>
      <w:proofErr w:type="gramStart"/>
      <w:r>
        <w:rPr>
          <w:rFonts w:ascii="Arial" w:eastAsia="Times New Roman" w:hAnsi="Arial" w:cs="Arial"/>
        </w:rPr>
        <w:t>Documentação .</w:t>
      </w:r>
      <w:proofErr w:type="gramEnd"/>
      <w:r>
        <w:rPr>
          <w:rFonts w:ascii="Arial" w:eastAsia="Times New Roman" w:hAnsi="Arial" w:cs="Arial"/>
        </w:rPr>
        <w:t xml:space="preserve"> </w:t>
      </w:r>
    </w:p>
    <w:p w14:paraId="13EF9B8F" w14:textId="54BB57FE" w:rsidR="005B2D24" w:rsidRDefault="005B2D24" w:rsidP="0007092E">
      <w:pPr>
        <w:spacing w:line="308" w:lineRule="exact"/>
        <w:rPr>
          <w:rFonts w:ascii="Arial" w:eastAsia="Times New Roman" w:hAnsi="Arial" w:cs="Arial"/>
        </w:rPr>
      </w:pPr>
    </w:p>
    <w:p w14:paraId="322B93BA" w14:textId="77777777" w:rsidR="005B2D24" w:rsidRDefault="005B2D24" w:rsidP="0007092E">
      <w:pPr>
        <w:spacing w:line="308" w:lineRule="exact"/>
        <w:rPr>
          <w:rFonts w:ascii="Arial" w:eastAsia="Times New Roman" w:hAnsi="Arial" w:cs="Arial"/>
        </w:rPr>
      </w:pPr>
    </w:p>
    <w:p w14:paraId="6BFC4C01" w14:textId="77777777" w:rsidR="00172C80" w:rsidRPr="0007092E" w:rsidRDefault="00172C80" w:rsidP="0007092E">
      <w:pPr>
        <w:spacing w:line="308" w:lineRule="exact"/>
        <w:rPr>
          <w:rFonts w:ascii="Arial" w:eastAsia="Times New Roman" w:hAnsi="Arial" w:cs="Arial"/>
        </w:rPr>
      </w:pPr>
    </w:p>
    <w:p w14:paraId="48FCC629" w14:textId="77777777" w:rsidR="00EE310E" w:rsidRPr="00EE310E" w:rsidRDefault="00EE310E" w:rsidP="00EE310E">
      <w:pPr>
        <w:spacing w:line="0" w:lineRule="atLeast"/>
        <w:ind w:right="6"/>
        <w:jc w:val="center"/>
        <w:rPr>
          <w:rFonts w:ascii="Arial" w:eastAsia="Arial" w:hAnsi="Arial"/>
          <w:b/>
          <w:u w:val="single"/>
        </w:rPr>
      </w:pPr>
      <w:r>
        <w:rPr>
          <w:rFonts w:ascii="Arial" w:eastAsia="Arial" w:hAnsi="Arial"/>
          <w:b/>
          <w:u w:val="single"/>
        </w:rPr>
        <w:lastRenderedPageBreak/>
        <w:t>ANEXO VII</w:t>
      </w:r>
    </w:p>
    <w:p w14:paraId="244B0038" w14:textId="26AABA58" w:rsidR="00EE310E" w:rsidRPr="00EE310E" w:rsidRDefault="00EE310E" w:rsidP="00EE310E">
      <w:pPr>
        <w:spacing w:line="0" w:lineRule="atLeast"/>
        <w:ind w:right="6"/>
        <w:jc w:val="center"/>
        <w:rPr>
          <w:rFonts w:ascii="Arial" w:eastAsia="Arial" w:hAnsi="Arial"/>
        </w:rPr>
      </w:pPr>
      <w:r>
        <w:rPr>
          <w:rFonts w:ascii="Arial" w:eastAsia="Arial" w:hAnsi="Arial"/>
        </w:rPr>
        <w:t xml:space="preserve">EDITAL </w:t>
      </w:r>
      <w:r w:rsidR="00474689">
        <w:rPr>
          <w:rFonts w:ascii="Arial" w:eastAsia="Arial" w:hAnsi="Arial"/>
        </w:rPr>
        <w:t>0</w:t>
      </w:r>
      <w:r>
        <w:rPr>
          <w:rFonts w:ascii="Arial" w:eastAsia="Arial" w:hAnsi="Arial"/>
        </w:rPr>
        <w:t>0</w:t>
      </w:r>
      <w:r w:rsidR="00BA780E">
        <w:rPr>
          <w:rFonts w:ascii="Arial" w:eastAsia="Arial" w:hAnsi="Arial"/>
        </w:rPr>
        <w:t>5</w:t>
      </w:r>
      <w:r>
        <w:rPr>
          <w:rFonts w:ascii="Arial" w:eastAsia="Arial" w:hAnsi="Arial"/>
        </w:rPr>
        <w:t>/20</w:t>
      </w:r>
      <w:r w:rsidR="00BA780E">
        <w:rPr>
          <w:rFonts w:ascii="Arial" w:eastAsia="Arial" w:hAnsi="Arial"/>
        </w:rPr>
        <w:t>20</w:t>
      </w:r>
      <w:r>
        <w:rPr>
          <w:rFonts w:ascii="Arial" w:eastAsia="Arial" w:hAnsi="Arial"/>
        </w:rPr>
        <w:t xml:space="preserve"> – PREGÃO </w:t>
      </w:r>
    </w:p>
    <w:p w14:paraId="7136C40E" w14:textId="2C6473E0" w:rsidR="00EE310E" w:rsidRPr="00076DB6" w:rsidRDefault="00EE310E" w:rsidP="00076DB6">
      <w:pPr>
        <w:spacing w:line="0" w:lineRule="atLeast"/>
        <w:ind w:right="6"/>
        <w:jc w:val="center"/>
        <w:rPr>
          <w:rFonts w:ascii="Arial" w:eastAsia="Arial" w:hAnsi="Arial"/>
          <w:b/>
          <w:u w:val="single"/>
        </w:rPr>
      </w:pPr>
      <w:r>
        <w:rPr>
          <w:rFonts w:ascii="Arial" w:eastAsia="Arial" w:hAnsi="Arial"/>
          <w:b/>
          <w:u w:val="single"/>
        </w:rPr>
        <w:t>MINUTA DE CONTRATO DE PREST</w:t>
      </w:r>
      <w:r w:rsidR="00730F68">
        <w:rPr>
          <w:rFonts w:ascii="Arial" w:eastAsia="Arial" w:hAnsi="Arial"/>
          <w:b/>
          <w:u w:val="single"/>
        </w:rPr>
        <w:t>AÇÃO DE SERVIÇOS</w:t>
      </w:r>
      <w:proofErr w:type="gramStart"/>
      <w:r w:rsidR="00730F68">
        <w:rPr>
          <w:rFonts w:ascii="Arial" w:eastAsia="Arial" w:hAnsi="Arial"/>
          <w:b/>
          <w:u w:val="single"/>
        </w:rPr>
        <w:t xml:space="preserve">  </w:t>
      </w:r>
      <w:proofErr w:type="gramEnd"/>
      <w:r w:rsidR="00730F68">
        <w:rPr>
          <w:rFonts w:ascii="Arial" w:eastAsia="Arial" w:hAnsi="Arial"/>
          <w:b/>
          <w:u w:val="single"/>
        </w:rPr>
        <w:t>Nº_____/20</w:t>
      </w:r>
      <w:r w:rsidR="00BA780E">
        <w:rPr>
          <w:rFonts w:ascii="Arial" w:eastAsia="Arial" w:hAnsi="Arial"/>
          <w:b/>
          <w:u w:val="single"/>
        </w:rPr>
        <w:t>20</w:t>
      </w:r>
      <w:r w:rsidR="00730F68">
        <w:rPr>
          <w:rFonts w:ascii="Arial" w:eastAsia="Arial" w:hAnsi="Arial"/>
          <w:b/>
          <w:u w:val="single"/>
        </w:rPr>
        <w:t>.</w:t>
      </w:r>
    </w:p>
    <w:p w14:paraId="5D0C3011" w14:textId="77777777" w:rsidR="00EE310E" w:rsidRDefault="00EE310E" w:rsidP="00EE310E">
      <w:pPr>
        <w:spacing w:line="0" w:lineRule="atLeast"/>
        <w:ind w:left="2420"/>
        <w:rPr>
          <w:rFonts w:ascii="Arial" w:eastAsia="Arial" w:hAnsi="Arial"/>
          <w:b/>
        </w:rPr>
      </w:pPr>
      <w:r>
        <w:rPr>
          <w:rFonts w:ascii="Arial" w:eastAsia="Arial" w:hAnsi="Arial"/>
          <w:b/>
        </w:rPr>
        <w:t xml:space="preserve">“Que entre si celebram o Município de </w:t>
      </w:r>
      <w:r w:rsidR="00730F68">
        <w:rPr>
          <w:rFonts w:ascii="Arial" w:eastAsia="Arial" w:hAnsi="Arial"/>
          <w:b/>
        </w:rPr>
        <w:t>Heitoraí</w:t>
      </w:r>
      <w:r>
        <w:rPr>
          <w:rFonts w:ascii="Arial" w:eastAsia="Arial" w:hAnsi="Arial"/>
          <w:b/>
        </w:rPr>
        <w:t xml:space="preserve"> - GO, e a empresa________________</w:t>
      </w:r>
      <w:proofErr w:type="gramStart"/>
      <w:r>
        <w:rPr>
          <w:rFonts w:ascii="Arial" w:eastAsia="Arial" w:hAnsi="Arial"/>
          <w:b/>
        </w:rPr>
        <w:t>”</w:t>
      </w:r>
      <w:proofErr w:type="gramEnd"/>
    </w:p>
    <w:p w14:paraId="379CD411" w14:textId="77777777" w:rsidR="00EE310E" w:rsidRDefault="00EE310E" w:rsidP="00EE310E">
      <w:pPr>
        <w:spacing w:line="253" w:lineRule="exact"/>
        <w:rPr>
          <w:rFonts w:ascii="Times New Roman" w:eastAsia="Times New Roman" w:hAnsi="Times New Roman"/>
        </w:rPr>
      </w:pPr>
    </w:p>
    <w:p w14:paraId="16806C7E" w14:textId="77777777" w:rsidR="00EE310E" w:rsidRDefault="00EE310E" w:rsidP="00EE310E">
      <w:pPr>
        <w:spacing w:line="0" w:lineRule="atLeast"/>
        <w:ind w:left="260"/>
        <w:rPr>
          <w:rFonts w:ascii="Arial" w:eastAsia="Arial" w:hAnsi="Arial"/>
          <w:b/>
        </w:rPr>
      </w:pPr>
      <w:r>
        <w:rPr>
          <w:rFonts w:ascii="Arial" w:eastAsia="Arial" w:hAnsi="Arial"/>
          <w:b/>
        </w:rPr>
        <w:t>I – PREÂMBULO</w:t>
      </w:r>
    </w:p>
    <w:p w14:paraId="57CEC8DB" w14:textId="77777777" w:rsidR="00EE310E" w:rsidRDefault="00EE310E" w:rsidP="00EE310E">
      <w:pPr>
        <w:spacing w:line="262" w:lineRule="exact"/>
        <w:rPr>
          <w:rFonts w:ascii="Times New Roman" w:eastAsia="Times New Roman" w:hAnsi="Times New Roman"/>
        </w:rPr>
      </w:pPr>
    </w:p>
    <w:p w14:paraId="532E9B07" w14:textId="24BE2BD9" w:rsidR="005B2D24" w:rsidRDefault="00EE310E" w:rsidP="00076DB6">
      <w:pPr>
        <w:spacing w:line="236" w:lineRule="auto"/>
        <w:ind w:left="260" w:right="246" w:firstLine="708"/>
        <w:jc w:val="both"/>
        <w:rPr>
          <w:rFonts w:ascii="Arial" w:eastAsia="Arial" w:hAnsi="Arial"/>
          <w:b/>
        </w:rPr>
      </w:pPr>
      <w:r>
        <w:rPr>
          <w:rFonts w:ascii="Arial" w:eastAsia="Arial" w:hAnsi="Arial"/>
        </w:rPr>
        <w:t xml:space="preserve">1.1 – </w:t>
      </w:r>
      <w:r>
        <w:rPr>
          <w:rFonts w:ascii="Arial" w:eastAsia="Arial" w:hAnsi="Arial"/>
          <w:b/>
        </w:rPr>
        <w:t xml:space="preserve">O MUNICÍPIO DE </w:t>
      </w:r>
      <w:r w:rsidR="00730F68">
        <w:rPr>
          <w:rFonts w:ascii="Arial" w:eastAsia="Arial" w:hAnsi="Arial"/>
          <w:b/>
        </w:rPr>
        <w:t>HEITORAÍ</w:t>
      </w:r>
      <w:r>
        <w:rPr>
          <w:rFonts w:ascii="Arial" w:eastAsia="Arial" w:hAnsi="Arial"/>
          <w:b/>
        </w:rPr>
        <w:t>,</w:t>
      </w:r>
      <w:r>
        <w:rPr>
          <w:rFonts w:ascii="Arial" w:eastAsia="Arial" w:hAnsi="Arial"/>
        </w:rPr>
        <w:t xml:space="preserve"> Estado de Goiás, pessoa jurídica de direito p</w:t>
      </w:r>
      <w:r w:rsidR="00BA780E">
        <w:rPr>
          <w:rFonts w:ascii="Arial" w:eastAsia="Arial" w:hAnsi="Arial"/>
        </w:rPr>
        <w:t>ú</w:t>
      </w:r>
      <w:r>
        <w:rPr>
          <w:rFonts w:ascii="Arial" w:eastAsia="Arial" w:hAnsi="Arial"/>
        </w:rPr>
        <w:t xml:space="preserve">blico interno, com sede administrativa a </w:t>
      </w:r>
      <w:r w:rsidR="00730F68">
        <w:rPr>
          <w:rFonts w:ascii="Arial" w:eastAsia="Arial" w:hAnsi="Arial"/>
        </w:rPr>
        <w:t xml:space="preserve">Av. Coronel Heitor, s/n, </w:t>
      </w:r>
      <w:r>
        <w:rPr>
          <w:rFonts w:ascii="Arial" w:eastAsia="Arial" w:hAnsi="Arial"/>
          <w:sz w:val="24"/>
        </w:rPr>
        <w:t xml:space="preserve">- Setor Central - </w:t>
      </w:r>
      <w:r w:rsidR="00730F68">
        <w:rPr>
          <w:rFonts w:ascii="Arial" w:eastAsia="Arial" w:hAnsi="Arial"/>
          <w:sz w:val="24"/>
        </w:rPr>
        <w:t>Heitoraí, GO - CEP: 76.670.000</w:t>
      </w:r>
      <w:r>
        <w:rPr>
          <w:rFonts w:ascii="Arial" w:eastAsia="Arial" w:hAnsi="Arial"/>
        </w:rPr>
        <w:t>, com</w:t>
      </w:r>
      <w:r>
        <w:rPr>
          <w:rFonts w:ascii="Arial" w:eastAsia="Arial" w:hAnsi="Arial"/>
          <w:sz w:val="24"/>
        </w:rPr>
        <w:t xml:space="preserve"> </w:t>
      </w:r>
      <w:r>
        <w:rPr>
          <w:rFonts w:ascii="Arial" w:eastAsia="Arial" w:hAnsi="Arial"/>
        </w:rPr>
        <w:t xml:space="preserve">inscrição no CNPJ/MF sob o nº </w:t>
      </w:r>
      <w:r w:rsidR="00730F68">
        <w:rPr>
          <w:rFonts w:ascii="Arial" w:eastAsia="Arial" w:hAnsi="Arial"/>
          <w:b/>
          <w:color w:val="000000" w:themeColor="text1"/>
        </w:rPr>
        <w:t>02.296.002.0001-03</w:t>
      </w:r>
      <w:r w:rsidRPr="00C658F4">
        <w:rPr>
          <w:rFonts w:ascii="Arial" w:eastAsia="Arial" w:hAnsi="Arial"/>
          <w:color w:val="000000" w:themeColor="text1"/>
        </w:rPr>
        <w:t>,</w:t>
      </w:r>
      <w:r>
        <w:rPr>
          <w:rFonts w:ascii="Arial" w:eastAsia="Arial" w:hAnsi="Arial"/>
        </w:rPr>
        <w:t xml:space="preserve"> repr</w:t>
      </w:r>
      <w:r w:rsidR="00730F68">
        <w:rPr>
          <w:rFonts w:ascii="Arial" w:eastAsia="Arial" w:hAnsi="Arial"/>
        </w:rPr>
        <w:t>esentada neste ato pelo</w:t>
      </w:r>
      <w:r>
        <w:rPr>
          <w:rFonts w:ascii="Arial" w:eastAsia="Arial" w:hAnsi="Arial"/>
        </w:rPr>
        <w:t xml:space="preserve"> s</w:t>
      </w:r>
      <w:r w:rsidR="00730F68">
        <w:rPr>
          <w:rFonts w:ascii="Arial" w:eastAsia="Arial" w:hAnsi="Arial"/>
        </w:rPr>
        <w:t>e</w:t>
      </w:r>
      <w:r>
        <w:rPr>
          <w:rFonts w:ascii="Arial" w:eastAsia="Arial" w:hAnsi="Arial"/>
        </w:rPr>
        <w:t>u PREFEIT</w:t>
      </w:r>
      <w:r w:rsidR="00730F68">
        <w:rPr>
          <w:rFonts w:ascii="Arial" w:eastAsia="Arial" w:hAnsi="Arial"/>
        </w:rPr>
        <w:t>O</w:t>
      </w:r>
      <w:r>
        <w:rPr>
          <w:rFonts w:ascii="Arial" w:eastAsia="Arial" w:hAnsi="Arial"/>
        </w:rPr>
        <w:t xml:space="preserve"> MUNICIPAL</w:t>
      </w:r>
      <w:r>
        <w:rPr>
          <w:rFonts w:ascii="Arial" w:eastAsia="Arial" w:hAnsi="Arial"/>
          <w:b/>
        </w:rPr>
        <w:t>,</w:t>
      </w:r>
      <w:r>
        <w:rPr>
          <w:rFonts w:ascii="Arial" w:eastAsia="Arial" w:hAnsi="Arial"/>
        </w:rPr>
        <w:t xml:space="preserve"> brasileir</w:t>
      </w:r>
      <w:r w:rsidR="00730F68">
        <w:rPr>
          <w:rFonts w:ascii="Arial" w:eastAsia="Arial" w:hAnsi="Arial"/>
        </w:rPr>
        <w:t>o</w:t>
      </w:r>
      <w:r>
        <w:rPr>
          <w:rFonts w:ascii="Arial" w:eastAsia="Arial" w:hAnsi="Arial"/>
        </w:rPr>
        <w:t xml:space="preserve">, </w:t>
      </w:r>
      <w:r w:rsidR="00730F68">
        <w:rPr>
          <w:rFonts w:ascii="Arial" w:eastAsia="Arial" w:hAnsi="Arial"/>
        </w:rPr>
        <w:t>solteiro</w:t>
      </w:r>
      <w:r>
        <w:rPr>
          <w:rFonts w:ascii="Arial" w:eastAsia="Arial" w:hAnsi="Arial"/>
        </w:rPr>
        <w:t>, ordenador de despesa, residente e domiciliad</w:t>
      </w:r>
      <w:r w:rsidR="00730F68">
        <w:rPr>
          <w:rFonts w:ascii="Arial" w:eastAsia="Arial" w:hAnsi="Arial"/>
        </w:rPr>
        <w:t>o</w:t>
      </w:r>
      <w:r>
        <w:rPr>
          <w:rFonts w:ascii="Arial" w:eastAsia="Arial" w:hAnsi="Arial"/>
        </w:rPr>
        <w:t xml:space="preserve"> em </w:t>
      </w:r>
      <w:r w:rsidR="00730F68">
        <w:rPr>
          <w:rFonts w:ascii="Arial" w:eastAsia="Arial" w:hAnsi="Arial"/>
        </w:rPr>
        <w:t>Heitoraí</w:t>
      </w:r>
      <w:r>
        <w:rPr>
          <w:rFonts w:ascii="Arial" w:eastAsia="Arial" w:hAnsi="Arial"/>
        </w:rPr>
        <w:t xml:space="preserve"> - Goiás, portador do CPF nº (</w:t>
      </w:r>
      <w:proofErr w:type="spellStart"/>
      <w:r>
        <w:rPr>
          <w:rFonts w:ascii="Arial" w:eastAsia="Arial" w:hAnsi="Arial"/>
        </w:rPr>
        <w:t>xxxxxxxxxxxxxx</w:t>
      </w:r>
      <w:proofErr w:type="spellEnd"/>
      <w:r>
        <w:rPr>
          <w:rFonts w:ascii="Arial" w:eastAsia="Arial" w:hAnsi="Arial"/>
        </w:rPr>
        <w:t>) e RG nº (</w:t>
      </w:r>
      <w:proofErr w:type="spellStart"/>
      <w:r>
        <w:rPr>
          <w:rFonts w:ascii="Arial" w:eastAsia="Arial" w:hAnsi="Arial"/>
        </w:rPr>
        <w:t>xxxxxxxxxxxxx</w:t>
      </w:r>
      <w:proofErr w:type="spellEnd"/>
      <w:r>
        <w:rPr>
          <w:rFonts w:ascii="Arial" w:eastAsia="Arial" w:hAnsi="Arial"/>
        </w:rPr>
        <w:t xml:space="preserve">), doravante denominado simplesmente </w:t>
      </w:r>
      <w:r>
        <w:rPr>
          <w:rFonts w:ascii="Arial" w:eastAsia="Arial" w:hAnsi="Arial"/>
          <w:b/>
        </w:rPr>
        <w:t>CONTRATANTE;</w:t>
      </w:r>
    </w:p>
    <w:p w14:paraId="699E7044" w14:textId="52A5F387" w:rsidR="008B12F9" w:rsidRPr="005B2D24" w:rsidRDefault="005B2D24" w:rsidP="005B2D24">
      <w:pPr>
        <w:tabs>
          <w:tab w:val="left" w:pos="1460"/>
          <w:tab w:val="left" w:pos="1820"/>
          <w:tab w:val="left" w:pos="2220"/>
          <w:tab w:val="left" w:pos="3320"/>
          <w:tab w:val="left" w:pos="5320"/>
          <w:tab w:val="left" w:pos="6260"/>
          <w:tab w:val="left" w:pos="6760"/>
          <w:tab w:val="left" w:pos="7940"/>
          <w:tab w:val="left" w:pos="8540"/>
        </w:tabs>
        <w:spacing w:after="0" w:line="240" w:lineRule="auto"/>
        <w:jc w:val="both"/>
        <w:rPr>
          <w:rFonts w:ascii="Arial" w:eastAsia="Arial" w:hAnsi="Arial"/>
        </w:rPr>
      </w:pPr>
      <w:r>
        <w:rPr>
          <w:rFonts w:ascii="Arial" w:eastAsia="Arial" w:hAnsi="Arial"/>
        </w:rPr>
        <w:t xml:space="preserve">                 </w:t>
      </w:r>
      <w:r w:rsidR="00EE310E" w:rsidRPr="008B12F9">
        <w:rPr>
          <w:rFonts w:ascii="Arial" w:eastAsia="Arial" w:hAnsi="Arial"/>
        </w:rPr>
        <w:t>1.2</w:t>
      </w:r>
      <w:r w:rsidR="00EE310E" w:rsidRPr="008B12F9">
        <w:rPr>
          <w:rFonts w:ascii="Times New Roman" w:eastAsia="Times New Roman" w:hAnsi="Times New Roman"/>
        </w:rPr>
        <w:tab/>
      </w:r>
      <w:r w:rsidR="00EE310E" w:rsidRPr="008B12F9">
        <w:rPr>
          <w:rFonts w:ascii="Arial" w:eastAsia="Arial" w:hAnsi="Arial"/>
        </w:rPr>
        <w:t>–</w:t>
      </w:r>
      <w:r w:rsidR="00EE310E" w:rsidRPr="008B12F9">
        <w:rPr>
          <w:rFonts w:ascii="Times New Roman" w:eastAsia="Times New Roman" w:hAnsi="Times New Roman"/>
        </w:rPr>
        <w:tab/>
      </w:r>
      <w:r w:rsidR="00EE310E" w:rsidRPr="008B12F9">
        <w:rPr>
          <w:rFonts w:ascii="Arial" w:eastAsia="Arial" w:hAnsi="Arial"/>
        </w:rPr>
        <w:t>A</w:t>
      </w:r>
      <w:r w:rsidR="00EE310E" w:rsidRPr="008B12F9">
        <w:rPr>
          <w:rFonts w:ascii="Arial" w:eastAsia="Arial" w:hAnsi="Arial"/>
        </w:rPr>
        <w:tab/>
        <w:t>empresa</w:t>
      </w:r>
      <w:r w:rsidR="00EE310E" w:rsidRPr="008B12F9">
        <w:rPr>
          <w:rFonts w:ascii="Arial" w:eastAsia="Arial" w:hAnsi="Arial"/>
        </w:rPr>
        <w:tab/>
        <w:t>______________</w:t>
      </w:r>
      <w:proofErr w:type="gramStart"/>
      <w:r w:rsidR="00EE310E" w:rsidRPr="008B12F9">
        <w:rPr>
          <w:rFonts w:ascii="Arial" w:eastAsia="Arial" w:hAnsi="Arial"/>
        </w:rPr>
        <w:t>,</w:t>
      </w:r>
      <w:proofErr w:type="gramEnd"/>
      <w:r w:rsidR="00EE310E" w:rsidRPr="008B12F9">
        <w:rPr>
          <w:rFonts w:ascii="Arial" w:eastAsia="Arial" w:hAnsi="Arial"/>
        </w:rPr>
        <w:t>inscrita no</w:t>
      </w:r>
      <w:r w:rsidR="00EE310E" w:rsidRPr="008B12F9">
        <w:rPr>
          <w:rFonts w:ascii="Arial" w:eastAsia="Arial" w:hAnsi="Arial"/>
        </w:rPr>
        <w:tab/>
        <w:t>CNPJ/MF sob</w:t>
      </w:r>
      <w:r w:rsidR="00EE310E" w:rsidRPr="008B12F9">
        <w:rPr>
          <w:rFonts w:ascii="Times New Roman" w:eastAsia="Times New Roman" w:hAnsi="Times New Roman"/>
        </w:rPr>
        <w:t xml:space="preserve"> </w:t>
      </w:r>
      <w:r w:rsidR="00EE310E" w:rsidRPr="008B12F9">
        <w:rPr>
          <w:rFonts w:ascii="Arial" w:eastAsia="Arial" w:hAnsi="Arial"/>
        </w:rPr>
        <w:t>nº _____estabelecida à _______________________ nº _________, Bairro</w:t>
      </w:r>
      <w:r>
        <w:rPr>
          <w:rFonts w:ascii="Arial" w:eastAsia="Arial" w:hAnsi="Arial"/>
        </w:rPr>
        <w:t xml:space="preserve"> </w:t>
      </w:r>
      <w:r w:rsidR="00EE310E" w:rsidRPr="008B12F9">
        <w:rPr>
          <w:rFonts w:ascii="Arial" w:eastAsia="Arial" w:hAnsi="Arial"/>
        </w:rPr>
        <w:t>na cidade de ________________________________Estado de __________</w:t>
      </w:r>
      <w:r>
        <w:rPr>
          <w:rFonts w:ascii="Arial" w:eastAsia="Arial" w:hAnsi="Arial"/>
        </w:rPr>
        <w:t xml:space="preserve"> </w:t>
      </w:r>
      <w:r w:rsidR="008B12F9" w:rsidRPr="008B12F9">
        <w:rPr>
          <w:rFonts w:ascii="Arial" w:eastAsia="Arial" w:hAnsi="Arial"/>
        </w:rPr>
        <w:t>neste ato representada por ______________________________________</w:t>
      </w:r>
      <w:r>
        <w:rPr>
          <w:rFonts w:ascii="Arial" w:eastAsia="Arial" w:hAnsi="Arial"/>
        </w:rPr>
        <w:t xml:space="preserve"> </w:t>
      </w:r>
      <w:r w:rsidR="008B12F9" w:rsidRPr="008B12F9">
        <w:rPr>
          <w:rFonts w:ascii="Arial" w:eastAsia="Arial" w:hAnsi="Arial"/>
        </w:rPr>
        <w:t xml:space="preserve">portador do </w:t>
      </w:r>
      <w:proofErr w:type="spellStart"/>
      <w:r w:rsidR="008B12F9" w:rsidRPr="008B12F9">
        <w:rPr>
          <w:rFonts w:ascii="Arial" w:eastAsia="Arial" w:hAnsi="Arial"/>
        </w:rPr>
        <w:t>Rg</w:t>
      </w:r>
      <w:proofErr w:type="spellEnd"/>
      <w:r w:rsidR="008B12F9" w:rsidRPr="008B12F9">
        <w:rPr>
          <w:rFonts w:ascii="Arial" w:eastAsia="Arial" w:hAnsi="Arial"/>
        </w:rPr>
        <w:t xml:space="preserve"> __________________, CPF: ________________________</w:t>
      </w:r>
      <w:r>
        <w:rPr>
          <w:rFonts w:ascii="Arial" w:eastAsia="Arial" w:hAnsi="Arial"/>
        </w:rPr>
        <w:t xml:space="preserve"> </w:t>
      </w:r>
      <w:r w:rsidR="008B12F9" w:rsidRPr="008B12F9">
        <w:rPr>
          <w:rFonts w:ascii="Arial" w:eastAsia="Arial" w:hAnsi="Arial"/>
        </w:rPr>
        <w:t xml:space="preserve">residente e domiciliado (a) na cidade de _______________________Estado de _______________, doravante denominada </w:t>
      </w:r>
      <w:r w:rsidR="008B12F9" w:rsidRPr="008B12F9">
        <w:rPr>
          <w:rFonts w:ascii="Arial" w:eastAsia="Arial" w:hAnsi="Arial"/>
          <w:b/>
        </w:rPr>
        <w:t>CONTRATADA</w:t>
      </w:r>
    </w:p>
    <w:p w14:paraId="7E45D450" w14:textId="77777777" w:rsidR="008B12F9" w:rsidRDefault="008B12F9" w:rsidP="00EE310E">
      <w:pPr>
        <w:tabs>
          <w:tab w:val="left" w:pos="1460"/>
          <w:tab w:val="left" w:pos="1820"/>
          <w:tab w:val="left" w:pos="2220"/>
          <w:tab w:val="left" w:pos="3320"/>
          <w:tab w:val="left" w:pos="5320"/>
          <w:tab w:val="left" w:pos="6260"/>
          <w:tab w:val="left" w:pos="6760"/>
          <w:tab w:val="left" w:pos="7940"/>
          <w:tab w:val="left" w:pos="8540"/>
        </w:tabs>
        <w:spacing w:line="0" w:lineRule="atLeast"/>
        <w:ind w:left="940"/>
        <w:rPr>
          <w:rFonts w:ascii="Arial" w:eastAsia="Arial" w:hAnsi="Arial"/>
          <w:b/>
        </w:rPr>
      </w:pPr>
    </w:p>
    <w:p w14:paraId="57EF0BAE" w14:textId="77777777" w:rsidR="008B12F9" w:rsidRDefault="008B12F9" w:rsidP="008B12F9">
      <w:pPr>
        <w:spacing w:line="0" w:lineRule="atLeast"/>
        <w:ind w:left="260"/>
        <w:rPr>
          <w:rFonts w:ascii="Arial" w:eastAsia="Arial" w:hAnsi="Arial"/>
          <w:b/>
        </w:rPr>
      </w:pPr>
      <w:r>
        <w:rPr>
          <w:rFonts w:ascii="Arial" w:eastAsia="Arial" w:hAnsi="Arial"/>
          <w:b/>
        </w:rPr>
        <w:t>II – DA FUNIDADEAMENTAÇÃO LEGAL</w:t>
      </w:r>
    </w:p>
    <w:p w14:paraId="089FED8D" w14:textId="34124239" w:rsidR="008B12F9" w:rsidRDefault="008B12F9" w:rsidP="008B12F9">
      <w:pPr>
        <w:spacing w:line="237" w:lineRule="auto"/>
        <w:ind w:left="260" w:right="266"/>
        <w:jc w:val="both"/>
        <w:rPr>
          <w:rFonts w:ascii="Arial" w:eastAsia="Arial" w:hAnsi="Arial"/>
        </w:rPr>
      </w:pPr>
      <w:r>
        <w:rPr>
          <w:rFonts w:ascii="Arial" w:eastAsia="Arial" w:hAnsi="Arial"/>
        </w:rPr>
        <w:t>O presente contrato é originário da licitação modalidade PREGÃO, edital nº. 00</w:t>
      </w:r>
      <w:r w:rsidR="00BA780E">
        <w:rPr>
          <w:rFonts w:ascii="Arial" w:eastAsia="Arial" w:hAnsi="Arial"/>
        </w:rPr>
        <w:t>5</w:t>
      </w:r>
      <w:r>
        <w:rPr>
          <w:rFonts w:ascii="Arial" w:eastAsia="Arial" w:hAnsi="Arial"/>
        </w:rPr>
        <w:t>/20</w:t>
      </w:r>
      <w:r w:rsidR="00BA780E">
        <w:rPr>
          <w:rFonts w:ascii="Arial" w:eastAsia="Arial" w:hAnsi="Arial"/>
        </w:rPr>
        <w:t>20</w:t>
      </w:r>
      <w:r>
        <w:rPr>
          <w:rFonts w:ascii="Arial" w:eastAsia="Arial" w:hAnsi="Arial"/>
        </w:rPr>
        <w:t xml:space="preserve"> e tem sua fundamentação na Lei Federal nº 10.520, de 17 de julho de 2002 e na Lei Federal nº 8.666, de 21 de junho de 1.993, e suas alterações.</w:t>
      </w:r>
    </w:p>
    <w:p w14:paraId="7A68FDCE" w14:textId="77777777" w:rsidR="008B12F9" w:rsidRPr="008B12F9" w:rsidRDefault="008B12F9" w:rsidP="008B12F9">
      <w:pPr>
        <w:spacing w:line="0" w:lineRule="atLeast"/>
        <w:ind w:left="260"/>
        <w:rPr>
          <w:rFonts w:ascii="Arial" w:eastAsia="Arial" w:hAnsi="Arial"/>
          <w:b/>
        </w:rPr>
      </w:pPr>
      <w:r>
        <w:rPr>
          <w:rFonts w:ascii="Arial" w:eastAsia="Arial" w:hAnsi="Arial"/>
          <w:b/>
        </w:rPr>
        <w:t>III – DO LOCAL E DATA</w:t>
      </w:r>
    </w:p>
    <w:p w14:paraId="28DDC1E5" w14:textId="77777777" w:rsidR="008B12F9" w:rsidRDefault="008B12F9" w:rsidP="008B12F9">
      <w:pPr>
        <w:spacing w:line="237" w:lineRule="auto"/>
        <w:ind w:left="260" w:right="266"/>
        <w:jc w:val="both"/>
        <w:rPr>
          <w:rFonts w:ascii="Arial" w:eastAsia="Arial" w:hAnsi="Arial"/>
        </w:rPr>
      </w:pPr>
      <w:r>
        <w:rPr>
          <w:rFonts w:ascii="Arial" w:eastAsia="Arial" w:hAnsi="Arial"/>
        </w:rPr>
        <w:t xml:space="preserve">Lavrado e assinado aos_________ dias do mês de ____________ do ano de dois mil e dezenove, na sede da PREFEITURA DE </w:t>
      </w:r>
      <w:r w:rsidR="00730F68">
        <w:rPr>
          <w:rFonts w:ascii="Arial" w:eastAsia="Arial" w:hAnsi="Arial"/>
        </w:rPr>
        <w:t>HEITORAÍ</w:t>
      </w:r>
      <w:r>
        <w:rPr>
          <w:rFonts w:ascii="Arial" w:eastAsia="Arial" w:hAnsi="Arial"/>
        </w:rPr>
        <w:t xml:space="preserve"> – Goiás. Referido Contrato </w:t>
      </w:r>
      <w:proofErr w:type="gramStart"/>
      <w:r>
        <w:rPr>
          <w:rFonts w:ascii="Arial" w:eastAsia="Arial" w:hAnsi="Arial"/>
        </w:rPr>
        <w:t>poderá</w:t>
      </w:r>
      <w:proofErr w:type="gramEnd"/>
      <w:r>
        <w:rPr>
          <w:rFonts w:ascii="Arial" w:eastAsia="Arial" w:hAnsi="Arial"/>
        </w:rPr>
        <w:t xml:space="preserve"> ser prorrogado nos termos dos incisos, I, II e V do art. 57 da Lei 8.666/93.</w:t>
      </w:r>
    </w:p>
    <w:p w14:paraId="5E6443FC" w14:textId="77777777" w:rsidR="008B12F9" w:rsidRPr="008B12F9" w:rsidRDefault="008B12F9" w:rsidP="008B12F9">
      <w:pPr>
        <w:spacing w:line="0" w:lineRule="atLeast"/>
        <w:ind w:left="260"/>
        <w:rPr>
          <w:rFonts w:ascii="Arial" w:eastAsia="Arial" w:hAnsi="Arial"/>
          <w:b/>
        </w:rPr>
      </w:pPr>
      <w:r>
        <w:rPr>
          <w:rFonts w:ascii="Arial" w:eastAsia="Arial" w:hAnsi="Arial"/>
          <w:b/>
        </w:rPr>
        <w:t>IV – DO OBJETO</w:t>
      </w:r>
    </w:p>
    <w:p w14:paraId="4790F390" w14:textId="658EF339" w:rsidR="008B12F9" w:rsidRDefault="008B12F9" w:rsidP="008B12F9">
      <w:pPr>
        <w:spacing w:line="237" w:lineRule="auto"/>
        <w:ind w:left="260" w:right="266"/>
        <w:jc w:val="both"/>
        <w:rPr>
          <w:rFonts w:ascii="Arial" w:hAnsi="Arial" w:cs="Arial"/>
        </w:rPr>
      </w:pPr>
      <w:r>
        <w:rPr>
          <w:rFonts w:ascii="Arial" w:eastAsia="Arial" w:hAnsi="Arial"/>
        </w:rPr>
        <w:t xml:space="preserve">1.1 - Constitui-se objeto deste instrumento a contratação de </w:t>
      </w:r>
      <w:r w:rsidR="00BA780E">
        <w:rPr>
          <w:rFonts w:ascii="Arial" w:eastAsia="Arial" w:hAnsi="Arial"/>
        </w:rPr>
        <w:t xml:space="preserve">empresa </w:t>
      </w:r>
      <w:r w:rsidRPr="00BE5D21">
        <w:rPr>
          <w:rFonts w:ascii="Arial" w:hAnsi="Arial" w:cs="Arial"/>
        </w:rPr>
        <w:t>para:</w:t>
      </w:r>
    </w:p>
    <w:p w14:paraId="06EF7B97" w14:textId="6DDCFB76" w:rsidR="00BA780E" w:rsidRPr="00BA780E" w:rsidRDefault="00076DB6" w:rsidP="00BB5B67">
      <w:pPr>
        <w:pStyle w:val="PargrafodaLista"/>
        <w:ind w:left="1080"/>
        <w:jc w:val="both"/>
        <w:rPr>
          <w:rFonts w:ascii="Arial" w:hAnsi="Arial" w:cs="Arial"/>
          <w:color w:val="FF0000"/>
        </w:rPr>
      </w:pPr>
      <w:r w:rsidRPr="006811CD">
        <w:rPr>
          <w:rFonts w:ascii="Times New Roman" w:hAnsi="Times New Roman" w:cs="Times New Roman"/>
          <w:b/>
          <w:u w:val="single"/>
        </w:rPr>
        <w:t>Lote I:</w:t>
      </w:r>
      <w:r w:rsidRPr="00A50776">
        <w:rPr>
          <w:rFonts w:ascii="Times New Roman" w:hAnsi="Times New Roman" w:cs="Times New Roman"/>
          <w:b/>
        </w:rPr>
        <w:t xml:space="preserve"> </w:t>
      </w:r>
      <w:r>
        <w:rPr>
          <w:rFonts w:ascii="Times New Roman" w:hAnsi="Times New Roman" w:cs="Times New Roman"/>
          <w:b/>
        </w:rPr>
        <w:t>Aquisição de Equipamentos e Aparelhos para a Saúde conforme proposta n. 11284.701000/1200-01. Lote II – Aquisição de Medicamentos para a Saúde conforme processo n. 201900010040576 da Secretaria de Estado de Saúde do Estado de Goiás. III – Aquisição de Medicamentos com Recursos Públicos Municipais.</w:t>
      </w:r>
    </w:p>
    <w:p w14:paraId="4712585F" w14:textId="77777777" w:rsidR="00BB5B67" w:rsidRPr="00BB5B67" w:rsidRDefault="00BB5B67" w:rsidP="00BB5B67">
      <w:pPr>
        <w:spacing w:line="0" w:lineRule="atLeast"/>
        <w:rPr>
          <w:rFonts w:ascii="Arial" w:eastAsia="Arial" w:hAnsi="Arial"/>
          <w:b/>
        </w:rPr>
      </w:pPr>
      <w:r w:rsidRPr="00BB5B67">
        <w:rPr>
          <w:rFonts w:ascii="Arial" w:eastAsia="Arial" w:hAnsi="Arial"/>
          <w:b/>
        </w:rPr>
        <w:lastRenderedPageBreak/>
        <w:t xml:space="preserve">V – DAS CONDIÇÕES DE </w:t>
      </w:r>
      <w:r>
        <w:rPr>
          <w:rFonts w:ascii="Arial" w:eastAsia="Arial" w:hAnsi="Arial"/>
          <w:b/>
        </w:rPr>
        <w:t>PRESTAÇÃO</w:t>
      </w:r>
    </w:p>
    <w:p w14:paraId="25D51EEA" w14:textId="77777777" w:rsidR="00BB5B67" w:rsidRDefault="00BB5B67" w:rsidP="00BB5B67">
      <w:pPr>
        <w:spacing w:line="238" w:lineRule="auto"/>
        <w:ind w:left="260" w:right="266" w:firstLine="708"/>
        <w:jc w:val="both"/>
        <w:rPr>
          <w:rFonts w:ascii="Arial" w:eastAsia="Arial" w:hAnsi="Arial"/>
        </w:rPr>
      </w:pPr>
      <w:r>
        <w:rPr>
          <w:rFonts w:ascii="Arial" w:eastAsia="Arial" w:hAnsi="Arial"/>
        </w:rPr>
        <w:t xml:space="preserve">5.1 - A </w:t>
      </w:r>
      <w:r>
        <w:rPr>
          <w:rFonts w:ascii="Arial" w:eastAsia="Arial" w:hAnsi="Arial"/>
          <w:b/>
        </w:rPr>
        <w:t>CONTRATADA</w:t>
      </w:r>
      <w:r>
        <w:rPr>
          <w:rFonts w:ascii="Arial" w:eastAsia="Arial" w:hAnsi="Arial"/>
        </w:rPr>
        <w:t xml:space="preserve"> mediante solicitação escrita do </w:t>
      </w:r>
      <w:r>
        <w:rPr>
          <w:rFonts w:ascii="Arial" w:eastAsia="Arial" w:hAnsi="Arial"/>
          <w:b/>
        </w:rPr>
        <w:t>CONTRATANTE</w:t>
      </w:r>
      <w:r>
        <w:rPr>
          <w:rFonts w:ascii="Arial" w:eastAsia="Arial" w:hAnsi="Arial"/>
        </w:rPr>
        <w:t xml:space="preserve">, assinada por preposto devidamente credenciado, obriga-se a entrega dos bens, a suas expensas </w:t>
      </w:r>
      <w:r w:rsidR="00730F68">
        <w:rPr>
          <w:rFonts w:ascii="Arial" w:eastAsia="Arial" w:hAnsi="Arial"/>
        </w:rPr>
        <w:t>na cidade de Heitoraí</w:t>
      </w:r>
      <w:r>
        <w:rPr>
          <w:rFonts w:ascii="Arial" w:eastAsia="Arial" w:hAnsi="Arial"/>
        </w:rPr>
        <w:t xml:space="preserve"> – GO.</w:t>
      </w:r>
    </w:p>
    <w:p w14:paraId="7C0FB33F" w14:textId="77777777" w:rsidR="00BB5B67" w:rsidRDefault="00BB5B67" w:rsidP="00BB5B67">
      <w:pPr>
        <w:spacing w:line="236" w:lineRule="auto"/>
        <w:ind w:left="260" w:right="266" w:firstLine="708"/>
        <w:jc w:val="both"/>
        <w:rPr>
          <w:rFonts w:ascii="Arial" w:eastAsia="Arial" w:hAnsi="Arial"/>
        </w:rPr>
      </w:pPr>
      <w:r>
        <w:rPr>
          <w:rFonts w:ascii="Arial" w:eastAsia="Arial" w:hAnsi="Arial"/>
        </w:rPr>
        <w:t>5.2 – Nenhum item pertinente a este processo licitatório será entregue sem autorização do CONTRATANTE, responsabilizando-se a CONTRATADA pela entrega irregular.</w:t>
      </w:r>
    </w:p>
    <w:p w14:paraId="015C7997" w14:textId="77777777" w:rsidR="00BB5B67" w:rsidRDefault="00BB5B67" w:rsidP="00BB5B67">
      <w:pPr>
        <w:spacing w:line="237" w:lineRule="auto"/>
        <w:ind w:left="260" w:right="266" w:firstLine="708"/>
        <w:jc w:val="both"/>
        <w:rPr>
          <w:rFonts w:ascii="Arial" w:eastAsia="Arial" w:hAnsi="Arial"/>
        </w:rPr>
      </w:pPr>
      <w:r>
        <w:rPr>
          <w:rFonts w:ascii="Arial" w:eastAsia="Arial" w:hAnsi="Arial"/>
        </w:rPr>
        <w:t>5.3 – A CONTRATADA é obrigada a atender a solicitação do CONTRATANTE, até 24 horas após a solicitação, nas quantidades solicitadas, ficando sujeita as penalidades e multas na cláusula oitava, caso não atenda.</w:t>
      </w:r>
    </w:p>
    <w:p w14:paraId="6B513973" w14:textId="2EA4E4A5" w:rsidR="00BA780E" w:rsidRDefault="00BB5B67" w:rsidP="00076DB6">
      <w:pPr>
        <w:spacing w:line="238" w:lineRule="auto"/>
        <w:ind w:left="260" w:right="246" w:firstLine="708"/>
        <w:jc w:val="both"/>
        <w:rPr>
          <w:rFonts w:ascii="Arial" w:eastAsia="Arial" w:hAnsi="Arial"/>
        </w:rPr>
      </w:pPr>
      <w:r>
        <w:rPr>
          <w:rFonts w:ascii="Arial" w:eastAsia="Arial" w:hAnsi="Arial"/>
        </w:rPr>
        <w:t xml:space="preserve">5.4 – A CONTRATADA não poderá transferir a responsabilidade do fornecimento nem protelar suas entregas, nem entregá-las em valores, modelos, marcas, e formas diversas das propostas, e dos termos do edital, </w:t>
      </w:r>
      <w:proofErr w:type="gramStart"/>
      <w:r>
        <w:rPr>
          <w:rFonts w:ascii="Arial" w:eastAsia="Arial" w:hAnsi="Arial"/>
        </w:rPr>
        <w:t>sob pena</w:t>
      </w:r>
      <w:proofErr w:type="gramEnd"/>
      <w:r>
        <w:rPr>
          <w:rFonts w:ascii="Arial" w:eastAsia="Arial" w:hAnsi="Arial"/>
        </w:rPr>
        <w:t xml:space="preserve"> de receber todas as penalidades previstas no edital, sem prejuízo de tomadas de medidas judiciais, cíveis, criminais, e administrativas.</w:t>
      </w:r>
    </w:p>
    <w:p w14:paraId="59FF4575" w14:textId="77777777" w:rsidR="00BB5B67" w:rsidRDefault="00BB5B67" w:rsidP="00BB5B67">
      <w:pPr>
        <w:spacing w:line="0" w:lineRule="atLeast"/>
        <w:ind w:left="320"/>
        <w:rPr>
          <w:rFonts w:ascii="Arial" w:eastAsia="Arial" w:hAnsi="Arial"/>
          <w:b/>
        </w:rPr>
      </w:pPr>
      <w:r>
        <w:rPr>
          <w:rFonts w:ascii="Arial" w:eastAsia="Arial" w:hAnsi="Arial"/>
          <w:b/>
        </w:rPr>
        <w:t>VI – DO PREÇO e DO REAJUSTE</w:t>
      </w:r>
    </w:p>
    <w:p w14:paraId="31188A46" w14:textId="77777777" w:rsidR="00BB5B67" w:rsidRDefault="00BB5B67" w:rsidP="00BB5B67">
      <w:pPr>
        <w:spacing w:line="235" w:lineRule="auto"/>
        <w:ind w:left="260" w:right="266" w:firstLine="708"/>
        <w:jc w:val="both"/>
        <w:rPr>
          <w:rFonts w:ascii="Arial" w:eastAsia="Arial" w:hAnsi="Arial"/>
        </w:rPr>
      </w:pPr>
      <w:r>
        <w:rPr>
          <w:rFonts w:ascii="Arial" w:eastAsia="Arial" w:hAnsi="Arial"/>
        </w:rPr>
        <w:t>O Preço será verificado pelo menor lance apresentado, em consonância com os regramentos existentes e predispostos no edital.</w:t>
      </w:r>
    </w:p>
    <w:p w14:paraId="0601A784" w14:textId="06E46C5B" w:rsidR="00730F68" w:rsidRDefault="00BB5B67" w:rsidP="00076DB6">
      <w:pPr>
        <w:spacing w:line="239" w:lineRule="auto"/>
        <w:ind w:left="620" w:right="266"/>
        <w:jc w:val="both"/>
        <w:rPr>
          <w:rFonts w:ascii="Arial" w:eastAsia="Arial" w:hAnsi="Arial"/>
        </w:rPr>
      </w:pPr>
      <w:proofErr w:type="gramStart"/>
      <w:r>
        <w:rPr>
          <w:rFonts w:ascii="Arial" w:eastAsia="Arial" w:hAnsi="Arial"/>
          <w:b/>
        </w:rPr>
        <w:t>SUB-CLÁUSULA</w:t>
      </w:r>
      <w:proofErr w:type="gramEnd"/>
      <w:r>
        <w:rPr>
          <w:rFonts w:ascii="Arial" w:eastAsia="Arial" w:hAnsi="Arial"/>
          <w:b/>
        </w:rPr>
        <w:t xml:space="preserve"> </w:t>
      </w:r>
      <w:r>
        <w:rPr>
          <w:rFonts w:ascii="Arial" w:eastAsia="Arial" w:hAnsi="Arial"/>
        </w:rPr>
        <w:t>–</w:t>
      </w:r>
      <w:r>
        <w:rPr>
          <w:rFonts w:ascii="Arial" w:eastAsia="Arial" w:hAnsi="Arial"/>
          <w:b/>
        </w:rPr>
        <w:t xml:space="preserve"> </w:t>
      </w:r>
      <w:r>
        <w:rPr>
          <w:rFonts w:ascii="Arial" w:eastAsia="Arial" w:hAnsi="Arial"/>
        </w:rPr>
        <w:t>Os preços poderão ser reajustados semestralmente, a</w:t>
      </w:r>
      <w:r>
        <w:rPr>
          <w:rFonts w:ascii="Arial" w:eastAsia="Arial" w:hAnsi="Arial"/>
          <w:b/>
        </w:rPr>
        <w:t xml:space="preserve"> </w:t>
      </w:r>
      <w:r>
        <w:rPr>
          <w:rFonts w:ascii="Arial" w:eastAsia="Arial" w:hAnsi="Arial"/>
        </w:rPr>
        <w:t xml:space="preserve">requerimento da </w:t>
      </w:r>
      <w:r>
        <w:rPr>
          <w:rFonts w:ascii="Arial" w:eastAsia="Arial" w:hAnsi="Arial"/>
          <w:b/>
        </w:rPr>
        <w:t>CONTRATADA</w:t>
      </w:r>
      <w:r>
        <w:rPr>
          <w:rFonts w:ascii="Arial" w:eastAsia="Arial" w:hAnsi="Arial"/>
        </w:rPr>
        <w:t xml:space="preserve">, devidamente fundamentado, após despacho do </w:t>
      </w:r>
      <w:r>
        <w:rPr>
          <w:rFonts w:ascii="Arial" w:eastAsia="Arial" w:hAnsi="Arial"/>
          <w:b/>
        </w:rPr>
        <w:t>CONTRATANTE</w:t>
      </w:r>
      <w:r>
        <w:rPr>
          <w:rFonts w:ascii="Arial" w:eastAsia="Arial" w:hAnsi="Arial"/>
        </w:rPr>
        <w:t>, tudo devidamente fundamentado e de acordo com as normas</w:t>
      </w:r>
      <w:r>
        <w:rPr>
          <w:rFonts w:ascii="Arial" w:eastAsia="Arial" w:hAnsi="Arial"/>
          <w:b/>
        </w:rPr>
        <w:t xml:space="preserve"> </w:t>
      </w:r>
      <w:r>
        <w:rPr>
          <w:rFonts w:ascii="Arial" w:eastAsia="Arial" w:hAnsi="Arial"/>
        </w:rPr>
        <w:t>legais e índices vigentes à época em que os reajustes forem autorizados pelos órgãos competentes.</w:t>
      </w:r>
    </w:p>
    <w:p w14:paraId="08841A5E" w14:textId="77777777" w:rsidR="00BB5B67" w:rsidRDefault="00BB5B67" w:rsidP="00BB5B67">
      <w:pPr>
        <w:spacing w:line="0" w:lineRule="atLeast"/>
        <w:ind w:left="260"/>
        <w:rPr>
          <w:rFonts w:ascii="Arial" w:eastAsia="Arial" w:hAnsi="Arial"/>
          <w:b/>
        </w:rPr>
      </w:pPr>
      <w:r>
        <w:rPr>
          <w:rFonts w:ascii="Arial" w:eastAsia="Arial" w:hAnsi="Arial"/>
          <w:b/>
        </w:rPr>
        <w:t>VII – DAS CONDIÇÕES DE PAGAMENTO</w:t>
      </w:r>
    </w:p>
    <w:p w14:paraId="0E6320CD" w14:textId="041D8D71" w:rsidR="006018FA" w:rsidRDefault="00BB5B67" w:rsidP="00076DB6">
      <w:pPr>
        <w:ind w:left="142"/>
        <w:jc w:val="both"/>
        <w:rPr>
          <w:rFonts w:ascii="Arial" w:hAnsi="Arial" w:cs="Arial"/>
          <w:color w:val="000000" w:themeColor="text1"/>
        </w:rPr>
      </w:pPr>
      <w:r>
        <w:rPr>
          <w:rFonts w:ascii="Arial" w:hAnsi="Arial" w:cs="Arial"/>
          <w:b/>
          <w:color w:val="000000" w:themeColor="text1"/>
        </w:rPr>
        <w:t>7.</w:t>
      </w:r>
      <w:r w:rsidRPr="00654931">
        <w:rPr>
          <w:rFonts w:ascii="Arial" w:hAnsi="Arial" w:cs="Arial"/>
          <w:b/>
          <w:color w:val="000000" w:themeColor="text1"/>
        </w:rPr>
        <w:t xml:space="preserve">1. </w:t>
      </w:r>
      <w:r w:rsidR="00BA780E">
        <w:rPr>
          <w:rFonts w:ascii="Arial" w:hAnsi="Arial" w:cs="Arial"/>
          <w:color w:val="000000" w:themeColor="text1"/>
        </w:rPr>
        <w:t xml:space="preserve">Os pagamentos serão executados a medica que as mercadorias forem sendo </w:t>
      </w:r>
      <w:proofErr w:type="gramStart"/>
      <w:r w:rsidR="00BA780E">
        <w:rPr>
          <w:rFonts w:ascii="Arial" w:hAnsi="Arial" w:cs="Arial"/>
          <w:color w:val="000000" w:themeColor="text1"/>
        </w:rPr>
        <w:t>entregues, mediante apresentação das requisições de compra, nota fiscal, e recibo de entrega, todos</w:t>
      </w:r>
      <w:proofErr w:type="gramEnd"/>
      <w:r w:rsidR="00BA780E">
        <w:rPr>
          <w:rFonts w:ascii="Arial" w:hAnsi="Arial" w:cs="Arial"/>
          <w:color w:val="000000" w:themeColor="text1"/>
        </w:rPr>
        <w:t xml:space="preserve"> devem estar na posse do Secretário de Finanças para efetuação do pagamento.</w:t>
      </w:r>
    </w:p>
    <w:p w14:paraId="00737B1B" w14:textId="77777777" w:rsidR="00BB5B67" w:rsidRDefault="00BB5B67" w:rsidP="00BB5B67">
      <w:pPr>
        <w:spacing w:line="0" w:lineRule="atLeast"/>
        <w:ind w:left="260"/>
        <w:rPr>
          <w:rFonts w:ascii="Arial" w:eastAsia="Arial" w:hAnsi="Arial"/>
          <w:b/>
        </w:rPr>
      </w:pPr>
      <w:r>
        <w:rPr>
          <w:rFonts w:ascii="Arial" w:eastAsia="Arial" w:hAnsi="Arial"/>
          <w:b/>
        </w:rPr>
        <w:t xml:space="preserve">VIII – DO PRAZO DE PRESTAÇÃO </w:t>
      </w:r>
    </w:p>
    <w:p w14:paraId="69467E18" w14:textId="77777777" w:rsidR="00A23160" w:rsidRDefault="00A23160" w:rsidP="00A23160">
      <w:pPr>
        <w:pStyle w:val="PargrafodaLista"/>
        <w:jc w:val="both"/>
        <w:rPr>
          <w:rFonts w:ascii="Arial" w:hAnsi="Arial" w:cs="Arial"/>
        </w:rPr>
      </w:pPr>
      <w:r w:rsidRPr="00C53D77">
        <w:rPr>
          <w:rFonts w:ascii="Arial" w:hAnsi="Arial" w:cs="Arial"/>
        </w:rPr>
        <w:t>O prazo da prestação dos serviços será de 60</w:t>
      </w:r>
      <w:r>
        <w:rPr>
          <w:rFonts w:ascii="Arial" w:hAnsi="Arial" w:cs="Arial"/>
        </w:rPr>
        <w:t xml:space="preserve"> </w:t>
      </w:r>
      <w:r w:rsidRPr="00C53D77">
        <w:rPr>
          <w:rFonts w:ascii="Arial" w:hAnsi="Arial" w:cs="Arial"/>
        </w:rPr>
        <w:t xml:space="preserve">(sessenta) meses. </w:t>
      </w:r>
    </w:p>
    <w:p w14:paraId="50603CE7" w14:textId="77777777" w:rsidR="00A23160" w:rsidRDefault="00A23160" w:rsidP="00A23160">
      <w:pPr>
        <w:pStyle w:val="PargrafodaLista"/>
        <w:jc w:val="both"/>
        <w:rPr>
          <w:rFonts w:ascii="Arial" w:hAnsi="Arial" w:cs="Arial"/>
        </w:rPr>
      </w:pPr>
    </w:p>
    <w:p w14:paraId="170D5B96" w14:textId="77777777" w:rsidR="00A23160" w:rsidRDefault="00A23160" w:rsidP="00A23160">
      <w:pPr>
        <w:spacing w:line="0" w:lineRule="atLeast"/>
        <w:ind w:left="260"/>
        <w:rPr>
          <w:rFonts w:ascii="Arial" w:eastAsia="Arial" w:hAnsi="Arial"/>
          <w:b/>
        </w:rPr>
      </w:pPr>
      <w:r>
        <w:rPr>
          <w:rFonts w:ascii="Arial" w:eastAsia="Arial" w:hAnsi="Arial"/>
          <w:b/>
        </w:rPr>
        <w:t>IX – CLAUSULA SÉTIMA – DAS OBRIGAÇÕES</w:t>
      </w:r>
      <w:r w:rsidR="00DF1012">
        <w:rPr>
          <w:rFonts w:ascii="Arial" w:eastAsia="Arial" w:hAnsi="Arial"/>
          <w:b/>
        </w:rPr>
        <w:t>,</w:t>
      </w:r>
      <w:r>
        <w:rPr>
          <w:rFonts w:ascii="Arial" w:eastAsia="Arial" w:hAnsi="Arial"/>
          <w:b/>
        </w:rPr>
        <w:t xml:space="preserve"> PENALIDADES E </w:t>
      </w:r>
      <w:proofErr w:type="gramStart"/>
      <w:r>
        <w:rPr>
          <w:rFonts w:ascii="Arial" w:eastAsia="Arial" w:hAnsi="Arial"/>
          <w:b/>
        </w:rPr>
        <w:t>MULTAS</w:t>
      </w:r>
      <w:proofErr w:type="gramEnd"/>
    </w:p>
    <w:p w14:paraId="767F5205" w14:textId="77777777" w:rsidR="00A23160" w:rsidRPr="00A62331" w:rsidRDefault="00A23160" w:rsidP="00A23160">
      <w:pPr>
        <w:spacing w:line="0" w:lineRule="atLeast"/>
        <w:ind w:left="260"/>
        <w:rPr>
          <w:rFonts w:ascii="Arial" w:eastAsia="Arial" w:hAnsi="Arial"/>
          <w:b/>
        </w:rPr>
      </w:pPr>
      <w:r w:rsidRPr="00A62331">
        <w:rPr>
          <w:rFonts w:ascii="Arial" w:eastAsia="Arial" w:hAnsi="Arial"/>
          <w:b/>
        </w:rPr>
        <w:t>9.1 – DAS OBRIGAÇÕES DO CONTRATANTE:</w:t>
      </w:r>
    </w:p>
    <w:p w14:paraId="42C659BD" w14:textId="3B0A122C" w:rsidR="00BD3D57" w:rsidRDefault="00A23160" w:rsidP="00BA780E">
      <w:pPr>
        <w:spacing w:line="0" w:lineRule="atLeast"/>
        <w:ind w:left="260"/>
        <w:jc w:val="both"/>
        <w:rPr>
          <w:rFonts w:ascii="Arial" w:eastAsia="Arial" w:hAnsi="Arial"/>
        </w:rPr>
      </w:pPr>
      <w:r>
        <w:rPr>
          <w:rFonts w:ascii="Arial" w:eastAsia="Arial" w:hAnsi="Arial"/>
        </w:rPr>
        <w:t>9.1.1 –</w:t>
      </w:r>
      <w:r w:rsidR="00BA780E">
        <w:rPr>
          <w:rFonts w:ascii="Arial" w:eastAsia="Arial" w:hAnsi="Arial"/>
        </w:rPr>
        <w:t xml:space="preserve"> Efetuar os pagamentos, emitir requisição, e cuidar e zelar pelo fiel cumprimento das cláusulas contratuais.</w:t>
      </w:r>
    </w:p>
    <w:p w14:paraId="4E6D7848" w14:textId="77777777" w:rsidR="00730F68" w:rsidRDefault="00730F68" w:rsidP="00BD3D57">
      <w:pPr>
        <w:spacing w:line="0" w:lineRule="atLeast"/>
        <w:ind w:left="260"/>
        <w:jc w:val="both"/>
        <w:rPr>
          <w:rFonts w:ascii="Arial" w:eastAsia="Arial" w:hAnsi="Arial"/>
        </w:rPr>
      </w:pPr>
    </w:p>
    <w:p w14:paraId="58AC4D14" w14:textId="77777777" w:rsidR="007C6643" w:rsidRPr="00A62331" w:rsidRDefault="007C6643" w:rsidP="00BD3D57">
      <w:pPr>
        <w:spacing w:line="0" w:lineRule="atLeast"/>
        <w:ind w:left="260"/>
        <w:jc w:val="both"/>
        <w:rPr>
          <w:rFonts w:ascii="Arial" w:eastAsia="Arial" w:hAnsi="Arial"/>
          <w:b/>
        </w:rPr>
      </w:pPr>
      <w:r w:rsidRPr="00A62331">
        <w:rPr>
          <w:rFonts w:ascii="Arial" w:eastAsia="Arial" w:hAnsi="Arial"/>
          <w:b/>
        </w:rPr>
        <w:lastRenderedPageBreak/>
        <w:t>9.2 – DAS OBRIGAÇÕES DA CONTRATADA</w:t>
      </w:r>
    </w:p>
    <w:p w14:paraId="4DFFFDA1" w14:textId="77777777" w:rsidR="00BA780E" w:rsidRDefault="00BA780E" w:rsidP="00BA780E">
      <w:pPr>
        <w:spacing w:line="0" w:lineRule="atLeast"/>
        <w:ind w:left="260"/>
        <w:jc w:val="both"/>
        <w:rPr>
          <w:rFonts w:ascii="Arial" w:eastAsia="Arial" w:hAnsi="Arial"/>
        </w:rPr>
      </w:pPr>
      <w:r>
        <w:rPr>
          <w:rFonts w:ascii="Arial" w:eastAsia="Arial" w:hAnsi="Arial"/>
        </w:rPr>
        <w:t xml:space="preserve">Entregar as mercadorias conforme requisitadas no prazo de 10 (dez) dias após o recebimento da requisição que poderá ser feito por meio digital, </w:t>
      </w:r>
      <w:proofErr w:type="spellStart"/>
      <w:r>
        <w:rPr>
          <w:rFonts w:ascii="Arial" w:eastAsia="Arial" w:hAnsi="Arial"/>
        </w:rPr>
        <w:t>email</w:t>
      </w:r>
      <w:proofErr w:type="spellEnd"/>
      <w:r>
        <w:rPr>
          <w:rFonts w:ascii="Arial" w:eastAsia="Arial" w:hAnsi="Arial"/>
        </w:rPr>
        <w:t xml:space="preserve"> institucional.</w:t>
      </w:r>
    </w:p>
    <w:p w14:paraId="0A765B6D" w14:textId="2E3115A1" w:rsidR="00BA780E" w:rsidRDefault="00BA780E" w:rsidP="00BA780E">
      <w:pPr>
        <w:spacing w:line="0" w:lineRule="atLeast"/>
        <w:ind w:left="260"/>
        <w:jc w:val="both"/>
        <w:rPr>
          <w:rFonts w:ascii="Arial" w:eastAsia="Arial" w:hAnsi="Arial"/>
        </w:rPr>
      </w:pPr>
      <w:r>
        <w:rPr>
          <w:rFonts w:ascii="Arial" w:eastAsia="Arial" w:hAnsi="Arial"/>
        </w:rPr>
        <w:t>Entregar mercadoria com qualidade e de acordo com as normas de regência.</w:t>
      </w:r>
    </w:p>
    <w:p w14:paraId="6D29AE1C" w14:textId="2C178513" w:rsidR="003A6700" w:rsidRDefault="003A6700" w:rsidP="005E1F8D">
      <w:pPr>
        <w:spacing w:line="0" w:lineRule="atLeast"/>
        <w:ind w:left="260"/>
        <w:jc w:val="both"/>
        <w:rPr>
          <w:rFonts w:ascii="Arial" w:eastAsia="Arial" w:hAnsi="Arial"/>
        </w:rPr>
      </w:pPr>
      <w:r>
        <w:rPr>
          <w:rFonts w:ascii="Arial" w:eastAsia="Arial" w:hAnsi="Arial"/>
        </w:rPr>
        <w:t xml:space="preserve">9.2.16 – A CONTRATADA não poderá sob qualquer espécie subcontratar o presente contrato. </w:t>
      </w:r>
    </w:p>
    <w:p w14:paraId="73096A65" w14:textId="77777777" w:rsidR="00A23160" w:rsidRDefault="00A62331" w:rsidP="00076DB6">
      <w:pPr>
        <w:spacing w:line="0" w:lineRule="atLeast"/>
        <w:ind w:firstLine="260"/>
        <w:rPr>
          <w:rFonts w:ascii="Arial" w:eastAsia="Arial" w:hAnsi="Arial"/>
          <w:b/>
        </w:rPr>
      </w:pPr>
      <w:r w:rsidRPr="00A62331">
        <w:rPr>
          <w:rFonts w:ascii="Arial" w:eastAsia="Arial" w:hAnsi="Arial"/>
          <w:b/>
        </w:rPr>
        <w:t>9.3 - DAS PENALIDADES E MULTAS</w:t>
      </w:r>
    </w:p>
    <w:p w14:paraId="4B439934" w14:textId="77777777" w:rsidR="00A62331" w:rsidRDefault="00A62331" w:rsidP="00A62331">
      <w:pPr>
        <w:spacing w:line="237" w:lineRule="auto"/>
        <w:ind w:left="260" w:right="266" w:firstLine="708"/>
        <w:jc w:val="both"/>
        <w:rPr>
          <w:rFonts w:ascii="Arial" w:eastAsia="Arial" w:hAnsi="Arial"/>
        </w:rPr>
      </w:pPr>
      <w:r>
        <w:rPr>
          <w:rFonts w:ascii="Arial" w:eastAsia="Arial" w:hAnsi="Arial"/>
        </w:rPr>
        <w:t>9.3.1 – A aplicação das multas independerá de qualquer interpretação Administrativa, notificação ou protesto judicial sendo exigível desde a data do ato, fato ou omissão que lhe tiver dada causa;</w:t>
      </w:r>
    </w:p>
    <w:p w14:paraId="7B594B1C" w14:textId="77777777" w:rsidR="00A62331" w:rsidRDefault="00A62331" w:rsidP="00A62331">
      <w:pPr>
        <w:spacing w:line="237" w:lineRule="auto"/>
        <w:ind w:left="260" w:right="266" w:firstLine="708"/>
        <w:jc w:val="both"/>
        <w:rPr>
          <w:rFonts w:ascii="Arial" w:eastAsia="Arial" w:hAnsi="Arial"/>
        </w:rPr>
      </w:pPr>
      <w:r>
        <w:rPr>
          <w:rFonts w:ascii="Arial" w:eastAsia="Arial" w:hAnsi="Arial"/>
        </w:rPr>
        <w:t>9.3.2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14:paraId="2BA36E9A" w14:textId="77777777" w:rsidR="00A62331" w:rsidRDefault="00A62331" w:rsidP="00A62331">
      <w:pPr>
        <w:spacing w:line="235" w:lineRule="auto"/>
        <w:ind w:left="260" w:right="266" w:firstLine="708"/>
        <w:jc w:val="both"/>
        <w:rPr>
          <w:rFonts w:ascii="Arial" w:eastAsia="Arial" w:hAnsi="Arial"/>
        </w:rPr>
      </w:pPr>
      <w:r>
        <w:rPr>
          <w:rFonts w:ascii="Arial" w:eastAsia="Arial" w:hAnsi="Arial"/>
        </w:rPr>
        <w:t>9.3.3 – As multas e demais penalidades aqui prescritas serão aplicadas sem prejuízos das ações cíveis ou penais cabíveis ou de processo administrativo;</w:t>
      </w:r>
    </w:p>
    <w:p w14:paraId="37D6E67C" w14:textId="77777777" w:rsidR="00A62331" w:rsidRDefault="00A62331" w:rsidP="00A62331">
      <w:pPr>
        <w:spacing w:line="237" w:lineRule="auto"/>
        <w:ind w:left="260" w:right="246" w:firstLine="708"/>
        <w:jc w:val="both"/>
        <w:rPr>
          <w:rFonts w:ascii="Arial" w:eastAsia="Arial" w:hAnsi="Arial"/>
        </w:rPr>
      </w:pPr>
      <w:r>
        <w:rPr>
          <w:rFonts w:ascii="Arial" w:eastAsia="Arial" w:hAnsi="Arial"/>
        </w:rPr>
        <w:t>9.3.4 – Da pena de multa caberá recurso interposto junto ao CONTRATANTE, obedecendo ao prazo da notificação, o qual deverá ser entregue na Secretaria de Administração e Planejamento.</w:t>
      </w:r>
    </w:p>
    <w:p w14:paraId="6E2CEF77" w14:textId="7CC7EC3B" w:rsidR="00BA780E" w:rsidRDefault="00A62331" w:rsidP="00076DB6">
      <w:pPr>
        <w:spacing w:line="237" w:lineRule="auto"/>
        <w:ind w:left="260" w:right="246" w:firstLine="708"/>
        <w:jc w:val="both"/>
        <w:rPr>
          <w:rFonts w:ascii="Arial" w:eastAsia="Arial" w:hAnsi="Arial"/>
        </w:rPr>
      </w:pPr>
      <w:r>
        <w:rPr>
          <w:rFonts w:ascii="Arial" w:eastAsia="Arial" w:hAnsi="Arial"/>
        </w:rPr>
        <w:t>9.3.5 – A reincidência da CONTRATADA na prática de atos sujeitos à multa dará motivo à declaração de inidoneidade e impedimento de licitar a CONTRATANTE pelo período de 02 (dois) anos;</w:t>
      </w:r>
    </w:p>
    <w:p w14:paraId="70BAFDD3" w14:textId="77777777" w:rsidR="00A62331" w:rsidRDefault="00A62331" w:rsidP="00A62331">
      <w:pPr>
        <w:spacing w:line="0" w:lineRule="atLeast"/>
        <w:ind w:left="260"/>
        <w:rPr>
          <w:rFonts w:ascii="Arial" w:eastAsia="Arial" w:hAnsi="Arial"/>
          <w:b/>
        </w:rPr>
      </w:pPr>
      <w:r>
        <w:rPr>
          <w:rFonts w:ascii="Arial" w:eastAsia="Arial" w:hAnsi="Arial"/>
          <w:b/>
        </w:rPr>
        <w:t>X – DA RESCISÃO</w:t>
      </w:r>
    </w:p>
    <w:p w14:paraId="50A86E14" w14:textId="77777777" w:rsidR="00A62331" w:rsidRPr="00A62331" w:rsidRDefault="00A62331" w:rsidP="00A62331">
      <w:pPr>
        <w:spacing w:line="236" w:lineRule="auto"/>
        <w:ind w:left="260" w:right="266" w:firstLine="708"/>
        <w:jc w:val="both"/>
        <w:rPr>
          <w:rFonts w:ascii="Arial" w:eastAsia="Arial" w:hAnsi="Arial"/>
        </w:rPr>
      </w:pPr>
      <w:r>
        <w:rPr>
          <w:rFonts w:ascii="Arial" w:eastAsia="Arial" w:hAnsi="Arial"/>
        </w:rPr>
        <w:t>10.1 – O CONTRATANTE poderá declarar rescindido o presente contrato, por motivo de:</w:t>
      </w:r>
    </w:p>
    <w:p w14:paraId="6893DACB" w14:textId="77777777" w:rsidR="00A62331" w:rsidRPr="00A62331" w:rsidRDefault="00A62331" w:rsidP="00A62331">
      <w:pPr>
        <w:spacing w:line="0" w:lineRule="atLeast"/>
        <w:ind w:left="980"/>
        <w:rPr>
          <w:rFonts w:ascii="Arial" w:eastAsia="Arial" w:hAnsi="Arial"/>
        </w:rPr>
      </w:pPr>
      <w:r>
        <w:rPr>
          <w:rFonts w:ascii="Arial" w:eastAsia="Arial" w:hAnsi="Arial"/>
        </w:rPr>
        <w:t>10.1.1 – A CONTRATADA não cumprir as disposições contratuais;</w:t>
      </w:r>
    </w:p>
    <w:p w14:paraId="0B3D7C4F" w14:textId="77777777" w:rsidR="00A62331" w:rsidRPr="00A62331" w:rsidRDefault="00A62331" w:rsidP="00A62331">
      <w:pPr>
        <w:spacing w:line="0" w:lineRule="atLeast"/>
        <w:ind w:left="980"/>
        <w:rPr>
          <w:rFonts w:ascii="Arial" w:eastAsia="Arial" w:hAnsi="Arial"/>
        </w:rPr>
      </w:pPr>
      <w:r>
        <w:rPr>
          <w:rFonts w:ascii="Arial" w:eastAsia="Arial" w:hAnsi="Arial"/>
        </w:rPr>
        <w:t xml:space="preserve">10.1.2 – Subcontratação total ou parcial da prestação dos serviços; </w:t>
      </w:r>
    </w:p>
    <w:p w14:paraId="50D69F04" w14:textId="77777777" w:rsidR="00A62331" w:rsidRPr="00A62331" w:rsidRDefault="00A62331" w:rsidP="00A62331">
      <w:pPr>
        <w:spacing w:line="236" w:lineRule="auto"/>
        <w:ind w:left="260" w:right="266" w:firstLine="708"/>
        <w:jc w:val="both"/>
        <w:rPr>
          <w:rFonts w:ascii="Arial" w:eastAsia="Arial" w:hAnsi="Arial"/>
        </w:rPr>
      </w:pPr>
      <w:r>
        <w:rPr>
          <w:rFonts w:ascii="Arial" w:eastAsia="Arial" w:hAnsi="Arial"/>
        </w:rPr>
        <w:t>10.1.3 – Dissolução da sociedade ou falecimento dos proprietários ou responsáveis;</w:t>
      </w:r>
    </w:p>
    <w:p w14:paraId="549F3EC2" w14:textId="77777777" w:rsidR="00A62331" w:rsidRDefault="00A62331" w:rsidP="00A62331">
      <w:pPr>
        <w:spacing w:line="235" w:lineRule="auto"/>
        <w:ind w:left="260" w:right="266" w:firstLine="737"/>
        <w:jc w:val="both"/>
        <w:rPr>
          <w:rFonts w:ascii="Arial" w:eastAsia="Arial" w:hAnsi="Arial"/>
        </w:rPr>
      </w:pPr>
      <w:r>
        <w:rPr>
          <w:rFonts w:ascii="Arial" w:eastAsia="Arial" w:hAnsi="Arial"/>
        </w:rPr>
        <w:t>10.1.4 – Decretação de falência da Empresa ou a instauração de insolvência civil dos proprietários;</w:t>
      </w:r>
    </w:p>
    <w:p w14:paraId="7C377E4D" w14:textId="77777777" w:rsidR="00A62331" w:rsidRDefault="00A62331" w:rsidP="00A62331">
      <w:pPr>
        <w:spacing w:line="235" w:lineRule="auto"/>
        <w:ind w:left="260" w:right="266" w:firstLine="708"/>
        <w:jc w:val="both"/>
        <w:rPr>
          <w:rFonts w:ascii="Arial" w:eastAsia="Arial" w:hAnsi="Arial"/>
        </w:rPr>
      </w:pPr>
      <w:r>
        <w:rPr>
          <w:rFonts w:ascii="Arial" w:eastAsia="Arial" w:hAnsi="Arial"/>
        </w:rPr>
        <w:t>10.1.5 – Razões de interesse público de alta relevância e amplo conhecimento, justificados e homologados pela Prefeitura Municipal;</w:t>
      </w:r>
    </w:p>
    <w:p w14:paraId="77F54A67" w14:textId="77777777" w:rsidR="00A62331" w:rsidRPr="00A62331" w:rsidRDefault="00A62331" w:rsidP="00A62331">
      <w:pPr>
        <w:spacing w:line="235" w:lineRule="auto"/>
        <w:ind w:left="260" w:right="266" w:firstLine="708"/>
        <w:jc w:val="both"/>
        <w:rPr>
          <w:rFonts w:ascii="Arial" w:eastAsia="Arial" w:hAnsi="Arial"/>
        </w:rPr>
      </w:pPr>
      <w:r>
        <w:rPr>
          <w:rFonts w:ascii="Arial" w:eastAsia="Arial" w:hAnsi="Arial"/>
        </w:rPr>
        <w:t>10.1.6 – A CONTRATADA poderá declarar rescindido o presente contrato por motivo de:</w:t>
      </w:r>
    </w:p>
    <w:p w14:paraId="290C9F71" w14:textId="51A7C604" w:rsidR="00A62331" w:rsidRDefault="00A62331" w:rsidP="00076DB6">
      <w:pPr>
        <w:spacing w:line="235" w:lineRule="auto"/>
        <w:ind w:left="260" w:right="266" w:firstLine="708"/>
        <w:jc w:val="both"/>
        <w:rPr>
          <w:rFonts w:ascii="Arial" w:eastAsia="Arial" w:hAnsi="Arial"/>
        </w:rPr>
      </w:pPr>
      <w:r>
        <w:rPr>
          <w:rFonts w:ascii="Arial" w:eastAsia="Arial" w:hAnsi="Arial"/>
        </w:rPr>
        <w:lastRenderedPageBreak/>
        <w:t>10.1.6.1 – A rescisão poderá ser feita por acordo entre as partes, ou judiciais nos termos da legislação.</w:t>
      </w:r>
    </w:p>
    <w:p w14:paraId="644D8884" w14:textId="77777777" w:rsidR="00A62331" w:rsidRDefault="00A62331" w:rsidP="00A62331">
      <w:pPr>
        <w:spacing w:line="0" w:lineRule="atLeast"/>
        <w:ind w:left="260"/>
        <w:rPr>
          <w:rFonts w:ascii="Arial" w:eastAsia="Arial" w:hAnsi="Arial"/>
          <w:b/>
        </w:rPr>
      </w:pPr>
      <w:r>
        <w:rPr>
          <w:rFonts w:ascii="Arial" w:eastAsia="Arial" w:hAnsi="Arial"/>
          <w:b/>
        </w:rPr>
        <w:t>XI – DA ALTERAÇÃO CONTRATUAL</w:t>
      </w:r>
    </w:p>
    <w:p w14:paraId="0D7B2153" w14:textId="77777777" w:rsidR="00DE5ADA" w:rsidRDefault="00DE5ADA" w:rsidP="00DE5ADA">
      <w:pPr>
        <w:spacing w:line="235" w:lineRule="auto"/>
        <w:ind w:left="260" w:right="266"/>
        <w:jc w:val="both"/>
        <w:rPr>
          <w:rFonts w:ascii="Arial" w:eastAsia="Arial" w:hAnsi="Arial"/>
        </w:rPr>
      </w:pPr>
      <w:r>
        <w:rPr>
          <w:rFonts w:ascii="Arial" w:eastAsia="Arial" w:hAnsi="Arial"/>
        </w:rPr>
        <w:t>11.1 – O presente contrato poderá ser alterado unilateralmente pelo CONTRATANTE, ou por acordo, na forma da Lei;</w:t>
      </w:r>
    </w:p>
    <w:p w14:paraId="47BA19CF" w14:textId="77777777" w:rsidR="00DE5ADA" w:rsidRDefault="00DE5ADA" w:rsidP="00DE5ADA">
      <w:pPr>
        <w:spacing w:line="235" w:lineRule="auto"/>
        <w:ind w:left="260" w:right="266"/>
        <w:jc w:val="both"/>
        <w:rPr>
          <w:rFonts w:ascii="Arial" w:eastAsia="Arial" w:hAnsi="Arial"/>
        </w:rPr>
      </w:pPr>
      <w:r>
        <w:rPr>
          <w:rFonts w:ascii="Arial" w:eastAsia="Arial" w:hAnsi="Arial"/>
        </w:rPr>
        <w:t>11.2– As alterações serão processadas através de Termo Aditivo, nos limites permitidos em Lei.</w:t>
      </w:r>
    </w:p>
    <w:p w14:paraId="497CFDEE" w14:textId="77777777" w:rsidR="00DE5ADA" w:rsidRPr="00DE5ADA" w:rsidRDefault="00DE5ADA" w:rsidP="00DE5ADA">
      <w:pPr>
        <w:spacing w:line="0" w:lineRule="atLeast"/>
        <w:ind w:left="260"/>
        <w:rPr>
          <w:rFonts w:ascii="Arial" w:eastAsia="Arial" w:hAnsi="Arial"/>
          <w:b/>
        </w:rPr>
      </w:pPr>
      <w:r>
        <w:rPr>
          <w:rFonts w:ascii="Arial" w:eastAsia="Arial" w:hAnsi="Arial"/>
          <w:b/>
        </w:rPr>
        <w:t>XII – DA VIGÊNCIA</w:t>
      </w:r>
    </w:p>
    <w:p w14:paraId="5B26643B" w14:textId="77777777" w:rsidR="00DE5ADA" w:rsidRPr="00DE5ADA" w:rsidRDefault="00DE5ADA" w:rsidP="00DE5ADA">
      <w:pPr>
        <w:spacing w:line="237" w:lineRule="auto"/>
        <w:ind w:left="260" w:right="266"/>
        <w:jc w:val="both"/>
        <w:rPr>
          <w:rFonts w:ascii="Arial" w:eastAsia="Arial" w:hAnsi="Arial"/>
        </w:rPr>
      </w:pPr>
      <w:r>
        <w:rPr>
          <w:rFonts w:ascii="Arial" w:eastAsia="Arial" w:hAnsi="Arial"/>
        </w:rPr>
        <w:t>O presente instrumento de contrato terá vigência de __________ a ________, podendo ser prorrogado por igual período nos termos do artigo 57 e seus incisos da Lei 8.666/93.</w:t>
      </w:r>
    </w:p>
    <w:p w14:paraId="6AE0244A" w14:textId="77777777" w:rsidR="00DE5ADA" w:rsidRPr="00DE5ADA" w:rsidRDefault="00DE5ADA" w:rsidP="00DE5ADA">
      <w:pPr>
        <w:spacing w:line="0" w:lineRule="atLeast"/>
        <w:ind w:left="260"/>
        <w:rPr>
          <w:rFonts w:ascii="Arial" w:eastAsia="Arial" w:hAnsi="Arial"/>
          <w:b/>
        </w:rPr>
      </w:pPr>
      <w:r>
        <w:rPr>
          <w:rFonts w:ascii="Arial" w:eastAsia="Arial" w:hAnsi="Arial"/>
          <w:b/>
        </w:rPr>
        <w:t>XIII – CLAUSULA DÉCIMA QUARTA – DO FORO</w:t>
      </w:r>
    </w:p>
    <w:p w14:paraId="33DD2A90" w14:textId="3EEB4AF4" w:rsidR="00DE5ADA" w:rsidRPr="00DE5ADA" w:rsidRDefault="00DE5ADA" w:rsidP="00DE5ADA">
      <w:pPr>
        <w:spacing w:line="236" w:lineRule="auto"/>
        <w:ind w:left="260" w:right="266"/>
        <w:jc w:val="both"/>
        <w:rPr>
          <w:rFonts w:ascii="Arial" w:eastAsia="Arial" w:hAnsi="Arial"/>
        </w:rPr>
      </w:pPr>
      <w:r>
        <w:rPr>
          <w:rFonts w:ascii="Arial" w:eastAsia="Arial" w:hAnsi="Arial"/>
        </w:rPr>
        <w:t xml:space="preserve">Fica eleito o foro da Comarca de </w:t>
      </w:r>
      <w:r w:rsidR="00ED7424">
        <w:rPr>
          <w:rFonts w:ascii="Arial" w:eastAsia="Arial" w:hAnsi="Arial"/>
        </w:rPr>
        <w:t>I</w:t>
      </w:r>
      <w:r w:rsidR="00BA780E">
        <w:rPr>
          <w:rFonts w:ascii="Arial" w:eastAsia="Arial" w:hAnsi="Arial"/>
        </w:rPr>
        <w:t>tapuranga</w:t>
      </w:r>
      <w:r>
        <w:rPr>
          <w:rFonts w:ascii="Arial" w:eastAsia="Arial" w:hAnsi="Arial"/>
        </w:rPr>
        <w:t>, Estado de Goiás, com renúncia de qualquer outra, por mais privilegiada que seja para dirimir as causas resultantes deste instrumento.</w:t>
      </w:r>
    </w:p>
    <w:p w14:paraId="46B69D92" w14:textId="77777777" w:rsidR="00DE5ADA" w:rsidRDefault="00DE5ADA" w:rsidP="00DE5ADA">
      <w:pPr>
        <w:spacing w:line="237" w:lineRule="auto"/>
        <w:ind w:left="260" w:right="266"/>
        <w:jc w:val="both"/>
        <w:rPr>
          <w:rFonts w:ascii="Arial" w:eastAsia="Arial" w:hAnsi="Arial"/>
        </w:rPr>
      </w:pPr>
      <w:r>
        <w:rPr>
          <w:rFonts w:ascii="Arial" w:eastAsia="Arial" w:hAnsi="Arial"/>
        </w:rPr>
        <w:t xml:space="preserve">As partes declaram estar de pleno acordo com as condições do contrato, firmando-o em 03 (três) vias de igual teor e forma, na presença de 02 (duas) testemunhas que abaixo </w:t>
      </w:r>
      <w:proofErr w:type="gramStart"/>
      <w:r>
        <w:rPr>
          <w:rFonts w:ascii="Arial" w:eastAsia="Arial" w:hAnsi="Arial"/>
        </w:rPr>
        <w:t>identificam-se</w:t>
      </w:r>
      <w:proofErr w:type="gramEnd"/>
      <w:r>
        <w:rPr>
          <w:rFonts w:ascii="Arial" w:eastAsia="Arial" w:hAnsi="Arial"/>
        </w:rPr>
        <w:t xml:space="preserve"> e assinam.</w:t>
      </w:r>
    </w:p>
    <w:p w14:paraId="66C7B9E9" w14:textId="77777777" w:rsidR="00DE5ADA" w:rsidRDefault="00DE5ADA" w:rsidP="00DE5ADA">
      <w:pPr>
        <w:spacing w:line="255" w:lineRule="exact"/>
        <w:rPr>
          <w:rFonts w:ascii="Times New Roman" w:eastAsia="Times New Roman" w:hAnsi="Times New Roman"/>
        </w:rPr>
      </w:pPr>
    </w:p>
    <w:p w14:paraId="1734119D" w14:textId="71C6CC57" w:rsidR="00DE5ADA" w:rsidRDefault="00ED7424" w:rsidP="00DE5ADA">
      <w:pPr>
        <w:spacing w:line="0" w:lineRule="atLeast"/>
        <w:ind w:left="260"/>
        <w:rPr>
          <w:rFonts w:ascii="Arial" w:eastAsia="Arial" w:hAnsi="Arial"/>
        </w:rPr>
      </w:pPr>
      <w:r>
        <w:rPr>
          <w:rFonts w:ascii="Arial" w:eastAsia="Arial" w:hAnsi="Arial"/>
        </w:rPr>
        <w:t>Heitoraí</w:t>
      </w:r>
      <w:r w:rsidR="00DE5ADA">
        <w:rPr>
          <w:rFonts w:ascii="Arial" w:eastAsia="Arial" w:hAnsi="Arial"/>
        </w:rPr>
        <w:t>/GO, ______ de ___________</w:t>
      </w:r>
      <w:proofErr w:type="gramStart"/>
      <w:r w:rsidR="00DE5ADA">
        <w:rPr>
          <w:rFonts w:ascii="Arial" w:eastAsia="Arial" w:hAnsi="Arial"/>
        </w:rPr>
        <w:t xml:space="preserve">  </w:t>
      </w:r>
      <w:proofErr w:type="spellStart"/>
      <w:proofErr w:type="gramEnd"/>
      <w:r w:rsidR="00DE5ADA">
        <w:rPr>
          <w:rFonts w:ascii="Arial" w:eastAsia="Arial" w:hAnsi="Arial"/>
        </w:rPr>
        <w:t>de</w:t>
      </w:r>
      <w:proofErr w:type="spellEnd"/>
      <w:r w:rsidR="00DE5ADA">
        <w:rPr>
          <w:rFonts w:ascii="Arial" w:eastAsia="Arial" w:hAnsi="Arial"/>
        </w:rPr>
        <w:t xml:space="preserve"> 20</w:t>
      </w:r>
      <w:r w:rsidR="00BA780E">
        <w:rPr>
          <w:rFonts w:ascii="Arial" w:eastAsia="Arial" w:hAnsi="Arial"/>
        </w:rPr>
        <w:t>20</w:t>
      </w:r>
      <w:r w:rsidR="00DE5ADA">
        <w:rPr>
          <w:rFonts w:ascii="Arial" w:eastAsia="Arial" w:hAnsi="Arial"/>
        </w:rPr>
        <w:t>.</w:t>
      </w:r>
    </w:p>
    <w:p w14:paraId="43947213" w14:textId="77777777" w:rsidR="00DE5ADA" w:rsidRDefault="00DE5ADA" w:rsidP="00DE5ADA">
      <w:pPr>
        <w:spacing w:line="303" w:lineRule="exact"/>
        <w:rPr>
          <w:rFonts w:ascii="Times New Roman" w:eastAsia="Times New Roman" w:hAnsi="Times New Roman"/>
        </w:rPr>
      </w:pPr>
    </w:p>
    <w:p w14:paraId="30E92C07" w14:textId="77777777" w:rsidR="00DE5ADA" w:rsidRDefault="00DE5ADA" w:rsidP="00DE5ADA">
      <w:pPr>
        <w:spacing w:line="0" w:lineRule="atLeast"/>
        <w:ind w:left="260"/>
        <w:jc w:val="center"/>
        <w:rPr>
          <w:rFonts w:ascii="Arial" w:eastAsia="Arial" w:hAnsi="Arial"/>
          <w:b/>
        </w:rPr>
      </w:pPr>
      <w:r>
        <w:rPr>
          <w:rFonts w:ascii="Arial" w:eastAsia="Arial" w:hAnsi="Arial"/>
          <w:b/>
        </w:rPr>
        <w:t>_______________________________                 ___________________________</w:t>
      </w:r>
    </w:p>
    <w:p w14:paraId="7C4ADC4F" w14:textId="77777777" w:rsidR="00DE5ADA" w:rsidRDefault="00DE5ADA" w:rsidP="00DE5ADA">
      <w:pPr>
        <w:spacing w:line="4" w:lineRule="exact"/>
        <w:jc w:val="center"/>
        <w:rPr>
          <w:rFonts w:ascii="Times New Roman" w:eastAsia="Times New Roman" w:hAnsi="Times New Roman"/>
        </w:rPr>
      </w:pPr>
    </w:p>
    <w:p w14:paraId="5EF2C5BF" w14:textId="77777777" w:rsidR="00DE5ADA" w:rsidRDefault="00DE5ADA" w:rsidP="00DE5ADA">
      <w:pPr>
        <w:tabs>
          <w:tab w:val="left" w:pos="6620"/>
        </w:tabs>
        <w:spacing w:line="0" w:lineRule="atLeast"/>
        <w:ind w:left="1360"/>
        <w:jc w:val="center"/>
        <w:rPr>
          <w:rFonts w:ascii="Arial" w:eastAsia="Arial" w:hAnsi="Arial"/>
        </w:rPr>
      </w:pPr>
      <w:r>
        <w:rPr>
          <w:rFonts w:ascii="Arial" w:eastAsia="Arial" w:hAnsi="Arial"/>
        </w:rPr>
        <w:t>CONTRATANTE</w:t>
      </w:r>
      <w:r>
        <w:rPr>
          <w:rFonts w:ascii="Times New Roman" w:eastAsia="Times New Roman" w:hAnsi="Times New Roman"/>
        </w:rPr>
        <w:tab/>
      </w:r>
      <w:r>
        <w:rPr>
          <w:rFonts w:ascii="Arial" w:eastAsia="Arial" w:hAnsi="Arial"/>
        </w:rPr>
        <w:t>CONTRATADO</w:t>
      </w:r>
    </w:p>
    <w:p w14:paraId="229924C1" w14:textId="77777777" w:rsidR="00DE5ADA" w:rsidRDefault="00DE5ADA" w:rsidP="00DE5ADA">
      <w:pPr>
        <w:spacing w:line="355" w:lineRule="exact"/>
        <w:rPr>
          <w:rFonts w:ascii="Times New Roman" w:eastAsia="Times New Roman" w:hAnsi="Times New Roman"/>
        </w:rPr>
      </w:pPr>
    </w:p>
    <w:p w14:paraId="6823B6F5" w14:textId="77777777" w:rsidR="00DE5ADA" w:rsidRPr="003C2023" w:rsidRDefault="00DE5ADA" w:rsidP="00FE010A">
      <w:pPr>
        <w:spacing w:line="0" w:lineRule="atLeast"/>
        <w:ind w:left="260"/>
        <w:rPr>
          <w:rFonts w:ascii="Arial" w:eastAsia="Arial" w:hAnsi="Arial"/>
        </w:rPr>
      </w:pPr>
      <w:r w:rsidRPr="003C2023">
        <w:rPr>
          <w:rFonts w:ascii="Arial" w:eastAsia="Arial" w:hAnsi="Arial"/>
        </w:rPr>
        <w:t>T E S T E M U N H A S</w:t>
      </w:r>
    </w:p>
    <w:p w14:paraId="3D2ED3B5" w14:textId="77777777" w:rsidR="00DE5ADA" w:rsidRPr="003C2023" w:rsidRDefault="00DE5ADA" w:rsidP="00DE5ADA">
      <w:pPr>
        <w:spacing w:line="360" w:lineRule="exact"/>
        <w:rPr>
          <w:rFonts w:ascii="Times New Roman" w:eastAsia="Times New Roman" w:hAnsi="Times New Roman"/>
        </w:rPr>
      </w:pPr>
    </w:p>
    <w:p w14:paraId="487CA683" w14:textId="77777777" w:rsidR="00DE5ADA" w:rsidRPr="003C2023" w:rsidRDefault="00DE5ADA" w:rsidP="00A807D6">
      <w:pPr>
        <w:spacing w:line="0" w:lineRule="atLeast"/>
        <w:ind w:left="260"/>
        <w:rPr>
          <w:rFonts w:ascii="Arial" w:eastAsia="Arial" w:hAnsi="Arial"/>
        </w:rPr>
      </w:pPr>
      <w:r w:rsidRPr="003C2023">
        <w:rPr>
          <w:rFonts w:ascii="Arial" w:eastAsia="Arial" w:hAnsi="Arial"/>
        </w:rPr>
        <w:t>NOME: ___________________________CPF: ____________________________</w:t>
      </w:r>
    </w:p>
    <w:p w14:paraId="710CCEAC" w14:textId="77777777" w:rsidR="00DE5ADA" w:rsidRPr="003C2023" w:rsidRDefault="00DE5ADA" w:rsidP="00DE5ADA">
      <w:pPr>
        <w:spacing w:line="305" w:lineRule="exact"/>
        <w:rPr>
          <w:rFonts w:ascii="Times New Roman" w:eastAsia="Times New Roman" w:hAnsi="Times New Roman"/>
        </w:rPr>
      </w:pPr>
    </w:p>
    <w:p w14:paraId="13618995" w14:textId="77777777" w:rsidR="00DE5ADA" w:rsidRPr="003C2023" w:rsidRDefault="00DE5ADA" w:rsidP="00DE5ADA">
      <w:pPr>
        <w:spacing w:line="0" w:lineRule="atLeast"/>
        <w:ind w:left="260"/>
        <w:rPr>
          <w:rFonts w:ascii="Arial" w:eastAsia="Arial" w:hAnsi="Arial"/>
        </w:rPr>
      </w:pPr>
      <w:r w:rsidRPr="003C2023">
        <w:rPr>
          <w:rFonts w:ascii="Arial" w:eastAsia="Arial" w:hAnsi="Arial"/>
        </w:rPr>
        <w:t>NOME: ___________________________ CPF: ___________________________</w:t>
      </w:r>
    </w:p>
    <w:p w14:paraId="529C5388" w14:textId="77777777" w:rsidR="00ED7424" w:rsidRDefault="00ED7424" w:rsidP="003E1097">
      <w:pPr>
        <w:spacing w:line="308" w:lineRule="exact"/>
        <w:rPr>
          <w:rFonts w:ascii="Times New Roman" w:eastAsia="Times New Roman" w:hAnsi="Times New Roman"/>
        </w:rPr>
      </w:pPr>
    </w:p>
    <w:p w14:paraId="523D579B" w14:textId="77777777" w:rsidR="00FE010A" w:rsidRDefault="00FE010A" w:rsidP="00FE010A">
      <w:pPr>
        <w:spacing w:line="308" w:lineRule="exact"/>
        <w:jc w:val="center"/>
        <w:rPr>
          <w:rFonts w:ascii="Arial" w:eastAsia="Times New Roman" w:hAnsi="Arial" w:cs="Arial"/>
          <w:b/>
          <w:u w:val="single"/>
        </w:rPr>
      </w:pPr>
      <w:r w:rsidRPr="00FE010A">
        <w:rPr>
          <w:rFonts w:ascii="Arial" w:eastAsia="Times New Roman" w:hAnsi="Arial" w:cs="Arial"/>
          <w:b/>
          <w:u w:val="single"/>
        </w:rPr>
        <w:lastRenderedPageBreak/>
        <w:t>ANEXO VIII</w:t>
      </w:r>
    </w:p>
    <w:p w14:paraId="1656AEED" w14:textId="77777777" w:rsidR="00FE010A" w:rsidRPr="00D15D30" w:rsidRDefault="00FE010A" w:rsidP="00FE010A">
      <w:pPr>
        <w:spacing w:line="308" w:lineRule="exact"/>
        <w:rPr>
          <w:rFonts w:ascii="Arial" w:eastAsia="Times New Roman" w:hAnsi="Arial" w:cs="Arial"/>
          <w:b/>
          <w:sz w:val="20"/>
          <w:szCs w:val="20"/>
        </w:rPr>
      </w:pPr>
      <w:r w:rsidRPr="00D15D30">
        <w:rPr>
          <w:rFonts w:ascii="Arial" w:eastAsia="Times New Roman" w:hAnsi="Arial" w:cs="Arial"/>
          <w:b/>
          <w:sz w:val="20"/>
          <w:szCs w:val="20"/>
        </w:rPr>
        <w:t xml:space="preserve">MODELO DE DECLARAÇÃO DE MICRO OU PEQUENA EMPRESA </w:t>
      </w:r>
    </w:p>
    <w:p w14:paraId="168176DE" w14:textId="374D3362" w:rsidR="00FE010A" w:rsidRPr="00D15D30" w:rsidRDefault="00FE010A" w:rsidP="00FE010A">
      <w:pPr>
        <w:spacing w:line="308" w:lineRule="exact"/>
        <w:rPr>
          <w:rFonts w:ascii="Arial" w:eastAsia="Times New Roman" w:hAnsi="Arial" w:cs="Arial"/>
          <w:b/>
          <w:sz w:val="20"/>
          <w:szCs w:val="20"/>
        </w:rPr>
      </w:pPr>
      <w:r w:rsidRPr="00D15D30">
        <w:rPr>
          <w:rFonts w:ascii="Arial" w:eastAsia="Times New Roman" w:hAnsi="Arial" w:cs="Arial"/>
          <w:b/>
          <w:sz w:val="20"/>
          <w:szCs w:val="20"/>
        </w:rPr>
        <w:t>PREGÃO PRESENCIAL Nº 00</w:t>
      </w:r>
      <w:r w:rsidR="00BA780E">
        <w:rPr>
          <w:rFonts w:ascii="Arial" w:eastAsia="Times New Roman" w:hAnsi="Arial" w:cs="Arial"/>
          <w:b/>
          <w:sz w:val="20"/>
          <w:szCs w:val="20"/>
        </w:rPr>
        <w:t>5</w:t>
      </w:r>
      <w:r w:rsidRPr="00D15D30">
        <w:rPr>
          <w:rFonts w:ascii="Arial" w:eastAsia="Times New Roman" w:hAnsi="Arial" w:cs="Arial"/>
          <w:b/>
          <w:sz w:val="20"/>
          <w:szCs w:val="20"/>
        </w:rPr>
        <w:t>/20</w:t>
      </w:r>
      <w:r w:rsidR="00BA780E">
        <w:rPr>
          <w:rFonts w:ascii="Arial" w:eastAsia="Times New Roman" w:hAnsi="Arial" w:cs="Arial"/>
          <w:b/>
          <w:sz w:val="20"/>
          <w:szCs w:val="20"/>
        </w:rPr>
        <w:t>20</w:t>
      </w:r>
    </w:p>
    <w:p w14:paraId="7FB9E209" w14:textId="77777777" w:rsidR="00FE010A" w:rsidRDefault="00FE010A" w:rsidP="00FE010A">
      <w:pPr>
        <w:spacing w:line="308" w:lineRule="exact"/>
        <w:rPr>
          <w:rFonts w:ascii="Arial" w:eastAsia="Times New Roman" w:hAnsi="Arial" w:cs="Arial"/>
        </w:rPr>
      </w:pPr>
      <w:r w:rsidRPr="00D15D30">
        <w:rPr>
          <w:rFonts w:ascii="Arial" w:eastAsia="Times New Roman" w:hAnsi="Arial" w:cs="Arial"/>
          <w:b/>
          <w:sz w:val="20"/>
          <w:szCs w:val="20"/>
        </w:rPr>
        <w:t>DECLARAÇÃO</w:t>
      </w:r>
      <w:r>
        <w:rPr>
          <w:rFonts w:ascii="Arial" w:eastAsia="Times New Roman" w:hAnsi="Arial" w:cs="Arial"/>
        </w:rPr>
        <w:t xml:space="preserve"> </w:t>
      </w:r>
    </w:p>
    <w:p w14:paraId="192166BD" w14:textId="77777777" w:rsidR="00D15D30" w:rsidRDefault="00D15D30" w:rsidP="00FE010A">
      <w:pPr>
        <w:spacing w:line="308" w:lineRule="exact"/>
        <w:rPr>
          <w:rFonts w:ascii="Arial" w:eastAsia="Times New Roman" w:hAnsi="Arial" w:cs="Arial"/>
        </w:rPr>
      </w:pPr>
    </w:p>
    <w:p w14:paraId="316F10B1" w14:textId="77777777" w:rsidR="00D15D30" w:rsidRDefault="00D15D30" w:rsidP="00FE010A">
      <w:pPr>
        <w:spacing w:line="308" w:lineRule="exact"/>
        <w:rPr>
          <w:rFonts w:ascii="Arial" w:eastAsia="Times New Roman" w:hAnsi="Arial" w:cs="Arial"/>
        </w:rPr>
      </w:pPr>
    </w:p>
    <w:p w14:paraId="0CE01A57" w14:textId="77777777" w:rsidR="00D15D30" w:rsidRDefault="00D15D30" w:rsidP="00D15D30">
      <w:pPr>
        <w:spacing w:line="240" w:lineRule="exact"/>
        <w:ind w:firstLine="709"/>
        <w:rPr>
          <w:rFonts w:ascii="Arial" w:eastAsia="Times New Roman" w:hAnsi="Arial" w:cs="Arial"/>
        </w:rPr>
      </w:pPr>
      <w:r>
        <w:rPr>
          <w:rFonts w:ascii="Arial" w:eastAsia="Times New Roman" w:hAnsi="Arial" w:cs="Arial"/>
        </w:rPr>
        <w:t>A empresa ___________</w:t>
      </w:r>
      <w:r w:rsidR="003515B4">
        <w:rPr>
          <w:rFonts w:ascii="Arial" w:eastAsia="Times New Roman" w:hAnsi="Arial" w:cs="Arial"/>
        </w:rPr>
        <w:t>________________________</w:t>
      </w:r>
      <w:r>
        <w:rPr>
          <w:rFonts w:ascii="Arial" w:eastAsia="Times New Roman" w:hAnsi="Arial" w:cs="Arial"/>
        </w:rPr>
        <w:t xml:space="preserve">, </w:t>
      </w:r>
      <w:r w:rsidR="003515B4">
        <w:rPr>
          <w:rFonts w:ascii="Arial" w:eastAsia="Times New Roman" w:hAnsi="Arial" w:cs="Arial"/>
        </w:rPr>
        <w:t>CNPJ___________</w:t>
      </w:r>
      <w:r>
        <w:rPr>
          <w:rFonts w:ascii="Arial" w:eastAsia="Times New Roman" w:hAnsi="Arial" w:cs="Arial"/>
        </w:rPr>
        <w:t>, sediada na rua ____________________________nº ___________, (Bairro/Cidade), por intermédio de seu representante legal, contador ou técnico contábil, DECLARA expressamente, sob as penas da lei, que:</w:t>
      </w:r>
    </w:p>
    <w:p w14:paraId="0C5F2C63" w14:textId="27B91756" w:rsidR="00D15D30" w:rsidRDefault="00D15D30" w:rsidP="00D15D30">
      <w:pPr>
        <w:spacing w:line="308" w:lineRule="exact"/>
        <w:ind w:left="709"/>
        <w:rPr>
          <w:rFonts w:ascii="Arial" w:eastAsia="Times New Roman" w:hAnsi="Arial" w:cs="Arial"/>
        </w:rPr>
      </w:pPr>
      <w:r>
        <w:rPr>
          <w:rFonts w:ascii="Arial" w:eastAsia="Times New Roman" w:hAnsi="Arial" w:cs="Arial"/>
        </w:rPr>
        <w:t>a)</w:t>
      </w:r>
      <w:r w:rsidR="00BA780E">
        <w:rPr>
          <w:rFonts w:ascii="Arial" w:eastAsia="Times New Roman" w:hAnsi="Arial" w:cs="Arial"/>
        </w:rPr>
        <w:t xml:space="preserve"> </w:t>
      </w:r>
      <w:r>
        <w:rPr>
          <w:rFonts w:ascii="Arial" w:eastAsia="Times New Roman" w:hAnsi="Arial" w:cs="Arial"/>
        </w:rPr>
        <w:t>enquadra – se na situação de microempresa ou empresa de pequeno porte;</w:t>
      </w:r>
    </w:p>
    <w:p w14:paraId="3A368EF5" w14:textId="77777777" w:rsidR="00D15D30" w:rsidRDefault="00D15D30" w:rsidP="00D15D30">
      <w:pPr>
        <w:spacing w:line="308" w:lineRule="exact"/>
        <w:ind w:left="709"/>
        <w:rPr>
          <w:rFonts w:ascii="Arial" w:eastAsia="Times New Roman" w:hAnsi="Arial" w:cs="Arial"/>
        </w:rPr>
      </w:pPr>
      <w:r>
        <w:rPr>
          <w:rFonts w:ascii="Arial" w:eastAsia="Times New Roman" w:hAnsi="Arial" w:cs="Arial"/>
        </w:rPr>
        <w:t>b) o valor da receita bruta anual da sociedade, no último exercício, não excedeu o limite fixado nos incisos I e II, art. 3º, da Lei Complementar nº 123/06;</w:t>
      </w:r>
    </w:p>
    <w:p w14:paraId="5A17214C" w14:textId="77777777" w:rsidR="00D15D30" w:rsidRDefault="00D15D30" w:rsidP="00D15D30">
      <w:pPr>
        <w:spacing w:line="308" w:lineRule="exact"/>
        <w:ind w:left="709"/>
        <w:rPr>
          <w:rFonts w:ascii="Arial" w:eastAsia="Times New Roman" w:hAnsi="Arial" w:cs="Arial"/>
        </w:rPr>
      </w:pPr>
      <w:r>
        <w:rPr>
          <w:rFonts w:ascii="Arial" w:eastAsia="Times New Roman" w:hAnsi="Arial" w:cs="Arial"/>
        </w:rPr>
        <w:t>c) não se enquadra em quaisquer das hipóteses de exclusão relacionadas no art. 3º, §4º, incisos I a X, da mesma Lei.</w:t>
      </w:r>
    </w:p>
    <w:p w14:paraId="446547B6" w14:textId="77777777" w:rsidR="00D15D30" w:rsidRDefault="00D15D30" w:rsidP="00D15D30">
      <w:pPr>
        <w:spacing w:line="308" w:lineRule="exact"/>
        <w:ind w:left="709"/>
        <w:rPr>
          <w:rFonts w:ascii="Arial" w:eastAsia="Times New Roman" w:hAnsi="Arial" w:cs="Arial"/>
        </w:rPr>
      </w:pPr>
    </w:p>
    <w:p w14:paraId="7C7CE88E" w14:textId="057B56DE" w:rsidR="00D15D30" w:rsidRDefault="00D15D30" w:rsidP="00FE010A">
      <w:pPr>
        <w:spacing w:line="308" w:lineRule="exact"/>
        <w:rPr>
          <w:rFonts w:ascii="Arial" w:eastAsia="Times New Roman" w:hAnsi="Arial" w:cs="Arial"/>
        </w:rPr>
      </w:pPr>
      <w:r>
        <w:rPr>
          <w:rFonts w:ascii="Arial" w:eastAsia="Times New Roman" w:hAnsi="Arial" w:cs="Arial"/>
        </w:rPr>
        <w:t>Por ser expressão da verdade, firmamos o presente</w:t>
      </w:r>
      <w:r w:rsidR="003C2023">
        <w:rPr>
          <w:rFonts w:ascii="Arial" w:eastAsia="Times New Roman" w:hAnsi="Arial" w:cs="Arial"/>
        </w:rPr>
        <w:t>,</w:t>
      </w:r>
      <w:r>
        <w:rPr>
          <w:rFonts w:ascii="Arial" w:eastAsia="Times New Roman" w:hAnsi="Arial" w:cs="Arial"/>
        </w:rPr>
        <w:t xml:space="preserve"> </w:t>
      </w:r>
    </w:p>
    <w:p w14:paraId="5EF28ED0" w14:textId="77777777" w:rsidR="00D15D30" w:rsidRDefault="00D15D30" w:rsidP="00FE010A">
      <w:pPr>
        <w:spacing w:line="308" w:lineRule="exact"/>
        <w:rPr>
          <w:rFonts w:ascii="Arial" w:eastAsia="Times New Roman" w:hAnsi="Arial" w:cs="Arial"/>
        </w:rPr>
      </w:pPr>
    </w:p>
    <w:p w14:paraId="1A5DABE3" w14:textId="77777777" w:rsidR="00D15D30" w:rsidRDefault="00D15D30" w:rsidP="00D15D30">
      <w:pPr>
        <w:spacing w:line="308" w:lineRule="exact"/>
        <w:jc w:val="right"/>
        <w:rPr>
          <w:rFonts w:ascii="Arial" w:eastAsia="Times New Roman" w:hAnsi="Arial" w:cs="Arial"/>
        </w:rPr>
      </w:pPr>
      <w:r>
        <w:rPr>
          <w:rFonts w:ascii="Arial" w:eastAsia="Times New Roman" w:hAnsi="Arial" w:cs="Arial"/>
        </w:rPr>
        <w:t>Local e Data.</w:t>
      </w:r>
    </w:p>
    <w:p w14:paraId="1697F3A4" w14:textId="77777777" w:rsidR="00D15D30" w:rsidRDefault="00D15D30" w:rsidP="00D15D30">
      <w:pPr>
        <w:spacing w:line="308" w:lineRule="exact"/>
        <w:jc w:val="right"/>
        <w:rPr>
          <w:rFonts w:ascii="Arial" w:eastAsia="Times New Roman" w:hAnsi="Arial" w:cs="Arial"/>
        </w:rPr>
      </w:pPr>
    </w:p>
    <w:p w14:paraId="5E6A9BB0" w14:textId="77777777" w:rsidR="00D15D30" w:rsidRPr="00D15D30" w:rsidRDefault="00D15D30" w:rsidP="00D15D30">
      <w:pPr>
        <w:spacing w:after="0" w:line="308" w:lineRule="exact"/>
        <w:jc w:val="center"/>
        <w:rPr>
          <w:rFonts w:ascii="Arial" w:eastAsia="Times New Roman" w:hAnsi="Arial" w:cs="Arial"/>
          <w:b/>
        </w:rPr>
      </w:pPr>
      <w:r w:rsidRPr="00D15D30">
        <w:rPr>
          <w:rFonts w:ascii="Arial" w:eastAsia="Times New Roman" w:hAnsi="Arial" w:cs="Arial"/>
          <w:b/>
        </w:rPr>
        <w:t>___________________________________________________</w:t>
      </w:r>
      <w:r>
        <w:rPr>
          <w:rFonts w:ascii="Arial" w:eastAsia="Times New Roman" w:hAnsi="Arial" w:cs="Arial"/>
          <w:b/>
        </w:rPr>
        <w:t>_________</w:t>
      </w:r>
    </w:p>
    <w:p w14:paraId="3AE3A939" w14:textId="77777777" w:rsidR="00D15D30" w:rsidRDefault="00D15D30" w:rsidP="00D15D30">
      <w:pPr>
        <w:spacing w:after="0" w:line="308" w:lineRule="exact"/>
        <w:jc w:val="center"/>
        <w:rPr>
          <w:rFonts w:ascii="Arial" w:eastAsia="Times New Roman" w:hAnsi="Arial" w:cs="Arial"/>
          <w:b/>
        </w:rPr>
      </w:pPr>
      <w:r w:rsidRPr="00D15D30">
        <w:rPr>
          <w:rFonts w:ascii="Arial" w:eastAsia="Times New Roman" w:hAnsi="Arial" w:cs="Arial"/>
          <w:b/>
        </w:rPr>
        <w:t>Nome Completo e assinatura do representante legal da empresa</w:t>
      </w:r>
    </w:p>
    <w:p w14:paraId="4ADFB3F7" w14:textId="77777777" w:rsidR="00D15D30" w:rsidRDefault="00D15D30" w:rsidP="00D15D30">
      <w:pPr>
        <w:spacing w:after="0" w:line="308" w:lineRule="exact"/>
        <w:jc w:val="center"/>
        <w:rPr>
          <w:rFonts w:ascii="Arial" w:eastAsia="Times New Roman" w:hAnsi="Arial" w:cs="Arial"/>
          <w:b/>
        </w:rPr>
      </w:pPr>
    </w:p>
    <w:p w14:paraId="0307F6C8" w14:textId="77777777" w:rsidR="00D15D30" w:rsidRPr="00D15D30" w:rsidRDefault="00D15D30" w:rsidP="00D15D30">
      <w:pPr>
        <w:spacing w:after="0" w:line="308" w:lineRule="exact"/>
        <w:jc w:val="center"/>
        <w:rPr>
          <w:rFonts w:ascii="Arial" w:eastAsia="Times New Roman" w:hAnsi="Arial" w:cs="Arial"/>
          <w:b/>
        </w:rPr>
      </w:pPr>
    </w:p>
    <w:p w14:paraId="63930748" w14:textId="77777777" w:rsidR="00D15D30" w:rsidRPr="00D15D30" w:rsidRDefault="00D15D30" w:rsidP="00D15D30">
      <w:pPr>
        <w:spacing w:after="0" w:line="308" w:lineRule="exact"/>
        <w:jc w:val="center"/>
        <w:rPr>
          <w:rFonts w:ascii="Arial" w:eastAsia="Times New Roman" w:hAnsi="Arial" w:cs="Arial"/>
          <w:b/>
        </w:rPr>
      </w:pPr>
      <w:r w:rsidRPr="00D15D30">
        <w:rPr>
          <w:rFonts w:ascii="Arial" w:eastAsia="Times New Roman" w:hAnsi="Arial" w:cs="Arial"/>
          <w:b/>
        </w:rPr>
        <w:t>_________________________________________________</w:t>
      </w:r>
      <w:r>
        <w:rPr>
          <w:rFonts w:ascii="Arial" w:eastAsia="Times New Roman" w:hAnsi="Arial" w:cs="Arial"/>
          <w:b/>
        </w:rPr>
        <w:t>____________________</w:t>
      </w:r>
    </w:p>
    <w:p w14:paraId="1A8B50F1" w14:textId="77777777" w:rsidR="00D15D30" w:rsidRPr="00D15D30" w:rsidRDefault="00D15D30" w:rsidP="00D15D30">
      <w:pPr>
        <w:spacing w:after="0" w:line="308" w:lineRule="exact"/>
        <w:jc w:val="center"/>
        <w:rPr>
          <w:rFonts w:ascii="Arial" w:eastAsia="Times New Roman" w:hAnsi="Arial" w:cs="Arial"/>
          <w:b/>
        </w:rPr>
      </w:pPr>
      <w:r w:rsidRPr="00D15D30">
        <w:rPr>
          <w:rFonts w:ascii="Arial" w:eastAsia="Times New Roman" w:hAnsi="Arial" w:cs="Arial"/>
          <w:b/>
        </w:rPr>
        <w:t xml:space="preserve">Nome Completo, número de inscrição no Conselho Regional de Contabilidade e assinatura do contador ou técnico contábil da </w:t>
      </w:r>
      <w:proofErr w:type="gramStart"/>
      <w:r w:rsidRPr="00D15D30">
        <w:rPr>
          <w:rFonts w:ascii="Arial" w:eastAsia="Times New Roman" w:hAnsi="Arial" w:cs="Arial"/>
          <w:b/>
        </w:rPr>
        <w:t>empresa</w:t>
      </w:r>
      <w:proofErr w:type="gramEnd"/>
    </w:p>
    <w:p w14:paraId="6DACFAB9" w14:textId="77777777" w:rsidR="00D15D30" w:rsidRPr="00D15D30" w:rsidRDefault="00ED7424" w:rsidP="00D15D30">
      <w:pPr>
        <w:spacing w:after="0" w:line="308" w:lineRule="exact"/>
        <w:jc w:val="center"/>
        <w:rPr>
          <w:rFonts w:ascii="Arial" w:eastAsia="Times New Roman" w:hAnsi="Arial" w:cs="Arial"/>
          <w:b/>
        </w:rPr>
      </w:pPr>
      <w:r>
        <w:rPr>
          <w:rFonts w:ascii="Arial" w:eastAsia="Times New Roman" w:hAnsi="Arial" w:cs="Arial"/>
          <w:b/>
        </w:rPr>
        <w:t>(RECONHECIDA EM CARTÓRIO</w:t>
      </w:r>
      <w:r w:rsidR="00D15D30" w:rsidRPr="00D15D30">
        <w:rPr>
          <w:rFonts w:ascii="Arial" w:eastAsia="Times New Roman" w:hAnsi="Arial" w:cs="Arial"/>
          <w:b/>
        </w:rPr>
        <w:t>)</w:t>
      </w:r>
    </w:p>
    <w:p w14:paraId="201B8EDC" w14:textId="7795DFD7" w:rsidR="00172C80" w:rsidRDefault="00172C80" w:rsidP="00FE010A">
      <w:pPr>
        <w:spacing w:line="308" w:lineRule="exact"/>
        <w:rPr>
          <w:rFonts w:ascii="Arial" w:eastAsia="Times New Roman" w:hAnsi="Arial" w:cs="Arial"/>
        </w:rPr>
      </w:pPr>
    </w:p>
    <w:p w14:paraId="42626E28" w14:textId="77777777" w:rsidR="00ED7424" w:rsidRPr="00FE010A" w:rsidRDefault="00ED7424" w:rsidP="00FE010A">
      <w:pPr>
        <w:spacing w:line="308" w:lineRule="exact"/>
        <w:rPr>
          <w:rFonts w:ascii="Arial" w:eastAsia="Times New Roman" w:hAnsi="Arial" w:cs="Arial"/>
        </w:rPr>
      </w:pPr>
    </w:p>
    <w:p w14:paraId="5528CFDE" w14:textId="77777777" w:rsidR="00EE310E" w:rsidRDefault="00EE310E" w:rsidP="00EE310E">
      <w:pPr>
        <w:spacing w:line="308" w:lineRule="exact"/>
        <w:jc w:val="center"/>
        <w:rPr>
          <w:rFonts w:ascii="Arial" w:eastAsia="Times New Roman" w:hAnsi="Arial" w:cs="Arial"/>
          <w:b/>
          <w:u w:val="single"/>
        </w:rPr>
      </w:pPr>
      <w:r w:rsidRPr="00EE310E">
        <w:rPr>
          <w:rFonts w:ascii="Arial" w:eastAsia="Times New Roman" w:hAnsi="Arial" w:cs="Arial"/>
          <w:b/>
          <w:u w:val="single"/>
        </w:rPr>
        <w:lastRenderedPageBreak/>
        <w:t>ANEXO IX</w:t>
      </w:r>
    </w:p>
    <w:p w14:paraId="19BB619A" w14:textId="77777777" w:rsidR="00EE310E" w:rsidRPr="00EE310E" w:rsidRDefault="00EE310E" w:rsidP="00EE310E">
      <w:pPr>
        <w:spacing w:line="308" w:lineRule="exact"/>
        <w:jc w:val="center"/>
        <w:rPr>
          <w:rFonts w:ascii="Arial" w:eastAsia="Times New Roman" w:hAnsi="Arial" w:cs="Arial"/>
          <w:b/>
          <w:u w:val="single"/>
        </w:rPr>
      </w:pPr>
    </w:p>
    <w:p w14:paraId="449BFE47" w14:textId="77777777" w:rsidR="003E1097" w:rsidRPr="00C02347" w:rsidRDefault="00ED400C" w:rsidP="00ED400C">
      <w:pPr>
        <w:spacing w:line="0" w:lineRule="atLeast"/>
        <w:ind w:right="6"/>
        <w:rPr>
          <w:rFonts w:ascii="Arial" w:eastAsia="Arial" w:hAnsi="Arial"/>
          <w:b/>
        </w:rPr>
      </w:pPr>
      <w:r w:rsidRPr="00C02347">
        <w:rPr>
          <w:rFonts w:ascii="Arial" w:eastAsia="Arial" w:hAnsi="Arial"/>
          <w:b/>
        </w:rPr>
        <w:t xml:space="preserve">MODELO DE </w:t>
      </w:r>
      <w:r w:rsidR="003E1097" w:rsidRPr="00C02347">
        <w:rPr>
          <w:rFonts w:ascii="Arial" w:eastAsia="Arial" w:hAnsi="Arial"/>
          <w:b/>
        </w:rPr>
        <w:t>DECLARAÇÃO</w:t>
      </w:r>
      <w:r w:rsidRPr="00C02347">
        <w:rPr>
          <w:rFonts w:ascii="Arial" w:eastAsia="Arial" w:hAnsi="Arial"/>
          <w:b/>
        </w:rPr>
        <w:t xml:space="preserve"> DE IDONEIDADE </w:t>
      </w:r>
    </w:p>
    <w:p w14:paraId="2F76BF83" w14:textId="7ADC7DEC" w:rsidR="00ED400C" w:rsidRPr="00C02347" w:rsidRDefault="00ED400C" w:rsidP="00ED400C">
      <w:pPr>
        <w:spacing w:line="0" w:lineRule="atLeast"/>
        <w:ind w:right="6"/>
        <w:rPr>
          <w:rFonts w:ascii="Arial" w:eastAsia="Arial" w:hAnsi="Arial"/>
          <w:b/>
        </w:rPr>
      </w:pPr>
      <w:r w:rsidRPr="00C02347">
        <w:rPr>
          <w:rFonts w:ascii="Arial" w:eastAsia="Arial" w:hAnsi="Arial"/>
          <w:b/>
        </w:rPr>
        <w:t xml:space="preserve">PREGÃO PRESENCIAL </w:t>
      </w:r>
      <w:r w:rsidR="00C02347" w:rsidRPr="00C02347">
        <w:rPr>
          <w:rFonts w:ascii="Arial" w:eastAsia="Arial" w:hAnsi="Arial"/>
          <w:b/>
        </w:rPr>
        <w:t>Nº 00</w:t>
      </w:r>
      <w:r w:rsidR="00BA780E">
        <w:rPr>
          <w:rFonts w:ascii="Arial" w:eastAsia="Arial" w:hAnsi="Arial"/>
          <w:b/>
        </w:rPr>
        <w:t>5</w:t>
      </w:r>
      <w:r w:rsidR="00C02347" w:rsidRPr="00C02347">
        <w:rPr>
          <w:rFonts w:ascii="Arial" w:eastAsia="Arial" w:hAnsi="Arial"/>
          <w:b/>
        </w:rPr>
        <w:t>/20</w:t>
      </w:r>
      <w:r w:rsidR="00BA780E">
        <w:rPr>
          <w:rFonts w:ascii="Arial" w:eastAsia="Arial" w:hAnsi="Arial"/>
          <w:b/>
        </w:rPr>
        <w:t>20</w:t>
      </w:r>
    </w:p>
    <w:p w14:paraId="799DD6A2" w14:textId="77777777" w:rsidR="003E1097" w:rsidRDefault="00C02347" w:rsidP="00C02347">
      <w:pPr>
        <w:spacing w:line="368" w:lineRule="exact"/>
        <w:jc w:val="center"/>
        <w:rPr>
          <w:rFonts w:ascii="Arial" w:eastAsia="Times New Roman" w:hAnsi="Arial" w:cs="Arial"/>
          <w:b/>
          <w:u w:val="single"/>
        </w:rPr>
      </w:pPr>
      <w:r w:rsidRPr="00C02347">
        <w:rPr>
          <w:rFonts w:ascii="Arial" w:eastAsia="Times New Roman" w:hAnsi="Arial" w:cs="Arial"/>
          <w:b/>
          <w:u w:val="single"/>
        </w:rPr>
        <w:t>DECLARAÇÃO</w:t>
      </w:r>
    </w:p>
    <w:p w14:paraId="37400115" w14:textId="77777777" w:rsidR="00C02347" w:rsidRPr="00C02347" w:rsidRDefault="00C02347" w:rsidP="00C02347">
      <w:pPr>
        <w:spacing w:line="368" w:lineRule="exact"/>
        <w:jc w:val="center"/>
        <w:rPr>
          <w:rFonts w:ascii="Arial" w:eastAsia="Times New Roman" w:hAnsi="Arial" w:cs="Arial"/>
          <w:b/>
          <w:u w:val="single"/>
        </w:rPr>
      </w:pPr>
    </w:p>
    <w:p w14:paraId="2D7662C3" w14:textId="4C2B666D" w:rsidR="00C02347" w:rsidRDefault="00C02347" w:rsidP="00C02347">
      <w:pPr>
        <w:spacing w:line="368" w:lineRule="exact"/>
        <w:jc w:val="both"/>
        <w:rPr>
          <w:rFonts w:ascii="Arial" w:eastAsia="Times New Roman" w:hAnsi="Arial" w:cs="Arial"/>
        </w:rPr>
      </w:pPr>
      <w:r>
        <w:rPr>
          <w:rFonts w:ascii="Arial" w:eastAsia="Times New Roman" w:hAnsi="Arial" w:cs="Arial"/>
        </w:rPr>
        <w:t>______________________________, inscrita no CNPJ sob o nº _________________, estabelecida a rua _________________________________nº ________, na cidade de _______________________________________ por intermédio de seu representante legal, declara que sua empresa não foi considerada INIDÔNEA para licitar ou contratar com a Administração Pública, nos termos do inciso IV, do art. 87 da Lei nº 8.666/93 e alterações posteriores, bem como em cumprimento ao que dispões o parágrafo 2º do artigo 32 da referida Lei. Declaro também, que comunicar</w:t>
      </w:r>
      <w:r w:rsidR="00ED7424">
        <w:rPr>
          <w:rFonts w:ascii="Arial" w:eastAsia="Times New Roman" w:hAnsi="Arial" w:cs="Arial"/>
        </w:rPr>
        <w:t>ei qualquer fato superveniente à</w:t>
      </w:r>
      <w:r>
        <w:rPr>
          <w:rFonts w:ascii="Arial" w:eastAsia="Times New Roman" w:hAnsi="Arial" w:cs="Arial"/>
        </w:rPr>
        <w:t xml:space="preserve"> entrega dos documentos de habilitação, de acordo com as exigências do Edital de Pregão Presencial nº 00</w:t>
      </w:r>
      <w:r w:rsidR="00BA780E">
        <w:rPr>
          <w:rFonts w:ascii="Arial" w:eastAsia="Times New Roman" w:hAnsi="Arial" w:cs="Arial"/>
        </w:rPr>
        <w:t>5</w:t>
      </w:r>
      <w:r>
        <w:rPr>
          <w:rFonts w:ascii="Arial" w:eastAsia="Times New Roman" w:hAnsi="Arial" w:cs="Arial"/>
        </w:rPr>
        <w:t>/20</w:t>
      </w:r>
      <w:r w:rsidR="00BA780E">
        <w:rPr>
          <w:rFonts w:ascii="Arial" w:eastAsia="Times New Roman" w:hAnsi="Arial" w:cs="Arial"/>
        </w:rPr>
        <w:t>20</w:t>
      </w:r>
      <w:r>
        <w:rPr>
          <w:rFonts w:ascii="Arial" w:eastAsia="Times New Roman" w:hAnsi="Arial" w:cs="Arial"/>
        </w:rPr>
        <w:t xml:space="preserve"> </w:t>
      </w:r>
      <w:r w:rsidR="00ED7424">
        <w:rPr>
          <w:rFonts w:ascii="Arial" w:eastAsia="Times New Roman" w:hAnsi="Arial" w:cs="Arial"/>
        </w:rPr>
        <w:t>da Prefeitura Municipal de Heitoraí</w:t>
      </w:r>
      <w:r>
        <w:rPr>
          <w:rFonts w:ascii="Arial" w:eastAsia="Times New Roman" w:hAnsi="Arial" w:cs="Arial"/>
        </w:rPr>
        <w:t xml:space="preserve"> – </w:t>
      </w:r>
      <w:proofErr w:type="gramStart"/>
      <w:r>
        <w:rPr>
          <w:rFonts w:ascii="Arial" w:eastAsia="Times New Roman" w:hAnsi="Arial" w:cs="Arial"/>
        </w:rPr>
        <w:t>Go</w:t>
      </w:r>
      <w:proofErr w:type="gramEnd"/>
      <w:r>
        <w:rPr>
          <w:rFonts w:ascii="Arial" w:eastAsia="Times New Roman" w:hAnsi="Arial" w:cs="Arial"/>
        </w:rPr>
        <w:t>.</w:t>
      </w:r>
    </w:p>
    <w:p w14:paraId="31B7AE67" w14:textId="77777777" w:rsidR="00C02347" w:rsidRDefault="00C02347" w:rsidP="00C02347">
      <w:pPr>
        <w:spacing w:line="368" w:lineRule="exact"/>
        <w:jc w:val="right"/>
        <w:rPr>
          <w:rFonts w:ascii="Arial" w:eastAsia="Times New Roman" w:hAnsi="Arial" w:cs="Arial"/>
        </w:rPr>
      </w:pPr>
      <w:r>
        <w:rPr>
          <w:rFonts w:ascii="Arial" w:eastAsia="Times New Roman" w:hAnsi="Arial" w:cs="Arial"/>
        </w:rPr>
        <w:t>Localidade e Data.</w:t>
      </w:r>
    </w:p>
    <w:p w14:paraId="6EAA7DE8" w14:textId="77777777" w:rsidR="00C02347" w:rsidRDefault="00C02347" w:rsidP="003E1097">
      <w:pPr>
        <w:spacing w:line="368" w:lineRule="exact"/>
        <w:rPr>
          <w:rFonts w:ascii="Arial" w:eastAsia="Times New Roman" w:hAnsi="Arial" w:cs="Arial"/>
        </w:rPr>
      </w:pPr>
    </w:p>
    <w:p w14:paraId="1DAD1AFB" w14:textId="77777777" w:rsidR="00C02347" w:rsidRPr="00C02347" w:rsidRDefault="00C02347" w:rsidP="00C02347">
      <w:pPr>
        <w:spacing w:after="0" w:line="368" w:lineRule="exact"/>
        <w:jc w:val="center"/>
        <w:rPr>
          <w:rFonts w:ascii="Arial" w:eastAsia="Times New Roman" w:hAnsi="Arial" w:cs="Arial"/>
          <w:b/>
        </w:rPr>
      </w:pPr>
      <w:r w:rsidRPr="00C02347">
        <w:rPr>
          <w:rFonts w:ascii="Arial" w:eastAsia="Times New Roman" w:hAnsi="Arial" w:cs="Arial"/>
          <w:b/>
        </w:rPr>
        <w:t>____________________________________________________</w:t>
      </w:r>
      <w:r>
        <w:rPr>
          <w:rFonts w:ascii="Arial" w:eastAsia="Times New Roman" w:hAnsi="Arial" w:cs="Arial"/>
          <w:b/>
        </w:rPr>
        <w:t>_____</w:t>
      </w:r>
    </w:p>
    <w:p w14:paraId="14F0BFAA" w14:textId="77777777" w:rsidR="00C02347" w:rsidRPr="00C02347" w:rsidRDefault="00C02347" w:rsidP="00C02347">
      <w:pPr>
        <w:spacing w:after="0" w:line="368" w:lineRule="exact"/>
        <w:jc w:val="center"/>
        <w:rPr>
          <w:rFonts w:ascii="Arial" w:eastAsia="Times New Roman" w:hAnsi="Arial" w:cs="Arial"/>
          <w:b/>
        </w:rPr>
      </w:pPr>
      <w:r w:rsidRPr="00C02347">
        <w:rPr>
          <w:rFonts w:ascii="Arial" w:eastAsia="Times New Roman" w:hAnsi="Arial" w:cs="Arial"/>
          <w:b/>
        </w:rPr>
        <w:t>Nome completo e assinatura do representante legal da empresa</w:t>
      </w:r>
    </w:p>
    <w:sectPr w:rsidR="00C02347" w:rsidRPr="00C02347" w:rsidSect="00474689">
      <w:headerReference w:type="default" r:id="rId11"/>
      <w:footerReference w:type="default" r:id="rId12"/>
      <w:pgSz w:w="11906" w:h="16838"/>
      <w:pgMar w:top="2552"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FFE78" w14:textId="77777777" w:rsidR="00A44D4B" w:rsidRDefault="00A44D4B" w:rsidP="00E564A6">
      <w:pPr>
        <w:spacing w:after="0" w:line="240" w:lineRule="auto"/>
      </w:pPr>
      <w:r>
        <w:separator/>
      </w:r>
    </w:p>
  </w:endnote>
  <w:endnote w:type="continuationSeparator" w:id="0">
    <w:p w14:paraId="659ACEE4" w14:textId="77777777" w:rsidR="00A44D4B" w:rsidRDefault="00A44D4B" w:rsidP="00E5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4364"/>
      <w:docPartObj>
        <w:docPartGallery w:val="Page Numbers (Bottom of Page)"/>
        <w:docPartUnique/>
      </w:docPartObj>
    </w:sdtPr>
    <w:sdtEndPr/>
    <w:sdtContent>
      <w:p w14:paraId="211B7217" w14:textId="77777777" w:rsidR="00B10DC8" w:rsidRPr="00933DAC" w:rsidRDefault="00B10DC8" w:rsidP="00172C80">
        <w:pPr>
          <w:pStyle w:val="Rodap"/>
          <w:jc w:val="center"/>
        </w:pPr>
        <w:r>
          <w:t xml:space="preserve">Av. Coronel </w:t>
        </w:r>
        <w:proofErr w:type="spellStart"/>
        <w:r>
          <w:t>Heitorai</w:t>
        </w:r>
        <w:proofErr w:type="spellEnd"/>
        <w:r>
          <w:t xml:space="preserve">, s/n° - Centro – CEP: 76.670.000 – Fone: (62) 3346-3161 – Heitoraí/GO – </w:t>
        </w:r>
        <w:proofErr w:type="gramStart"/>
        <w:r>
          <w:t>prefeituraheitorai@gmail.com</w:t>
        </w:r>
        <w:proofErr w:type="gramEnd"/>
      </w:p>
      <w:p w14:paraId="34F493BA" w14:textId="77777777" w:rsidR="00B10DC8" w:rsidRDefault="00B10DC8">
        <w:pPr>
          <w:pStyle w:val="Rodap"/>
          <w:jc w:val="right"/>
        </w:pPr>
        <w:r>
          <w:fldChar w:fldCharType="begin"/>
        </w:r>
        <w:r>
          <w:instrText xml:space="preserve"> PAGE   \* MERGEFORMAT </w:instrText>
        </w:r>
        <w:r>
          <w:fldChar w:fldCharType="separate"/>
        </w:r>
        <w:r w:rsidR="005632CE">
          <w:rPr>
            <w:noProof/>
          </w:rPr>
          <w:t>27</w:t>
        </w:r>
        <w:r>
          <w:rPr>
            <w:noProof/>
          </w:rPr>
          <w:fldChar w:fldCharType="end"/>
        </w:r>
      </w:p>
    </w:sdtContent>
  </w:sdt>
  <w:p w14:paraId="25D42954" w14:textId="77777777" w:rsidR="00B10DC8" w:rsidRDefault="00B10DC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813F5" w14:textId="77777777" w:rsidR="00A44D4B" w:rsidRDefault="00A44D4B" w:rsidP="00E564A6">
      <w:pPr>
        <w:spacing w:after="0" w:line="240" w:lineRule="auto"/>
      </w:pPr>
      <w:r>
        <w:separator/>
      </w:r>
    </w:p>
  </w:footnote>
  <w:footnote w:type="continuationSeparator" w:id="0">
    <w:p w14:paraId="3360A0F1" w14:textId="77777777" w:rsidR="00A44D4B" w:rsidRDefault="00A44D4B" w:rsidP="00E564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46634" w14:textId="77777777" w:rsidR="00B10DC8" w:rsidRDefault="00B10DC8">
    <w:pPr>
      <w:pStyle w:val="Cabealho"/>
    </w:pPr>
    <w:r>
      <w:rPr>
        <w:noProof/>
      </w:rPr>
      <w:drawing>
        <wp:inline distT="0" distB="0" distL="0" distR="0" wp14:anchorId="77A82DC7" wp14:editId="09F12056">
          <wp:extent cx="5391150" cy="990600"/>
          <wp:effectExtent l="0" t="0" r="0" b="0"/>
          <wp:docPr id="2" name="Imagem 2" descr="Descrição: C:\Users\Cliente\AppData\Local\Temp\logo heito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Cliente\AppData\Local\Temp\logo heitora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140E0F76"/>
    <w:lvl w:ilvl="0" w:tplc="3C8C2E5C">
      <w:start w:val="1"/>
      <w:numFmt w:val="decimal"/>
      <w:lvlText w:val="%1."/>
      <w:lvlJc w:val="left"/>
    </w:lvl>
    <w:lvl w:ilvl="1" w:tplc="F948D4C6">
      <w:start w:val="1"/>
      <w:numFmt w:val="bullet"/>
      <w:lvlText w:val=""/>
      <w:lvlJc w:val="left"/>
    </w:lvl>
    <w:lvl w:ilvl="2" w:tplc="652007E2">
      <w:start w:val="1"/>
      <w:numFmt w:val="bullet"/>
      <w:lvlText w:val=""/>
      <w:lvlJc w:val="left"/>
    </w:lvl>
    <w:lvl w:ilvl="3" w:tplc="D550EE0A">
      <w:start w:val="1"/>
      <w:numFmt w:val="bullet"/>
      <w:lvlText w:val=""/>
      <w:lvlJc w:val="left"/>
    </w:lvl>
    <w:lvl w:ilvl="4" w:tplc="A64891D6">
      <w:start w:val="1"/>
      <w:numFmt w:val="bullet"/>
      <w:lvlText w:val=""/>
      <w:lvlJc w:val="left"/>
    </w:lvl>
    <w:lvl w:ilvl="5" w:tplc="4B9020A0">
      <w:start w:val="1"/>
      <w:numFmt w:val="bullet"/>
      <w:lvlText w:val=""/>
      <w:lvlJc w:val="left"/>
    </w:lvl>
    <w:lvl w:ilvl="6" w:tplc="03729E3C">
      <w:start w:val="1"/>
      <w:numFmt w:val="bullet"/>
      <w:lvlText w:val=""/>
      <w:lvlJc w:val="left"/>
    </w:lvl>
    <w:lvl w:ilvl="7" w:tplc="0E7039D8">
      <w:start w:val="1"/>
      <w:numFmt w:val="bullet"/>
      <w:lvlText w:val=""/>
      <w:lvlJc w:val="left"/>
    </w:lvl>
    <w:lvl w:ilvl="8" w:tplc="88A0F240">
      <w:start w:val="1"/>
      <w:numFmt w:val="bullet"/>
      <w:lvlText w:val=""/>
      <w:lvlJc w:val="left"/>
    </w:lvl>
  </w:abstractNum>
  <w:abstractNum w:abstractNumId="1">
    <w:nsid w:val="0000000B"/>
    <w:multiLevelType w:val="hybridMultilevel"/>
    <w:tmpl w:val="3352255A"/>
    <w:lvl w:ilvl="0" w:tplc="EDAA3F72">
      <w:start w:val="1"/>
      <w:numFmt w:val="upperLetter"/>
      <w:lvlText w:val="%1"/>
      <w:lvlJc w:val="left"/>
    </w:lvl>
    <w:lvl w:ilvl="1" w:tplc="4B36B992">
      <w:start w:val="1"/>
      <w:numFmt w:val="bullet"/>
      <w:lvlText w:val=""/>
      <w:lvlJc w:val="left"/>
    </w:lvl>
    <w:lvl w:ilvl="2" w:tplc="9A9E4B20">
      <w:start w:val="1"/>
      <w:numFmt w:val="bullet"/>
      <w:lvlText w:val=""/>
      <w:lvlJc w:val="left"/>
    </w:lvl>
    <w:lvl w:ilvl="3" w:tplc="94A2B528">
      <w:start w:val="1"/>
      <w:numFmt w:val="bullet"/>
      <w:lvlText w:val=""/>
      <w:lvlJc w:val="left"/>
    </w:lvl>
    <w:lvl w:ilvl="4" w:tplc="5A0E4FC6">
      <w:start w:val="1"/>
      <w:numFmt w:val="bullet"/>
      <w:lvlText w:val=""/>
      <w:lvlJc w:val="left"/>
    </w:lvl>
    <w:lvl w:ilvl="5" w:tplc="ED56B5DE">
      <w:start w:val="1"/>
      <w:numFmt w:val="bullet"/>
      <w:lvlText w:val=""/>
      <w:lvlJc w:val="left"/>
    </w:lvl>
    <w:lvl w:ilvl="6" w:tplc="73AE5172">
      <w:start w:val="1"/>
      <w:numFmt w:val="bullet"/>
      <w:lvlText w:val=""/>
      <w:lvlJc w:val="left"/>
    </w:lvl>
    <w:lvl w:ilvl="7" w:tplc="18306964">
      <w:start w:val="1"/>
      <w:numFmt w:val="bullet"/>
      <w:lvlText w:val=""/>
      <w:lvlJc w:val="left"/>
    </w:lvl>
    <w:lvl w:ilvl="8" w:tplc="8A464964">
      <w:start w:val="1"/>
      <w:numFmt w:val="bullet"/>
      <w:lvlText w:val=""/>
      <w:lvlJc w:val="left"/>
    </w:lvl>
  </w:abstractNum>
  <w:abstractNum w:abstractNumId="2">
    <w:nsid w:val="0000000C"/>
    <w:multiLevelType w:val="hybridMultilevel"/>
    <w:tmpl w:val="109CF92E"/>
    <w:lvl w:ilvl="0" w:tplc="EE7CC1D8">
      <w:start w:val="1"/>
      <w:numFmt w:val="lowerLetter"/>
      <w:lvlText w:val="%1)"/>
      <w:lvlJc w:val="left"/>
    </w:lvl>
    <w:lvl w:ilvl="1" w:tplc="F0A0ACDE">
      <w:start w:val="1"/>
      <w:numFmt w:val="bullet"/>
      <w:lvlText w:val=""/>
      <w:lvlJc w:val="left"/>
    </w:lvl>
    <w:lvl w:ilvl="2" w:tplc="60A883B8">
      <w:start w:val="1"/>
      <w:numFmt w:val="bullet"/>
      <w:lvlText w:val=""/>
      <w:lvlJc w:val="left"/>
    </w:lvl>
    <w:lvl w:ilvl="3" w:tplc="B1D49BEE">
      <w:start w:val="1"/>
      <w:numFmt w:val="bullet"/>
      <w:lvlText w:val=""/>
      <w:lvlJc w:val="left"/>
    </w:lvl>
    <w:lvl w:ilvl="4" w:tplc="6E82D4E6">
      <w:start w:val="1"/>
      <w:numFmt w:val="bullet"/>
      <w:lvlText w:val=""/>
      <w:lvlJc w:val="left"/>
    </w:lvl>
    <w:lvl w:ilvl="5" w:tplc="110C4B2E">
      <w:start w:val="1"/>
      <w:numFmt w:val="bullet"/>
      <w:lvlText w:val=""/>
      <w:lvlJc w:val="left"/>
    </w:lvl>
    <w:lvl w:ilvl="6" w:tplc="73A02366">
      <w:start w:val="1"/>
      <w:numFmt w:val="bullet"/>
      <w:lvlText w:val=""/>
      <w:lvlJc w:val="left"/>
    </w:lvl>
    <w:lvl w:ilvl="7" w:tplc="57305FEA">
      <w:start w:val="1"/>
      <w:numFmt w:val="bullet"/>
      <w:lvlText w:val=""/>
      <w:lvlJc w:val="left"/>
    </w:lvl>
    <w:lvl w:ilvl="8" w:tplc="2A52D356">
      <w:start w:val="1"/>
      <w:numFmt w:val="bullet"/>
      <w:lvlText w:val=""/>
      <w:lvlJc w:val="left"/>
    </w:lvl>
  </w:abstractNum>
  <w:abstractNum w:abstractNumId="3">
    <w:nsid w:val="0000000D"/>
    <w:multiLevelType w:val="hybridMultilevel"/>
    <w:tmpl w:val="0DED7262"/>
    <w:lvl w:ilvl="0" w:tplc="463E3406">
      <w:start w:val="1"/>
      <w:numFmt w:val="bullet"/>
      <w:lvlText w:val="-"/>
      <w:lvlJc w:val="left"/>
    </w:lvl>
    <w:lvl w:ilvl="1" w:tplc="24E016CC">
      <w:start w:val="1"/>
      <w:numFmt w:val="bullet"/>
      <w:lvlText w:val=""/>
      <w:lvlJc w:val="left"/>
    </w:lvl>
    <w:lvl w:ilvl="2" w:tplc="E064F57E">
      <w:start w:val="1"/>
      <w:numFmt w:val="bullet"/>
      <w:lvlText w:val=""/>
      <w:lvlJc w:val="left"/>
    </w:lvl>
    <w:lvl w:ilvl="3" w:tplc="AE64BF0A">
      <w:start w:val="1"/>
      <w:numFmt w:val="bullet"/>
      <w:lvlText w:val=""/>
      <w:lvlJc w:val="left"/>
    </w:lvl>
    <w:lvl w:ilvl="4" w:tplc="90E64C56">
      <w:start w:val="1"/>
      <w:numFmt w:val="bullet"/>
      <w:lvlText w:val=""/>
      <w:lvlJc w:val="left"/>
    </w:lvl>
    <w:lvl w:ilvl="5" w:tplc="D6A06A24">
      <w:start w:val="1"/>
      <w:numFmt w:val="bullet"/>
      <w:lvlText w:val=""/>
      <w:lvlJc w:val="left"/>
    </w:lvl>
    <w:lvl w:ilvl="6" w:tplc="66D8EB02">
      <w:start w:val="1"/>
      <w:numFmt w:val="bullet"/>
      <w:lvlText w:val=""/>
      <w:lvlJc w:val="left"/>
    </w:lvl>
    <w:lvl w:ilvl="7" w:tplc="342E21DA">
      <w:start w:val="1"/>
      <w:numFmt w:val="bullet"/>
      <w:lvlText w:val=""/>
      <w:lvlJc w:val="left"/>
    </w:lvl>
    <w:lvl w:ilvl="8" w:tplc="F9C6D60A">
      <w:start w:val="1"/>
      <w:numFmt w:val="bullet"/>
      <w:lvlText w:val=""/>
      <w:lvlJc w:val="left"/>
    </w:lvl>
  </w:abstractNum>
  <w:abstractNum w:abstractNumId="4">
    <w:nsid w:val="0000000F"/>
    <w:multiLevelType w:val="hybridMultilevel"/>
    <w:tmpl w:val="1BEFD79E"/>
    <w:lvl w:ilvl="0" w:tplc="D27201C2">
      <w:start w:val="1"/>
      <w:numFmt w:val="decimal"/>
      <w:lvlText w:val="%1."/>
      <w:lvlJc w:val="left"/>
    </w:lvl>
    <w:lvl w:ilvl="1" w:tplc="A9966A8E">
      <w:start w:val="1"/>
      <w:numFmt w:val="bullet"/>
      <w:lvlText w:val=""/>
      <w:lvlJc w:val="left"/>
    </w:lvl>
    <w:lvl w:ilvl="2" w:tplc="57385AFE">
      <w:start w:val="1"/>
      <w:numFmt w:val="bullet"/>
      <w:lvlText w:val=""/>
      <w:lvlJc w:val="left"/>
    </w:lvl>
    <w:lvl w:ilvl="3" w:tplc="55B683F0">
      <w:start w:val="1"/>
      <w:numFmt w:val="bullet"/>
      <w:lvlText w:val=""/>
      <w:lvlJc w:val="left"/>
    </w:lvl>
    <w:lvl w:ilvl="4" w:tplc="EC9E163E">
      <w:start w:val="1"/>
      <w:numFmt w:val="bullet"/>
      <w:lvlText w:val=""/>
      <w:lvlJc w:val="left"/>
    </w:lvl>
    <w:lvl w:ilvl="5" w:tplc="99C48848">
      <w:start w:val="1"/>
      <w:numFmt w:val="bullet"/>
      <w:lvlText w:val=""/>
      <w:lvlJc w:val="left"/>
    </w:lvl>
    <w:lvl w:ilvl="6" w:tplc="AC9C6F06">
      <w:start w:val="1"/>
      <w:numFmt w:val="bullet"/>
      <w:lvlText w:val=""/>
      <w:lvlJc w:val="left"/>
    </w:lvl>
    <w:lvl w:ilvl="7" w:tplc="C02E305E">
      <w:start w:val="1"/>
      <w:numFmt w:val="bullet"/>
      <w:lvlText w:val=""/>
      <w:lvlJc w:val="left"/>
    </w:lvl>
    <w:lvl w:ilvl="8" w:tplc="097C19CA">
      <w:start w:val="1"/>
      <w:numFmt w:val="bullet"/>
      <w:lvlText w:val=""/>
      <w:lvlJc w:val="left"/>
    </w:lvl>
  </w:abstractNum>
  <w:abstractNum w:abstractNumId="5">
    <w:nsid w:val="0F124624"/>
    <w:multiLevelType w:val="hybridMultilevel"/>
    <w:tmpl w:val="6DDE4552"/>
    <w:lvl w:ilvl="0" w:tplc="64E621F8">
      <w:start w:val="1"/>
      <w:numFmt w:val="decimal"/>
      <w:lvlText w:val="%1-"/>
      <w:lvlJc w:val="left"/>
      <w:pPr>
        <w:ind w:left="622" w:hanging="360"/>
      </w:pPr>
      <w:rPr>
        <w:rFonts w:hint="default"/>
      </w:rPr>
    </w:lvl>
    <w:lvl w:ilvl="1" w:tplc="04160019">
      <w:start w:val="1"/>
      <w:numFmt w:val="lowerLetter"/>
      <w:lvlText w:val="%2."/>
      <w:lvlJc w:val="left"/>
      <w:pPr>
        <w:ind w:left="1342" w:hanging="360"/>
      </w:pPr>
    </w:lvl>
    <w:lvl w:ilvl="2" w:tplc="0416001B" w:tentative="1">
      <w:start w:val="1"/>
      <w:numFmt w:val="lowerRoman"/>
      <w:lvlText w:val="%3."/>
      <w:lvlJc w:val="right"/>
      <w:pPr>
        <w:ind w:left="2062" w:hanging="180"/>
      </w:pPr>
    </w:lvl>
    <w:lvl w:ilvl="3" w:tplc="0416000F" w:tentative="1">
      <w:start w:val="1"/>
      <w:numFmt w:val="decimal"/>
      <w:lvlText w:val="%4."/>
      <w:lvlJc w:val="left"/>
      <w:pPr>
        <w:ind w:left="2782" w:hanging="360"/>
      </w:pPr>
    </w:lvl>
    <w:lvl w:ilvl="4" w:tplc="04160019" w:tentative="1">
      <w:start w:val="1"/>
      <w:numFmt w:val="lowerLetter"/>
      <w:lvlText w:val="%5."/>
      <w:lvlJc w:val="left"/>
      <w:pPr>
        <w:ind w:left="3502" w:hanging="360"/>
      </w:pPr>
    </w:lvl>
    <w:lvl w:ilvl="5" w:tplc="0416001B" w:tentative="1">
      <w:start w:val="1"/>
      <w:numFmt w:val="lowerRoman"/>
      <w:lvlText w:val="%6."/>
      <w:lvlJc w:val="right"/>
      <w:pPr>
        <w:ind w:left="4222" w:hanging="180"/>
      </w:pPr>
    </w:lvl>
    <w:lvl w:ilvl="6" w:tplc="0416000F" w:tentative="1">
      <w:start w:val="1"/>
      <w:numFmt w:val="decimal"/>
      <w:lvlText w:val="%7."/>
      <w:lvlJc w:val="left"/>
      <w:pPr>
        <w:ind w:left="4942" w:hanging="360"/>
      </w:pPr>
    </w:lvl>
    <w:lvl w:ilvl="7" w:tplc="04160019" w:tentative="1">
      <w:start w:val="1"/>
      <w:numFmt w:val="lowerLetter"/>
      <w:lvlText w:val="%8."/>
      <w:lvlJc w:val="left"/>
      <w:pPr>
        <w:ind w:left="5662" w:hanging="360"/>
      </w:pPr>
    </w:lvl>
    <w:lvl w:ilvl="8" w:tplc="0416001B" w:tentative="1">
      <w:start w:val="1"/>
      <w:numFmt w:val="lowerRoman"/>
      <w:lvlText w:val="%9."/>
      <w:lvlJc w:val="right"/>
      <w:pPr>
        <w:ind w:left="6382" w:hanging="180"/>
      </w:pPr>
    </w:lvl>
  </w:abstractNum>
  <w:abstractNum w:abstractNumId="6">
    <w:nsid w:val="11A930C3"/>
    <w:multiLevelType w:val="hybridMultilevel"/>
    <w:tmpl w:val="131093A8"/>
    <w:lvl w:ilvl="0" w:tplc="2B6422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1C56538"/>
    <w:multiLevelType w:val="hybridMultilevel"/>
    <w:tmpl w:val="131093A8"/>
    <w:lvl w:ilvl="0" w:tplc="2B6422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AC65845"/>
    <w:multiLevelType w:val="hybridMultilevel"/>
    <w:tmpl w:val="10027CB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F9B2FA1"/>
    <w:multiLevelType w:val="multilevel"/>
    <w:tmpl w:val="C6344B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27F197E"/>
    <w:multiLevelType w:val="multilevel"/>
    <w:tmpl w:val="363ABF4E"/>
    <w:lvl w:ilvl="0">
      <w:start w:val="1"/>
      <w:numFmt w:val="decimal"/>
      <w:lvlText w:val="%1"/>
      <w:lvlJc w:val="left"/>
      <w:pPr>
        <w:ind w:left="465" w:hanging="465"/>
      </w:pPr>
      <w:rPr>
        <w:rFonts w:hint="default"/>
        <w:sz w:val="22"/>
      </w:rPr>
    </w:lvl>
    <w:lvl w:ilvl="1">
      <w:start w:val="1"/>
      <w:numFmt w:val="decimal"/>
      <w:lvlText w:val="%1.%2"/>
      <w:lvlJc w:val="left"/>
      <w:pPr>
        <w:ind w:left="725" w:hanging="465"/>
      </w:pPr>
      <w:rPr>
        <w:rFonts w:hint="default"/>
        <w:sz w:val="22"/>
      </w:rPr>
    </w:lvl>
    <w:lvl w:ilvl="2">
      <w:start w:val="1"/>
      <w:numFmt w:val="decimal"/>
      <w:lvlText w:val="%1.%2.%3"/>
      <w:lvlJc w:val="left"/>
      <w:pPr>
        <w:ind w:left="1240" w:hanging="720"/>
      </w:pPr>
      <w:rPr>
        <w:rFonts w:hint="default"/>
        <w:sz w:val="22"/>
      </w:rPr>
    </w:lvl>
    <w:lvl w:ilvl="3">
      <w:start w:val="1"/>
      <w:numFmt w:val="decimal"/>
      <w:lvlText w:val="%1.%2.%3.%4"/>
      <w:lvlJc w:val="left"/>
      <w:pPr>
        <w:ind w:left="1500" w:hanging="720"/>
      </w:pPr>
      <w:rPr>
        <w:rFonts w:hint="default"/>
        <w:sz w:val="22"/>
      </w:rPr>
    </w:lvl>
    <w:lvl w:ilvl="4">
      <w:start w:val="1"/>
      <w:numFmt w:val="decimal"/>
      <w:lvlText w:val="%1.%2.%3.%4.%5"/>
      <w:lvlJc w:val="left"/>
      <w:pPr>
        <w:ind w:left="2120" w:hanging="1080"/>
      </w:pPr>
      <w:rPr>
        <w:rFonts w:hint="default"/>
        <w:sz w:val="22"/>
      </w:rPr>
    </w:lvl>
    <w:lvl w:ilvl="5">
      <w:start w:val="1"/>
      <w:numFmt w:val="decimal"/>
      <w:lvlText w:val="%1.%2.%3.%4.%5.%6"/>
      <w:lvlJc w:val="left"/>
      <w:pPr>
        <w:ind w:left="2380" w:hanging="1080"/>
      </w:pPr>
      <w:rPr>
        <w:rFonts w:hint="default"/>
        <w:sz w:val="22"/>
      </w:rPr>
    </w:lvl>
    <w:lvl w:ilvl="6">
      <w:start w:val="1"/>
      <w:numFmt w:val="decimal"/>
      <w:lvlText w:val="%1.%2.%3.%4.%5.%6.%7"/>
      <w:lvlJc w:val="left"/>
      <w:pPr>
        <w:ind w:left="3000" w:hanging="1440"/>
      </w:pPr>
      <w:rPr>
        <w:rFonts w:hint="default"/>
        <w:sz w:val="22"/>
      </w:rPr>
    </w:lvl>
    <w:lvl w:ilvl="7">
      <w:start w:val="1"/>
      <w:numFmt w:val="decimal"/>
      <w:lvlText w:val="%1.%2.%3.%4.%5.%6.%7.%8"/>
      <w:lvlJc w:val="left"/>
      <w:pPr>
        <w:ind w:left="3260" w:hanging="1440"/>
      </w:pPr>
      <w:rPr>
        <w:rFonts w:hint="default"/>
        <w:sz w:val="22"/>
      </w:rPr>
    </w:lvl>
    <w:lvl w:ilvl="8">
      <w:start w:val="1"/>
      <w:numFmt w:val="decimal"/>
      <w:lvlText w:val="%1.%2.%3.%4.%5.%6.%7.%8.%9"/>
      <w:lvlJc w:val="left"/>
      <w:pPr>
        <w:ind w:left="3880" w:hanging="1800"/>
      </w:pPr>
      <w:rPr>
        <w:rFonts w:hint="default"/>
        <w:sz w:val="22"/>
      </w:rPr>
    </w:lvl>
  </w:abstractNum>
  <w:abstractNum w:abstractNumId="11">
    <w:nsid w:val="37FD3036"/>
    <w:multiLevelType w:val="hybridMultilevel"/>
    <w:tmpl w:val="EC90F2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2205AD9"/>
    <w:multiLevelType w:val="multilevel"/>
    <w:tmpl w:val="EFC27652"/>
    <w:lvl w:ilvl="0">
      <w:start w:val="1"/>
      <w:numFmt w:val="decimal"/>
      <w:lvlText w:val="%1"/>
      <w:lvlJc w:val="left"/>
      <w:pPr>
        <w:ind w:left="360" w:hanging="360"/>
      </w:pPr>
      <w:rPr>
        <w:rFonts w:hint="default"/>
      </w:rPr>
    </w:lvl>
    <w:lvl w:ilvl="1">
      <w:start w:val="2"/>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3">
    <w:nsid w:val="57FE7FBB"/>
    <w:multiLevelType w:val="hybridMultilevel"/>
    <w:tmpl w:val="7CFA0156"/>
    <w:lvl w:ilvl="0" w:tplc="1F2A17E8">
      <w:start w:val="1"/>
      <w:numFmt w:val="decimal"/>
      <w:lvlText w:val="%1."/>
      <w:lvlJc w:val="left"/>
      <w:pPr>
        <w:ind w:left="680" w:hanging="420"/>
      </w:pPr>
      <w:rPr>
        <w:rFonts w:hint="default"/>
        <w:sz w:val="22"/>
      </w:rPr>
    </w:lvl>
    <w:lvl w:ilvl="1" w:tplc="04160019" w:tentative="1">
      <w:start w:val="1"/>
      <w:numFmt w:val="lowerLetter"/>
      <w:lvlText w:val="%2."/>
      <w:lvlJc w:val="left"/>
      <w:pPr>
        <w:ind w:left="1340" w:hanging="360"/>
      </w:pPr>
    </w:lvl>
    <w:lvl w:ilvl="2" w:tplc="0416001B" w:tentative="1">
      <w:start w:val="1"/>
      <w:numFmt w:val="lowerRoman"/>
      <w:lvlText w:val="%3."/>
      <w:lvlJc w:val="right"/>
      <w:pPr>
        <w:ind w:left="2060" w:hanging="180"/>
      </w:pPr>
    </w:lvl>
    <w:lvl w:ilvl="3" w:tplc="0416000F" w:tentative="1">
      <w:start w:val="1"/>
      <w:numFmt w:val="decimal"/>
      <w:lvlText w:val="%4."/>
      <w:lvlJc w:val="left"/>
      <w:pPr>
        <w:ind w:left="2780" w:hanging="360"/>
      </w:pPr>
    </w:lvl>
    <w:lvl w:ilvl="4" w:tplc="04160019" w:tentative="1">
      <w:start w:val="1"/>
      <w:numFmt w:val="lowerLetter"/>
      <w:lvlText w:val="%5."/>
      <w:lvlJc w:val="left"/>
      <w:pPr>
        <w:ind w:left="3500" w:hanging="360"/>
      </w:pPr>
    </w:lvl>
    <w:lvl w:ilvl="5" w:tplc="0416001B" w:tentative="1">
      <w:start w:val="1"/>
      <w:numFmt w:val="lowerRoman"/>
      <w:lvlText w:val="%6."/>
      <w:lvlJc w:val="right"/>
      <w:pPr>
        <w:ind w:left="4220" w:hanging="180"/>
      </w:pPr>
    </w:lvl>
    <w:lvl w:ilvl="6" w:tplc="0416000F" w:tentative="1">
      <w:start w:val="1"/>
      <w:numFmt w:val="decimal"/>
      <w:lvlText w:val="%7."/>
      <w:lvlJc w:val="left"/>
      <w:pPr>
        <w:ind w:left="4940" w:hanging="360"/>
      </w:pPr>
    </w:lvl>
    <w:lvl w:ilvl="7" w:tplc="04160019" w:tentative="1">
      <w:start w:val="1"/>
      <w:numFmt w:val="lowerLetter"/>
      <w:lvlText w:val="%8."/>
      <w:lvlJc w:val="left"/>
      <w:pPr>
        <w:ind w:left="5660" w:hanging="360"/>
      </w:pPr>
    </w:lvl>
    <w:lvl w:ilvl="8" w:tplc="0416001B" w:tentative="1">
      <w:start w:val="1"/>
      <w:numFmt w:val="lowerRoman"/>
      <w:lvlText w:val="%9."/>
      <w:lvlJc w:val="right"/>
      <w:pPr>
        <w:ind w:left="6380" w:hanging="180"/>
      </w:pPr>
    </w:lvl>
  </w:abstractNum>
  <w:abstractNum w:abstractNumId="14">
    <w:nsid w:val="58726371"/>
    <w:multiLevelType w:val="hybridMultilevel"/>
    <w:tmpl w:val="42BECD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C070EF"/>
    <w:multiLevelType w:val="hybridMultilevel"/>
    <w:tmpl w:val="A2B6B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B600FC4"/>
    <w:multiLevelType w:val="hybridMultilevel"/>
    <w:tmpl w:val="F5DA59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0360E1A"/>
    <w:multiLevelType w:val="multilevel"/>
    <w:tmpl w:val="685E78C2"/>
    <w:lvl w:ilvl="0">
      <w:start w:val="1"/>
      <w:numFmt w:val="decimal"/>
      <w:lvlText w:val="%1"/>
      <w:lvlJc w:val="left"/>
      <w:pPr>
        <w:ind w:left="360" w:hanging="360"/>
      </w:pPr>
      <w:rPr>
        <w:rFonts w:ascii="Arial" w:eastAsia="Arial" w:hAnsi="Arial" w:cstheme="minorBidi" w:hint="default"/>
        <w:b w:val="0"/>
      </w:rPr>
    </w:lvl>
    <w:lvl w:ilvl="1">
      <w:start w:val="1"/>
      <w:numFmt w:val="decimal"/>
      <w:lvlText w:val="%1.%2"/>
      <w:lvlJc w:val="left"/>
      <w:pPr>
        <w:ind w:left="620" w:hanging="360"/>
      </w:pPr>
      <w:rPr>
        <w:rFonts w:ascii="Arial" w:eastAsia="Arial" w:hAnsi="Arial" w:cstheme="minorBidi" w:hint="default"/>
        <w:b w:val="0"/>
      </w:rPr>
    </w:lvl>
    <w:lvl w:ilvl="2">
      <w:start w:val="1"/>
      <w:numFmt w:val="decimal"/>
      <w:lvlText w:val="%1.%2.%3"/>
      <w:lvlJc w:val="left"/>
      <w:pPr>
        <w:ind w:left="1240" w:hanging="720"/>
      </w:pPr>
      <w:rPr>
        <w:rFonts w:ascii="Arial" w:eastAsia="Arial" w:hAnsi="Arial" w:cstheme="minorBidi" w:hint="default"/>
        <w:b w:val="0"/>
      </w:rPr>
    </w:lvl>
    <w:lvl w:ilvl="3">
      <w:start w:val="1"/>
      <w:numFmt w:val="decimal"/>
      <w:lvlText w:val="%1.%2.%3.%4"/>
      <w:lvlJc w:val="left"/>
      <w:pPr>
        <w:ind w:left="1500" w:hanging="720"/>
      </w:pPr>
      <w:rPr>
        <w:rFonts w:ascii="Arial" w:eastAsia="Arial" w:hAnsi="Arial" w:cstheme="minorBidi" w:hint="default"/>
        <w:b w:val="0"/>
      </w:rPr>
    </w:lvl>
    <w:lvl w:ilvl="4">
      <w:start w:val="1"/>
      <w:numFmt w:val="decimal"/>
      <w:lvlText w:val="%1.%2.%3.%4.%5"/>
      <w:lvlJc w:val="left"/>
      <w:pPr>
        <w:ind w:left="2120" w:hanging="1080"/>
      </w:pPr>
      <w:rPr>
        <w:rFonts w:ascii="Arial" w:eastAsia="Arial" w:hAnsi="Arial" w:cstheme="minorBidi" w:hint="default"/>
        <w:b w:val="0"/>
      </w:rPr>
    </w:lvl>
    <w:lvl w:ilvl="5">
      <w:start w:val="1"/>
      <w:numFmt w:val="decimal"/>
      <w:lvlText w:val="%1.%2.%3.%4.%5.%6"/>
      <w:lvlJc w:val="left"/>
      <w:pPr>
        <w:ind w:left="2380" w:hanging="1080"/>
      </w:pPr>
      <w:rPr>
        <w:rFonts w:ascii="Arial" w:eastAsia="Arial" w:hAnsi="Arial" w:cstheme="minorBidi" w:hint="default"/>
        <w:b w:val="0"/>
      </w:rPr>
    </w:lvl>
    <w:lvl w:ilvl="6">
      <w:start w:val="1"/>
      <w:numFmt w:val="decimal"/>
      <w:lvlText w:val="%1.%2.%3.%4.%5.%6.%7"/>
      <w:lvlJc w:val="left"/>
      <w:pPr>
        <w:ind w:left="3000" w:hanging="1440"/>
      </w:pPr>
      <w:rPr>
        <w:rFonts w:ascii="Arial" w:eastAsia="Arial" w:hAnsi="Arial" w:cstheme="minorBidi" w:hint="default"/>
        <w:b w:val="0"/>
      </w:rPr>
    </w:lvl>
    <w:lvl w:ilvl="7">
      <w:start w:val="1"/>
      <w:numFmt w:val="decimal"/>
      <w:lvlText w:val="%1.%2.%3.%4.%5.%6.%7.%8"/>
      <w:lvlJc w:val="left"/>
      <w:pPr>
        <w:ind w:left="3260" w:hanging="1440"/>
      </w:pPr>
      <w:rPr>
        <w:rFonts w:ascii="Arial" w:eastAsia="Arial" w:hAnsi="Arial" w:cstheme="minorBidi" w:hint="default"/>
        <w:b w:val="0"/>
      </w:rPr>
    </w:lvl>
    <w:lvl w:ilvl="8">
      <w:start w:val="1"/>
      <w:numFmt w:val="decimal"/>
      <w:lvlText w:val="%1.%2.%3.%4.%5.%6.%7.%8.%9"/>
      <w:lvlJc w:val="left"/>
      <w:pPr>
        <w:ind w:left="3880" w:hanging="1800"/>
      </w:pPr>
      <w:rPr>
        <w:rFonts w:ascii="Arial" w:eastAsia="Arial" w:hAnsi="Arial" w:cstheme="minorBidi" w:hint="default"/>
        <w:b w:val="0"/>
      </w:rPr>
    </w:lvl>
  </w:abstractNum>
  <w:abstractNum w:abstractNumId="18">
    <w:nsid w:val="7FC44B51"/>
    <w:multiLevelType w:val="hybridMultilevel"/>
    <w:tmpl w:val="6B74A0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15"/>
  </w:num>
  <w:num w:numId="5">
    <w:abstractNumId w:val="16"/>
  </w:num>
  <w:num w:numId="6">
    <w:abstractNumId w:val="18"/>
  </w:num>
  <w:num w:numId="7">
    <w:abstractNumId w:val="14"/>
  </w:num>
  <w:num w:numId="8">
    <w:abstractNumId w:val="4"/>
  </w:num>
  <w:num w:numId="9">
    <w:abstractNumId w:val="13"/>
  </w:num>
  <w:num w:numId="10">
    <w:abstractNumId w:val="5"/>
  </w:num>
  <w:num w:numId="11">
    <w:abstractNumId w:val="10"/>
  </w:num>
  <w:num w:numId="12">
    <w:abstractNumId w:val="12"/>
  </w:num>
  <w:num w:numId="13">
    <w:abstractNumId w:val="0"/>
  </w:num>
  <w:num w:numId="14">
    <w:abstractNumId w:val="1"/>
  </w:num>
  <w:num w:numId="15">
    <w:abstractNumId w:val="2"/>
  </w:num>
  <w:num w:numId="16">
    <w:abstractNumId w:val="3"/>
  </w:num>
  <w:num w:numId="17">
    <w:abstractNumId w:val="6"/>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59"/>
    <w:rsid w:val="0003325E"/>
    <w:rsid w:val="00060EE3"/>
    <w:rsid w:val="00065194"/>
    <w:rsid w:val="000665E5"/>
    <w:rsid w:val="0007092E"/>
    <w:rsid w:val="00072B97"/>
    <w:rsid w:val="00076DB6"/>
    <w:rsid w:val="000A2E88"/>
    <w:rsid w:val="000A789D"/>
    <w:rsid w:val="000C735E"/>
    <w:rsid w:val="000D3026"/>
    <w:rsid w:val="000E1A75"/>
    <w:rsid w:val="000F682F"/>
    <w:rsid w:val="000F7845"/>
    <w:rsid w:val="00103AC7"/>
    <w:rsid w:val="00104595"/>
    <w:rsid w:val="0011771D"/>
    <w:rsid w:val="001443D4"/>
    <w:rsid w:val="00145846"/>
    <w:rsid w:val="00147C2E"/>
    <w:rsid w:val="00164D0B"/>
    <w:rsid w:val="0016667A"/>
    <w:rsid w:val="00167DAA"/>
    <w:rsid w:val="00172C80"/>
    <w:rsid w:val="00174B8F"/>
    <w:rsid w:val="001E5E53"/>
    <w:rsid w:val="00212301"/>
    <w:rsid w:val="00237BE9"/>
    <w:rsid w:val="002561A4"/>
    <w:rsid w:val="002911D7"/>
    <w:rsid w:val="0029683B"/>
    <w:rsid w:val="002A1613"/>
    <w:rsid w:val="00306B32"/>
    <w:rsid w:val="0034531A"/>
    <w:rsid w:val="003513D7"/>
    <w:rsid w:val="003515B4"/>
    <w:rsid w:val="00354964"/>
    <w:rsid w:val="00366AE5"/>
    <w:rsid w:val="00370DCC"/>
    <w:rsid w:val="003A6700"/>
    <w:rsid w:val="003C2023"/>
    <w:rsid w:val="003E1097"/>
    <w:rsid w:val="003E320F"/>
    <w:rsid w:val="0040127F"/>
    <w:rsid w:val="004332FE"/>
    <w:rsid w:val="0046554A"/>
    <w:rsid w:val="00474689"/>
    <w:rsid w:val="004B3EAB"/>
    <w:rsid w:val="004B6E6A"/>
    <w:rsid w:val="004E06DB"/>
    <w:rsid w:val="00520022"/>
    <w:rsid w:val="005208FF"/>
    <w:rsid w:val="00547B24"/>
    <w:rsid w:val="005632CE"/>
    <w:rsid w:val="005730FA"/>
    <w:rsid w:val="005B2D24"/>
    <w:rsid w:val="005C71BF"/>
    <w:rsid w:val="005E1F8D"/>
    <w:rsid w:val="006018FA"/>
    <w:rsid w:val="00610E93"/>
    <w:rsid w:val="006418A2"/>
    <w:rsid w:val="00653F76"/>
    <w:rsid w:val="00654931"/>
    <w:rsid w:val="006559D3"/>
    <w:rsid w:val="0068365C"/>
    <w:rsid w:val="006F11A8"/>
    <w:rsid w:val="00730F68"/>
    <w:rsid w:val="00745844"/>
    <w:rsid w:val="007778BD"/>
    <w:rsid w:val="007A34BB"/>
    <w:rsid w:val="007C6643"/>
    <w:rsid w:val="007D717D"/>
    <w:rsid w:val="007E0CB4"/>
    <w:rsid w:val="007E13E6"/>
    <w:rsid w:val="007E193F"/>
    <w:rsid w:val="007F3E60"/>
    <w:rsid w:val="008164C9"/>
    <w:rsid w:val="008606F2"/>
    <w:rsid w:val="0087219D"/>
    <w:rsid w:val="00874DE1"/>
    <w:rsid w:val="00893741"/>
    <w:rsid w:val="0089677B"/>
    <w:rsid w:val="008B12F9"/>
    <w:rsid w:val="008B5560"/>
    <w:rsid w:val="008F2775"/>
    <w:rsid w:val="00903FB3"/>
    <w:rsid w:val="00941FBD"/>
    <w:rsid w:val="0094211A"/>
    <w:rsid w:val="00962D55"/>
    <w:rsid w:val="009678C9"/>
    <w:rsid w:val="0099363B"/>
    <w:rsid w:val="009B2736"/>
    <w:rsid w:val="009D2EAF"/>
    <w:rsid w:val="009F7135"/>
    <w:rsid w:val="00A23160"/>
    <w:rsid w:val="00A30CB0"/>
    <w:rsid w:val="00A44D4B"/>
    <w:rsid w:val="00A62331"/>
    <w:rsid w:val="00A807D6"/>
    <w:rsid w:val="00A807FA"/>
    <w:rsid w:val="00A90A65"/>
    <w:rsid w:val="00A931DA"/>
    <w:rsid w:val="00AA395B"/>
    <w:rsid w:val="00AF018B"/>
    <w:rsid w:val="00B10DC8"/>
    <w:rsid w:val="00B378B2"/>
    <w:rsid w:val="00B55B0E"/>
    <w:rsid w:val="00B86B07"/>
    <w:rsid w:val="00B92B1F"/>
    <w:rsid w:val="00B92D33"/>
    <w:rsid w:val="00BA780E"/>
    <w:rsid w:val="00BB5B67"/>
    <w:rsid w:val="00BD0396"/>
    <w:rsid w:val="00BD3D57"/>
    <w:rsid w:val="00BE5D21"/>
    <w:rsid w:val="00BF2E16"/>
    <w:rsid w:val="00C02347"/>
    <w:rsid w:val="00C03D87"/>
    <w:rsid w:val="00C33946"/>
    <w:rsid w:val="00C42049"/>
    <w:rsid w:val="00C45017"/>
    <w:rsid w:val="00C478AE"/>
    <w:rsid w:val="00C510EE"/>
    <w:rsid w:val="00C53D77"/>
    <w:rsid w:val="00C568E2"/>
    <w:rsid w:val="00C8241F"/>
    <w:rsid w:val="00C9437C"/>
    <w:rsid w:val="00CB3387"/>
    <w:rsid w:val="00CD0184"/>
    <w:rsid w:val="00D15D30"/>
    <w:rsid w:val="00D47198"/>
    <w:rsid w:val="00D555A1"/>
    <w:rsid w:val="00DA7FFD"/>
    <w:rsid w:val="00DE5ADA"/>
    <w:rsid w:val="00DF1012"/>
    <w:rsid w:val="00DF5B0F"/>
    <w:rsid w:val="00E564A6"/>
    <w:rsid w:val="00E614E3"/>
    <w:rsid w:val="00E6181C"/>
    <w:rsid w:val="00E63DE1"/>
    <w:rsid w:val="00E74222"/>
    <w:rsid w:val="00E7562F"/>
    <w:rsid w:val="00E95B58"/>
    <w:rsid w:val="00EA18BB"/>
    <w:rsid w:val="00EC5256"/>
    <w:rsid w:val="00ED09F3"/>
    <w:rsid w:val="00ED400C"/>
    <w:rsid w:val="00ED7424"/>
    <w:rsid w:val="00EE310E"/>
    <w:rsid w:val="00F04C47"/>
    <w:rsid w:val="00F1347E"/>
    <w:rsid w:val="00F15A44"/>
    <w:rsid w:val="00F36C59"/>
    <w:rsid w:val="00F467C6"/>
    <w:rsid w:val="00F6014B"/>
    <w:rsid w:val="00F67432"/>
    <w:rsid w:val="00F872AF"/>
    <w:rsid w:val="00FB6F00"/>
    <w:rsid w:val="00FC14A9"/>
    <w:rsid w:val="00FE01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7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E5D21"/>
    <w:rPr>
      <w:color w:val="0000FF" w:themeColor="hyperlink"/>
      <w:u w:val="single"/>
    </w:rPr>
  </w:style>
  <w:style w:type="paragraph" w:styleId="PargrafodaLista">
    <w:name w:val="List Paragraph"/>
    <w:basedOn w:val="Normal"/>
    <w:uiPriority w:val="34"/>
    <w:qFormat/>
    <w:rsid w:val="00BE5D21"/>
    <w:pPr>
      <w:ind w:left="720"/>
      <w:contextualSpacing/>
    </w:pPr>
  </w:style>
  <w:style w:type="table" w:styleId="Tabelacomgrade">
    <w:name w:val="Table Grid"/>
    <w:basedOn w:val="Tabelanormal"/>
    <w:uiPriority w:val="59"/>
    <w:rsid w:val="00A90A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564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64A6"/>
    <w:rPr>
      <w:rFonts w:ascii="Tahoma" w:hAnsi="Tahoma" w:cs="Tahoma"/>
      <w:sz w:val="16"/>
      <w:szCs w:val="16"/>
    </w:rPr>
  </w:style>
  <w:style w:type="paragraph" w:styleId="Cabealho">
    <w:name w:val="header"/>
    <w:basedOn w:val="Normal"/>
    <w:link w:val="CabealhoChar"/>
    <w:uiPriority w:val="99"/>
    <w:unhideWhenUsed/>
    <w:rsid w:val="00E564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64A6"/>
  </w:style>
  <w:style w:type="paragraph" w:styleId="Rodap">
    <w:name w:val="footer"/>
    <w:basedOn w:val="Normal"/>
    <w:link w:val="RodapChar"/>
    <w:uiPriority w:val="99"/>
    <w:unhideWhenUsed/>
    <w:rsid w:val="00E564A6"/>
    <w:pPr>
      <w:tabs>
        <w:tab w:val="center" w:pos="4252"/>
        <w:tab w:val="right" w:pos="8504"/>
      </w:tabs>
      <w:spacing w:after="0" w:line="240" w:lineRule="auto"/>
    </w:pPr>
  </w:style>
  <w:style w:type="character" w:customStyle="1" w:styleId="RodapChar">
    <w:name w:val="Rodapé Char"/>
    <w:basedOn w:val="Fontepargpadro"/>
    <w:link w:val="Rodap"/>
    <w:uiPriority w:val="99"/>
    <w:rsid w:val="00E564A6"/>
  </w:style>
  <w:style w:type="table" w:customStyle="1" w:styleId="TableGrid">
    <w:name w:val="TableGrid"/>
    <w:rsid w:val="00A931DA"/>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E5D21"/>
    <w:rPr>
      <w:color w:val="0000FF" w:themeColor="hyperlink"/>
      <w:u w:val="single"/>
    </w:rPr>
  </w:style>
  <w:style w:type="paragraph" w:styleId="PargrafodaLista">
    <w:name w:val="List Paragraph"/>
    <w:basedOn w:val="Normal"/>
    <w:uiPriority w:val="34"/>
    <w:qFormat/>
    <w:rsid w:val="00BE5D21"/>
    <w:pPr>
      <w:ind w:left="720"/>
      <w:contextualSpacing/>
    </w:pPr>
  </w:style>
  <w:style w:type="table" w:styleId="Tabelacomgrade">
    <w:name w:val="Table Grid"/>
    <w:basedOn w:val="Tabelanormal"/>
    <w:uiPriority w:val="59"/>
    <w:rsid w:val="00A90A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564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64A6"/>
    <w:rPr>
      <w:rFonts w:ascii="Tahoma" w:hAnsi="Tahoma" w:cs="Tahoma"/>
      <w:sz w:val="16"/>
      <w:szCs w:val="16"/>
    </w:rPr>
  </w:style>
  <w:style w:type="paragraph" w:styleId="Cabealho">
    <w:name w:val="header"/>
    <w:basedOn w:val="Normal"/>
    <w:link w:val="CabealhoChar"/>
    <w:uiPriority w:val="99"/>
    <w:unhideWhenUsed/>
    <w:rsid w:val="00E564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64A6"/>
  </w:style>
  <w:style w:type="paragraph" w:styleId="Rodap">
    <w:name w:val="footer"/>
    <w:basedOn w:val="Normal"/>
    <w:link w:val="RodapChar"/>
    <w:uiPriority w:val="99"/>
    <w:unhideWhenUsed/>
    <w:rsid w:val="00E564A6"/>
    <w:pPr>
      <w:tabs>
        <w:tab w:val="center" w:pos="4252"/>
        <w:tab w:val="right" w:pos="8504"/>
      </w:tabs>
      <w:spacing w:after="0" w:line="240" w:lineRule="auto"/>
    </w:pPr>
  </w:style>
  <w:style w:type="character" w:customStyle="1" w:styleId="RodapChar">
    <w:name w:val="Rodapé Char"/>
    <w:basedOn w:val="Fontepargpadro"/>
    <w:link w:val="Rodap"/>
    <w:uiPriority w:val="99"/>
    <w:rsid w:val="00E564A6"/>
  </w:style>
  <w:style w:type="table" w:customStyle="1" w:styleId="TableGrid">
    <w:name w:val="TableGrid"/>
    <w:rsid w:val="00A931DA"/>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Documento_do_Microsoft_Word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5B1FF-1953-4525-AC5E-6CCEFFBA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7801</Words>
  <Characters>42130</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ADM-2018</dc:creator>
  <cp:lastModifiedBy>Valmir</cp:lastModifiedBy>
  <cp:revision>17</cp:revision>
  <dcterms:created xsi:type="dcterms:W3CDTF">2020-08-11T11:35:00Z</dcterms:created>
  <dcterms:modified xsi:type="dcterms:W3CDTF">2020-08-12T13:10:00Z</dcterms:modified>
</cp:coreProperties>
</file>